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BE22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75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197EA3">
      <w:pPr>
        <w:tabs>
          <w:tab w:val="left" w:pos="709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BE2245" w:rsidRPr="00BE2245" w:rsidRDefault="00BE2245" w:rsidP="00BE22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муниципальную программу </w:t>
      </w:r>
    </w:p>
    <w:p w:rsidR="00BE2245" w:rsidRPr="00BE2245" w:rsidRDefault="00BE2245" w:rsidP="00BE224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</w:p>
    <w:p w:rsidR="00BE2245" w:rsidRPr="00BE2245" w:rsidRDefault="00BE2245" w:rsidP="00983646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 «Развитие энергетики»,</w:t>
      </w:r>
      <w:r w:rsidR="009836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E2245">
        <w:rPr>
          <w:rFonts w:ascii="Times New Roman" w:eastAsia="Calibri" w:hAnsi="Times New Roman" w:cs="Times New Roman"/>
          <w:sz w:val="28"/>
          <w:szCs w:val="28"/>
        </w:rPr>
        <w:t>утвержденную</w:t>
      </w:r>
      <w:proofErr w:type="gramEnd"/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 № 1192 от 18.12.2025г.</w:t>
      </w:r>
    </w:p>
    <w:p w:rsidR="00BE2245" w:rsidRPr="00BE2245" w:rsidRDefault="00BE2245" w:rsidP="00BE2245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245" w:rsidRPr="00BE2245" w:rsidRDefault="00BE2245" w:rsidP="00BE224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245" w:rsidRPr="00BE2245" w:rsidRDefault="00BE2245" w:rsidP="00BE224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BE2245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179 Бюджетного кодекса Российской Федерации, постановлением Администрации Пыталовского муниципального округа от 08.10.2025 года № 843 «Об утверждении Порядка разработки, реализации и оценки эффективности муниципальных программ Пыталовского муниципального округа», постановлением Администрации Пыталовского муниципального округа от 13.10.2025 № 860 " Об утверждении Перечня муниципальных программ Пыталовского муниципального округа на 2026 год и на плановый период 2027 и 2028 годов», Администрация Пыталовского</w:t>
      </w:r>
      <w:proofErr w:type="gramEnd"/>
      <w:r w:rsidRPr="00BE2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ПОСТАНОВЛЯЕТ: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E2245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proofErr w:type="gramStart"/>
      <w:r w:rsidRPr="00BE2245">
        <w:rPr>
          <w:rFonts w:ascii="Times New Roman" w:eastAsia="Calibri" w:hAnsi="Times New Roman" w:cs="Times New Roman"/>
          <w:sz w:val="28"/>
          <w:szCs w:val="28"/>
        </w:rPr>
        <w:t>Внести следующие изменение в муниципальную программу Пыталовского муниципального округа  «Развитие энергетики», утвержденную Постановлением Администрации Пыталовского муниципального округа № 1192 от 18.12.2025г.: Слова «Степанова А.Ю.- консультант отдела по ЖКХ, благоустройству, строительству, архитектуре и дорожному строительству» в муниципальной программе Пыталовского муниципального округа   «Развитие энергетики»  заменить на «Степанова А.Ю.- заместитель начальника отдела по ЖКХ, благоустройству, строительству, архитектуре и дорожному строительству» по</w:t>
      </w:r>
      <w:proofErr w:type="gramEnd"/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 всему тексту в  муниципальной программе Пыталовского муниципального округа   «Развитие энергетики».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2. </w:t>
      </w:r>
      <w:r w:rsidR="00197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E2245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</w:t>
      </w:r>
      <w:r w:rsidR="00197EA3">
        <w:rPr>
          <w:rFonts w:ascii="Times New Roman" w:eastAsia="Calibri" w:hAnsi="Times New Roman" w:cs="Times New Roman"/>
          <w:sz w:val="28"/>
          <w:szCs w:val="28"/>
        </w:rPr>
        <w:t xml:space="preserve">опубликовать в газете «Наша жизнь» и </w:t>
      </w:r>
      <w:r w:rsidRPr="00BE2245">
        <w:rPr>
          <w:rFonts w:ascii="Times New Roman" w:eastAsia="Calibri" w:hAnsi="Times New Roman" w:cs="Times New Roman"/>
          <w:sz w:val="28"/>
          <w:szCs w:val="28"/>
        </w:rPr>
        <w:lastRenderedPageBreak/>
        <w:t>разместить в сети Интернет на официальном сайте Пыталовского муниципального округа - pytalovo.gosuslugi.ru.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4.   </w:t>
      </w:r>
      <w:proofErr w:type="gramStart"/>
      <w:r w:rsidRPr="00BE224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BE2245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ЖКХ  Алексееву С.Е.</w:t>
      </w:r>
    </w:p>
    <w:p w:rsidR="00BE2245" w:rsidRPr="00BE2245" w:rsidRDefault="00BE2245" w:rsidP="00BE2245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2245" w:rsidRDefault="00BE2245" w:rsidP="00BE224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E2245" w:rsidRDefault="00BE2245" w:rsidP="00BE224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E2245" w:rsidRPr="00BE2245" w:rsidRDefault="00BE2245" w:rsidP="00BE224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Пыталовского</w:t>
      </w:r>
    </w:p>
    <w:p w:rsidR="00BE2245" w:rsidRPr="00BE2245" w:rsidRDefault="00BE2245" w:rsidP="00BE224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округа</w:t>
      </w: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</w:t>
      </w: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 w:rsidRPr="00BE22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В.М. Кондратьева</w:t>
      </w:r>
    </w:p>
    <w:p w:rsidR="00BE2245" w:rsidRPr="00BE2245" w:rsidRDefault="00BE2245" w:rsidP="00BE224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E2245" w:rsidRPr="00BE2245" w:rsidRDefault="00BE2245" w:rsidP="00BE2245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6EC5" w:rsidRPr="003E6126" w:rsidRDefault="00EC6EC5" w:rsidP="00BE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6EC5" w:rsidRPr="003E6126" w:rsidSect="00BE2245">
      <w:headerReference w:type="default" r:id="rId10"/>
      <w:pgSz w:w="11906" w:h="16838"/>
      <w:pgMar w:top="1134" w:right="707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8D" w:rsidRDefault="00F4218D">
      <w:pPr>
        <w:spacing w:after="0" w:line="240" w:lineRule="auto"/>
      </w:pPr>
      <w:r>
        <w:separator/>
      </w:r>
    </w:p>
  </w:endnote>
  <w:endnote w:type="continuationSeparator" w:id="0">
    <w:p w:rsidR="00F4218D" w:rsidRDefault="00F4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8D" w:rsidRDefault="00F4218D">
      <w:pPr>
        <w:spacing w:after="0" w:line="240" w:lineRule="auto"/>
      </w:pPr>
      <w:r>
        <w:separator/>
      </w:r>
    </w:p>
  </w:footnote>
  <w:footnote w:type="continuationSeparator" w:id="0">
    <w:p w:rsidR="00F4218D" w:rsidRDefault="00F4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9"/>
  </w:num>
  <w:num w:numId="20">
    <w:abstractNumId w:val="5"/>
  </w:num>
  <w:num w:numId="21">
    <w:abstractNumId w:val="10"/>
  </w:num>
  <w:num w:numId="22">
    <w:abstractNumId w:val="21"/>
  </w:num>
  <w:num w:numId="23">
    <w:abstractNumId w:val="18"/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97EA3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83646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2245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218D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876D-03FD-4672-A2D4-EA305BD5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544</cp:revision>
  <cp:lastPrinted>2026-04-13T13:52:00Z</cp:lastPrinted>
  <dcterms:created xsi:type="dcterms:W3CDTF">2025-12-29T06:56:00Z</dcterms:created>
  <dcterms:modified xsi:type="dcterms:W3CDTF">2026-04-13T13:54:00Z</dcterms:modified>
</cp:coreProperties>
</file>