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Pr="00505C3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SimSu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601EBAE" wp14:editId="62BB3AE4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505C3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sz w:val="26"/>
          <w:szCs w:val="26"/>
          <w:lang w:eastAsia="ru-RU"/>
        </w:rPr>
        <w:t>ПСКОВСКАЯ ОБЛАСТЬ</w:t>
      </w: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ПЫТАЛОВСКОГО</w:t>
      </w:r>
    </w:p>
    <w:p w:rsidR="00226572" w:rsidRPr="00505C3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ОКРУГА</w:t>
      </w:r>
    </w:p>
    <w:p w:rsidR="001A429D" w:rsidRPr="00505C32" w:rsidRDefault="001A429D" w:rsidP="001A42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6DEF" w:rsidRPr="00505C32" w:rsidRDefault="00BC6DEF" w:rsidP="00BC6DE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4732F5" w:rsidRDefault="004732F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790335" w:rsidRPr="00505C32" w:rsidRDefault="0079033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5438C6" w:rsidRPr="005438C6" w:rsidRDefault="005438C6" w:rsidP="005438C6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DD60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13</w:t>
      </w: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.04.2026  </w:t>
      </w:r>
      <w:r w:rsidRPr="005438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3</w:t>
      </w:r>
      <w:r w:rsidR="00DD60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70</w:t>
      </w:r>
    </w:p>
    <w:p w:rsidR="005438C6" w:rsidRPr="005438C6" w:rsidRDefault="005438C6" w:rsidP="005438C6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438C6" w:rsidRPr="005438C6" w:rsidRDefault="005438C6" w:rsidP="005438C6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04F" w:rsidRPr="00DD604F" w:rsidRDefault="00DD604F" w:rsidP="00DD604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DD604F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Об утверждении положения</w:t>
      </w:r>
    </w:p>
    <w:p w:rsidR="00DD604F" w:rsidRPr="00DD604F" w:rsidRDefault="00DD604F" w:rsidP="00DD604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DD604F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о почетном гражданине Пыталовского </w:t>
      </w:r>
    </w:p>
    <w:p w:rsidR="00DD604F" w:rsidRPr="00DD604F" w:rsidRDefault="00DD604F" w:rsidP="00DD604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DD604F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муниципального</w:t>
      </w:r>
      <w:r w:rsidRPr="00DD604F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</w:t>
      </w:r>
      <w:r w:rsidRPr="00DD604F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округа</w:t>
      </w:r>
    </w:p>
    <w:p w:rsidR="00DD604F" w:rsidRPr="00DD604F" w:rsidRDefault="00DD604F" w:rsidP="00DD604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0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20.03.2025 N 33-ФЗ «Об общих принципах организации местного самоуправления в единой системе публичной власти», Уставом Пыталовского муниципального округа Псковской области, Администрация Пыталовского муниципального округа ПОСТАНОВЛЯЕТ:</w:t>
      </w:r>
    </w:p>
    <w:p w:rsidR="00DD604F" w:rsidRPr="00DD604F" w:rsidRDefault="00DD604F" w:rsidP="00DD604F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04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почетном гражданине Пыталовского муниципального округа согласно приложению № 1 к настоящему постановлению.</w:t>
      </w:r>
    </w:p>
    <w:p w:rsidR="00DD604F" w:rsidRPr="00DD604F" w:rsidRDefault="00DD604F" w:rsidP="00DD604F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состав </w:t>
      </w:r>
      <w:r w:rsidRPr="00DD60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комиссии по присвоению звания «Почетный гражданин </w:t>
      </w:r>
      <w:r w:rsidRPr="00DD604F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Пыталовского</w:t>
      </w:r>
      <w:r w:rsidRPr="00DD60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округа» </w:t>
      </w:r>
      <w:r w:rsidRPr="00DD60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2 к настоящему постановлению.</w:t>
      </w:r>
    </w:p>
    <w:p w:rsidR="00DD604F" w:rsidRPr="00DD604F" w:rsidRDefault="00DD604F" w:rsidP="00DD604F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0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 постановление Администрации Пыталовского муниципального округа от 21.06.2024 №549 «Об утверждении положения о почетном гражданине Пыталовского муниципального округа» и постановление Администрации Пыталовского района №239 от 31.03.2025г "О внесении изменений в Постановление Администрации Пыталовского муниципального округа от 21.06.2024 №549 «Об утверждении положения о почетном гражданине Пыталовского муниципального округа</w:t>
      </w:r>
      <w:r w:rsidRPr="00DD60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DD604F" w:rsidRPr="00DD604F" w:rsidRDefault="00DD604F" w:rsidP="00DD604F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газете «Наша жизнь» и </w:t>
      </w:r>
      <w:proofErr w:type="gramStart"/>
      <w:r w:rsidRPr="00DD60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DD6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 сети Интернет на официальном сайте Пыталовского муниципального округа - </w:t>
      </w:r>
      <w:hyperlink r:id="rId10" w:history="1">
        <w:r w:rsidRPr="00DD604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http://pytalovo.gosuslugi.ru/</w:t>
        </w:r>
      </w:hyperlink>
      <w:r w:rsidRPr="00DD60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04F" w:rsidRPr="00DD604F" w:rsidRDefault="00DD604F" w:rsidP="00DD604F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D60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D6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32420" w:rsidRDefault="00932420" w:rsidP="00DD604F">
      <w:pPr>
        <w:shd w:val="clear" w:color="auto" w:fill="FFFFFF"/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D604F" w:rsidRPr="00DD604F" w:rsidRDefault="00DD604F" w:rsidP="00DD604F">
      <w:pPr>
        <w:shd w:val="clear" w:color="auto" w:fill="FFFFFF"/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DD604F">
        <w:rPr>
          <w:rFonts w:ascii="Times New Roman" w:eastAsia="Calibri" w:hAnsi="Times New Roman" w:cs="Times New Roman"/>
          <w:sz w:val="28"/>
          <w:szCs w:val="28"/>
        </w:rPr>
        <w:t>Глава Пыталовского</w:t>
      </w:r>
    </w:p>
    <w:p w:rsidR="00215223" w:rsidRDefault="00DD604F" w:rsidP="00215223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D604F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                                                          В.М. Кондратьева </w:t>
      </w:r>
    </w:p>
    <w:p w:rsidR="00DD604F" w:rsidRPr="00215223" w:rsidRDefault="00DD604F" w:rsidP="00215223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604F">
        <w:rPr>
          <w:lang w:eastAsia="ru-RU"/>
        </w:rPr>
        <w:br w:type="page"/>
      </w:r>
      <w:r w:rsidRPr="0021522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DD604F" w:rsidRPr="00215223" w:rsidRDefault="00DD604F" w:rsidP="00215223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15223">
        <w:rPr>
          <w:rFonts w:ascii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DD604F" w:rsidRPr="00215223" w:rsidRDefault="00DD604F" w:rsidP="00215223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15223">
        <w:rPr>
          <w:rFonts w:ascii="Times New Roman" w:hAnsi="Times New Roman" w:cs="Times New Roman"/>
          <w:sz w:val="24"/>
          <w:szCs w:val="24"/>
          <w:lang w:eastAsia="ru-RU"/>
        </w:rPr>
        <w:t xml:space="preserve">Пыталовского муниципального округа </w:t>
      </w:r>
    </w:p>
    <w:p w:rsidR="00DD604F" w:rsidRPr="00215223" w:rsidRDefault="00DD604F" w:rsidP="00215223">
      <w:pPr>
        <w:pStyle w:val="a8"/>
        <w:jc w:val="right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215223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от 13.04.2026  </w:t>
      </w:r>
      <w:r w:rsidRPr="00215223">
        <w:rPr>
          <w:rFonts w:ascii="Times New Roman" w:hAnsi="Times New Roman" w:cs="Times New Roman"/>
          <w:sz w:val="24"/>
          <w:szCs w:val="24"/>
          <w:u w:val="single"/>
          <w:lang w:eastAsia="ru-RU"/>
        </w:rPr>
        <w:t>№ 370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ПОЧЕТНОМ ГРАЖДАНИНЕ ПЫТАЛОВСКОГО МУНИЦИПАЛЬНОГО ОКРУГА</w:t>
      </w:r>
    </w:p>
    <w:p w:rsidR="00DD604F" w:rsidRPr="00DD604F" w:rsidRDefault="00DD604F" w:rsidP="00DD60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признания выдающихся заслуг граждан перед Пыталовским муниципальным округом, чья многолетняя плодотворная общественная, служебно-производственная и иная деятельность, направленная на благо человека, получила широкое признание, внесших общественно значимый вклад в развитие и процветание Пыталовского муниципального округа в качестве почетного звания Пыталовского муниципального округа учреждается звание «Почетный гражданин Пыталовского муниципального округа» (далее - почетное звание).</w:t>
      </w:r>
      <w:proofErr w:type="gramEnd"/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Звания «Почетный гражданин Пыталовского муниципального округа» могут быть удостоены граждане Российской Федерации. Присвоение почетного звания не связывается с фактом рождения на территории округа или проживания на его территории лиц, которым данное звание присваивается.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Принципы присвоения звания «Почетный гражданин Пыталовского муниципального округа»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Присвоение</w:t>
      </w: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звания «Почетный гражданин 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Пыталовского</w:t>
      </w: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на основе следующих принципов: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поощрение граждан исключительно за личные заслуги и достижения;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2) единство требований и равенство условий к порядку присвоения почетного звания для всех граждан;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запрет какой-либо дискриминации в зависимости от пола, расы, национальности, происхождения, имущественного и социального положений, образования, отношения к религии, убеждений, принадлежности к общественным объединениям.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Основания для присвоения звания «Почетный гражданин Пыталовского муниципального округа»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3.1.Основаниями для присвоения </w:t>
      </w: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звания «Почетный гражданин 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Пыталовского</w:t>
      </w: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округа» являются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совершение мужественных и героических поступков при исполнении служебного и (или) гражданского долга на благо Пыталовского муниципального округа;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авторитет лица у жителей Пыталовского муниципального округа, обретенный длительной общественной, культурной, научной, политической, хозяйственной, безупречной муниципальной службой, а также иной деятельностью с выдающимися результатами для Пыталовского муниципального округа;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долговременная и устойчивая известность среди жителей Пыталовского муниципального округа в результате эффективной благотворительной деятельности;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личные заслуги по защите прав и законных интересов жителей Пыталовского муниципального округа, а также по сохранению исторического и культурного наследия муниципального округа.</w:t>
      </w:r>
    </w:p>
    <w:p w:rsidR="00DD604F" w:rsidRPr="00DD604F" w:rsidRDefault="00DD604F" w:rsidP="00DD60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DD60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Звание «Почетный гражданин Пыталовского муниципального округа»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Звание «Почетный гражданин Пыталовского муниципального округа» является высшим признанием заслуг удостоенного его лица перед Пыталовским муниципальным округом и особой формой уважения жителей округа к лицам, внесшим большой вклад в социально-экономическое, общественное и культурное развитие округа, а также признанием заслуг, выдающихся государственных, военных и общественных деятелей, прославивших Пыталовский муниципальный округ.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Почетный гражданин является гордостью Пыталовского муниципального округа.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Почетному гражданину Пыталовского муниципального округа вручается нагрудный знак «Почетный гражданин Пыталовского муниципального округа Псковской области», удостоверение о присвоении звания «Почетный гражданин Пыталовского муниципального округа» и разовое денежное вознаграждение в размере </w:t>
      </w:r>
      <w:r w:rsidRPr="00DD60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10 000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(десять тысяч) рублей.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Нагрудный знак «Почетный гражданин Пыталовского муниципального округа Псковской области» изготовлен из металла серебристого цвета.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 представляет собой прямой равноконечный крест с закругленными и вогнутыми по сторонам концами. Концы креста покрыты и завершены </w:t>
      </w:r>
      <w:proofErr w:type="spellStart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штралами</w:t>
      </w:r>
      <w:proofErr w:type="spellEnd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(сиянием). На середину креста наложен выполненный рельефом одноцветный Герб Пыталовского муниципального округа.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нижней части знака лента с надписью прямыми рельефными буквами: «ПОЧЕТНЫЙ ГРАЖДАНИН». Между концами креста – </w:t>
      </w:r>
      <w:proofErr w:type="gramStart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серебристые</w:t>
      </w:r>
      <w:proofErr w:type="gramEnd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штралы</w:t>
      </w:r>
      <w:proofErr w:type="spellEnd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оборотной стороне знака в нижней части обозначено место для его номера.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оборотной стороне знака имеется приспособление для крепления к одежде (цанга).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между противолежащими концами креста – 44 мм.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Удостоверение к нагрудному знаку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«Почетный гражданин Пыталовского муниципального округа Псковской области»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к нагрудному знаку «Почетный гражданин Пыталовского муниципального округа Псковской области» представляет собой книжку размером в развернутом виде 160х106 мм синего цвета.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сторона удостоверения: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лицевой стороне удостоверения располагаются: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герба Пыталовского муниципального округа, выполненное методом серебряного тиснения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 расположен на расстоянии 21 мм от верхнего края и 49 мм от нижнего края.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 герба по центру в пять строк надпись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«УДОСТОВЕРЕНИЕ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НАГРАДЕ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ПЫТАЛОВСКОГО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ПСКОВСКОЙ ОБЛАСТИ»,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выполненная</w:t>
      </w:r>
      <w:proofErr w:type="gramEnd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методом серебряного тиснения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удостоверения: 160х106 мм (в развернутом виде)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 удостоверения: синий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Шрифт тиснения: </w:t>
      </w:r>
      <w:proofErr w:type="spellStart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Ya</w:t>
      </w:r>
      <w:proofErr w:type="spellEnd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Hei</w:t>
      </w:r>
      <w:proofErr w:type="spellEnd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UI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 тиснения: 10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герба: 28х35 мм. (</w:t>
      </w:r>
      <w:proofErr w:type="spellStart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ШхВ</w:t>
      </w:r>
      <w:proofErr w:type="spellEnd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сторона удостоверения: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внутренней части удостоверения вклеен вкладыш с информацией о награде и личным номером.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Цвет вкладыша: нанесена тангирная расцветка </w:t>
      </w:r>
      <w:proofErr w:type="spellStart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триколора</w:t>
      </w:r>
      <w:proofErr w:type="spellEnd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(белый верх, синяя середина, красный низ).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</w:t>
      </w:r>
      <w:proofErr w:type="gramStart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фт вкл</w:t>
      </w:r>
      <w:proofErr w:type="gramEnd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адыша: </w:t>
      </w:r>
      <w:proofErr w:type="spellStart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PskovSans</w:t>
      </w:r>
      <w:proofErr w:type="spellEnd"/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вкладыша 1: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Вверху по центру черным цветом (размер шрифта 9) надпись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«Пыталовский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Псковской области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Нагрудный знак»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 по центру красным цветом (размер шрифта 8) надпись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«ПОЧЕТНЫЙ ГРАЖДАНИН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ПЫТАЛОВСКОГО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ПСКОВСКОЙ ОБЛАСТИ»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по центру изображение нагрудного знака.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центру внизу, черным цветом (размер шрифта 9) надпись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«г. Пыталово»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вкладыша 2: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Вверху черными буквами (размер шрифта 13) надпись «УДОСТОВЕРЕНИЕ»;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три пустых строки для заполнения фамилии, имени, отчества награждаемого;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черным цветом (размер шрифта 9) надпись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«решением Собрания депутатов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Пыталовского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 № ________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присвоено звание»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 красным цветом (размер шрифта 8) надпись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«ПОЧЕТНЫЙ ГРАЖДАНИН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ПЫТАЛОВСКОГО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ПСКОВСКОЙ ОБЛАСТИ»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черным цветом (размер шрифта 9) надпись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«Председатель Собрания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депутатов Пыталовского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  __________________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(__________________)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М.П.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Награда № __________  »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4.4. Расходы по изготовлению удостоверения «Почетный гражданин Пыталовского муниципального округа» и Нагрудного знака производятся за счет средств бюджета муниципального образования «Пыталовский муниципальный округ».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участии в работе собраний и официальных мероприятий, проводимых с приглашением Почетных граждан Пыталовского муниципального округа, ношение Нагрудного знака обязательно.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Почетный гражданин Пыталовского муниципального округа должен включаться в списки приглашенных на официальные мероприятия округа, связанные с празднованием знаменательных дат.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Финансирование расходов осуществляется финансовым управлением Администрации Пыталовского муниципального округа в пределах, предусмотренных в бюджете муниципального образования «Пыталовский муниципальный округ» на указанные цели средств.</w:t>
      </w:r>
    </w:p>
    <w:p w:rsidR="00DD604F" w:rsidRPr="00DD604F" w:rsidRDefault="00DD604F" w:rsidP="00DD60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D60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Порядок присвоения почетного звания «Почетный гражданин Пыталовского муниципального округа»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Присвоение звания «Почетный гражданин Пыталовского муниципального округа» производится по ходатайству органов местного самоуправления, руководителей предприятий, учреждений, организаций независимо от форм собственности.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Ходатайства о присвоении звания направляются в комиссию </w:t>
      </w: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присвоению звания «Почетный гражданин 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Пыталовского</w:t>
      </w: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округа»</w:t>
      </w:r>
      <w:r w:rsidRPr="00DD604F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1 мая текущего года.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Ходатайство о присвоении звания «Почетный гражданин Пыталовского муниципального округа» оформляется в письменной форме и должно содержать: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подробную биографию или автобиографию кандидата с приложением копий документов, подтверждающих биографические факты, имеющие значение для присвоения почетного звания;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копии документов, подтверждающих особые заслуги кандидата, служащие основанием для присвоения почетного звания;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согласие на обработку персональных данных;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копия паспорта.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при необходимости может запросить дополнительную информацию на кандидата.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Комиссия </w:t>
      </w: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присвоению звания «Почетный гражданин 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Пыталовского</w:t>
      </w: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округа» 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поступившие ходатайства о присвоении звания «Почетный гражданин Пыталовского муниципального округа» в срок не более 30 дней.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По результатам рассмотрения ходатайства комиссия </w:t>
      </w: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присвоению звания «Почетный гражданин 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Пыталовского</w:t>
      </w: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округа» 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решение о представлении кандидатуры на присвоение звания «Почетный гражданин Пыталовского муниципального округа» либо об отклонении ходатайства.</w:t>
      </w:r>
      <w:r w:rsidRPr="00DD604F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комиссии оформляется протоколом, который подписывается председателем и секретарем.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 комиссией о присвоении звания «Почетный гражданин Пыталовского муниципального округа» протокол заседания комиссии в течение 5 (пяти) рабочих дней направляется в Администрацию Пыталовского муниципального округа.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Пыталовского муниципального округа в течение пяти рабочих дней с момента получения протокола заседания комиссии принимает постановление о присвоении звания «Почетный гражданин Пыталовского муниципального округа».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принятом решении комиссия </w:t>
      </w: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присвоению звания «Почетный гражданин 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Пыталовского</w:t>
      </w: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округа» 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недельный срок информирует заявителя.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Оформление присвоения почетного звания Пыталовского муниципального округа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Каждая кандидатура на присвоение звания «Почетный гражданин Пыталовского муниципального округа» рассматривается на заседании комиссии </w:t>
      </w: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присвоению звания «Почетный гражданин 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Пыталовского</w:t>
      </w: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округа» 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обсуждении члены комиссии вправе задавать вопросы, свободно высказываться за или против данного кандидата.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присвоении звания «Почетный гражданин Пыталовского муниципального округа» принимается большинством голосов, открытым голосованием.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Присвоение почетного звания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Удостоверение о присвоении звания «Почетный гражданин Пыталовского муниципального округа», Нагрудный знак и денежное вознаграждение вручаются на 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торжественных заседаниях, посвященных Дню города и освобождения Пыталовского муниципального округа. Вручение производится лично лицам, их удостоенным.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исключительных случаях при наличии уважительных причин, в результате которых невозможно личное присутствие, удостоверение о присвоении почетного звания, Нагрудный знак и денежное вознаграждение могут быть вручены представителям лиц, удостоенных звания «Почетный гражданин Пыталовского муниципального округа». 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Комиссии по присвоению звания «Почетный гражданин Пыталовского муниципального округа»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комиссии по присвоению звания «Почетный гражданин Пыталовского муниципального округа» входят Глава Пыталовского муниципального округа, представитель Собрания депутатов Пыталовского муниципального округа, главы территориальных отделов, входящих в состав Управления по работе с территориями Администрации Пыталовского муниципального округа,</w:t>
      </w: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председатель районного Совета ветеранов войны, труда, Вооруженных сил и правоохранительных органов, председатель районной профсоюзной организации работников образования и науки РФ, начальник территориального управления</w:t>
      </w:r>
      <w:proofErr w:type="gramEnd"/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Пыталовского района Главного государственного управления социальной защиты населения Псковской области.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состоит из 9 человек.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 став комиссии утверждается постановлением Администрации Пыталовского муниципального округа.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Председатель комиссии избирается большинством голосов из числа членов комиссии.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Заседания комиссии</w:t>
      </w: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присвоению звания «Почетный гражданин 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Пыталовского</w:t>
      </w:r>
      <w:r w:rsidRPr="00DD6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округа» </w:t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по мере поступления ходатайств о присвоении звания. Комиссия правомочна, если на ее заседании присутствует не менее двух третей от установленного числа членов комиссии.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равенстве голосов решающим является голос председателя комиссии.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br w:type="page"/>
      </w: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DD604F" w:rsidRPr="00DD604F" w:rsidRDefault="00DD604F" w:rsidP="00DD60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A91094" w:rsidRDefault="00DD604F" w:rsidP="00A91094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Пыталовского муниципального округа </w:t>
      </w:r>
    </w:p>
    <w:p w:rsidR="00A91094" w:rsidRPr="00DD604F" w:rsidRDefault="00A91094" w:rsidP="00A91094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D604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от 13.04.2026  </w:t>
      </w:r>
      <w:r w:rsidRPr="00DD60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370</w:t>
      </w:r>
    </w:p>
    <w:p w:rsidR="00DD604F" w:rsidRPr="00DD604F" w:rsidRDefault="00DD604F" w:rsidP="00DD60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04F" w:rsidRPr="00DD604F" w:rsidRDefault="00DD604F" w:rsidP="00DD60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КОМИССИИ ПО ПРИСВОЕНИЮ ЗВАНИЯ</w:t>
      </w:r>
    </w:p>
    <w:p w:rsidR="00DD604F" w:rsidRPr="00DD604F" w:rsidRDefault="00DD604F" w:rsidP="00DD60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0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«ПОЧЕТНЫЙ ГРАЖДАНИН ПЫТАЛОВСКОГО МУНИЦИПАЛЬНОГО ОКРУГА»</w:t>
      </w:r>
    </w:p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3420"/>
        <w:gridCol w:w="5040"/>
      </w:tblGrid>
      <w:tr w:rsidR="00DD604F" w:rsidRPr="00DD604F" w:rsidTr="00DD604F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Кондратьева Вера Михайловна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Глава Пыталовского муниципального округа – председатель комиссии</w:t>
            </w:r>
          </w:p>
        </w:tc>
      </w:tr>
      <w:tr w:rsidR="00DD604F" w:rsidRPr="00DD604F" w:rsidTr="00DD604F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Степанова</w:t>
            </w: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Елена</w:t>
            </w:r>
            <w:proofErr w:type="spellEnd"/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Александровна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депутат Собрания депутатов Пыталовского муниципального округа – секретарь комиссии </w:t>
            </w:r>
          </w:p>
        </w:tc>
      </w:tr>
      <w:tr w:rsidR="00DD604F" w:rsidRPr="00DD604F" w:rsidTr="00DD604F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Алексеева Валентина Ивановна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глава территориального отдела Пыталово</w:t>
            </w:r>
            <w:r w:rsidRPr="00DD604F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 xml:space="preserve"> </w:t>
            </w: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Управления по работе с территориями </w:t>
            </w:r>
          </w:p>
        </w:tc>
      </w:tr>
      <w:tr w:rsidR="00DD604F" w:rsidRPr="00DD604F" w:rsidTr="00DD604F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Васил</w:t>
            </w:r>
            <w:proofErr w:type="spellEnd"/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ь</w:t>
            </w: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ев Валерий Александрович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глава территориального отдела Гавровский Управления по работе с территориями </w:t>
            </w:r>
          </w:p>
        </w:tc>
      </w:tr>
      <w:tr w:rsidR="00DD604F" w:rsidRPr="00DD604F" w:rsidTr="00DD604F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Уланов Сергей Владимирович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глава территориального отдела Утроинский Управления по работе с территориями </w:t>
            </w:r>
          </w:p>
        </w:tc>
      </w:tr>
      <w:tr w:rsidR="00DD604F" w:rsidRPr="00DD604F" w:rsidTr="00DD604F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Стефанович Наталья Мирославовна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глава территориального отдела Линовский Управления по работе с территориями </w:t>
            </w:r>
          </w:p>
        </w:tc>
      </w:tr>
      <w:tr w:rsidR="00DD604F" w:rsidRPr="00DD604F" w:rsidTr="00DD604F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Федорова</w:t>
            </w:r>
            <w:proofErr w:type="spellEnd"/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Елена</w:t>
            </w:r>
            <w:proofErr w:type="spellEnd"/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Владимировна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председатель районного Совета ветеранов войны, труда, Вооруженных сил и правоохранительных органов </w:t>
            </w:r>
          </w:p>
        </w:tc>
      </w:tr>
      <w:tr w:rsidR="00DD604F" w:rsidRPr="00DD604F" w:rsidTr="00DD604F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Михайлова</w:t>
            </w:r>
            <w:proofErr w:type="spellEnd"/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Оксана</w:t>
            </w:r>
            <w:proofErr w:type="spellEnd"/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Владимировна</w:t>
            </w:r>
            <w:proofErr w:type="spellEnd"/>
          </w:p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председатель районной профсоюзной организации работников образования и науки РФ </w:t>
            </w:r>
          </w:p>
        </w:tc>
      </w:tr>
      <w:tr w:rsidR="00DD604F" w:rsidRPr="00DD604F" w:rsidTr="00DD604F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Алексеева Галина Евгеньевна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4F" w:rsidRPr="00DD604F" w:rsidRDefault="00DD604F" w:rsidP="00D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начальник территориального управления Пыталовского района Главного государственного управления социальной защиты населения Псковской области </w:t>
            </w:r>
          </w:p>
        </w:tc>
      </w:tr>
    </w:tbl>
    <w:p w:rsidR="00DD604F" w:rsidRPr="00DD604F" w:rsidRDefault="00DD604F" w:rsidP="00DD6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EC5" w:rsidRPr="003E6126" w:rsidRDefault="00EC6EC5" w:rsidP="00DD604F">
      <w:pPr>
        <w:keepNext/>
        <w:tabs>
          <w:tab w:val="left" w:pos="851"/>
        </w:tabs>
        <w:autoSpaceDN w:val="0"/>
        <w:spacing w:after="0" w:line="240" w:lineRule="auto"/>
        <w:ind w:right="546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C6EC5" w:rsidRPr="003E6126" w:rsidSect="00932420">
      <w:headerReference w:type="default" r:id="rId11"/>
      <w:pgSz w:w="11906" w:h="16838"/>
      <w:pgMar w:top="1134" w:right="707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45D" w:rsidRDefault="0080345D">
      <w:pPr>
        <w:spacing w:after="0" w:line="240" w:lineRule="auto"/>
      </w:pPr>
      <w:r>
        <w:separator/>
      </w:r>
    </w:p>
  </w:endnote>
  <w:endnote w:type="continuationSeparator" w:id="0">
    <w:p w:rsidR="0080345D" w:rsidRDefault="00803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45D" w:rsidRDefault="0080345D">
      <w:pPr>
        <w:spacing w:after="0" w:line="240" w:lineRule="auto"/>
      </w:pPr>
      <w:r>
        <w:separator/>
      </w:r>
    </w:p>
  </w:footnote>
  <w:footnote w:type="continuationSeparator" w:id="0">
    <w:p w:rsidR="0080345D" w:rsidRDefault="00803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14" w:rsidRPr="00945BA7" w:rsidRDefault="00095914" w:rsidP="004F3380">
    <w:pPr>
      <w:pStyle w:val="ab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D50D37"/>
    <w:multiLevelType w:val="hybridMultilevel"/>
    <w:tmpl w:val="BE229F28"/>
    <w:lvl w:ilvl="0" w:tplc="38DE191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0EA61C2E"/>
    <w:multiLevelType w:val="hybridMultilevel"/>
    <w:tmpl w:val="3EF0D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17A25D89"/>
    <w:multiLevelType w:val="multilevel"/>
    <w:tmpl w:val="22440B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184C5D07"/>
    <w:multiLevelType w:val="multilevel"/>
    <w:tmpl w:val="5720E83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4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E2C5959"/>
    <w:multiLevelType w:val="hybridMultilevel"/>
    <w:tmpl w:val="E5AA38DE"/>
    <w:lvl w:ilvl="0" w:tplc="BDA4D8D4">
      <w:start w:val="1"/>
      <w:numFmt w:val="decimal"/>
      <w:lvlText w:val="%1."/>
      <w:lvlJc w:val="left"/>
      <w:pPr>
        <w:ind w:left="1107" w:hanging="54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B2B6EB0"/>
    <w:multiLevelType w:val="multilevel"/>
    <w:tmpl w:val="576675C2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17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8F01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0965709"/>
    <w:multiLevelType w:val="hybridMultilevel"/>
    <w:tmpl w:val="71FEA950"/>
    <w:lvl w:ilvl="0" w:tplc="84204CB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59AE2246"/>
    <w:multiLevelType w:val="hybridMultilevel"/>
    <w:tmpl w:val="4A6E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24">
    <w:nsid w:val="6D133B70"/>
    <w:multiLevelType w:val="hybridMultilevel"/>
    <w:tmpl w:val="A5E24B7E"/>
    <w:lvl w:ilvl="0" w:tplc="3EB88A98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6">
    <w:nsid w:val="742A4A09"/>
    <w:multiLevelType w:val="hybridMultilevel"/>
    <w:tmpl w:val="7584E91C"/>
    <w:lvl w:ilvl="0" w:tplc="EA1613F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8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4"/>
  </w:num>
  <w:num w:numId="7">
    <w:abstractNumId w:val="2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20"/>
  </w:num>
  <w:num w:numId="20">
    <w:abstractNumId w:val="5"/>
  </w:num>
  <w:num w:numId="21">
    <w:abstractNumId w:val="10"/>
  </w:num>
  <w:num w:numId="22">
    <w:abstractNumId w:val="22"/>
  </w:num>
  <w:num w:numId="23">
    <w:abstractNumId w:val="19"/>
  </w:num>
  <w:num w:numId="24">
    <w:abstractNumId w:val="2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6"/>
  </w:num>
  <w:num w:numId="30">
    <w:abstractNumId w:val="13"/>
  </w:num>
  <w:num w:numId="31">
    <w:abstractNumId w:val="13"/>
  </w:num>
  <w:num w:numId="32">
    <w:abstractNumId w:val="12"/>
  </w:num>
  <w:num w:numId="33">
    <w:abstractNumId w:val="12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0DA3"/>
    <w:rsid w:val="00014C51"/>
    <w:rsid w:val="000150E0"/>
    <w:rsid w:val="00020807"/>
    <w:rsid w:val="00020B9D"/>
    <w:rsid w:val="0002215E"/>
    <w:rsid w:val="000221D8"/>
    <w:rsid w:val="00027FDE"/>
    <w:rsid w:val="00034357"/>
    <w:rsid w:val="000478A6"/>
    <w:rsid w:val="00052589"/>
    <w:rsid w:val="00056E63"/>
    <w:rsid w:val="00067374"/>
    <w:rsid w:val="000747C3"/>
    <w:rsid w:val="0007529C"/>
    <w:rsid w:val="00091F86"/>
    <w:rsid w:val="0009207B"/>
    <w:rsid w:val="00092F65"/>
    <w:rsid w:val="00095914"/>
    <w:rsid w:val="00097447"/>
    <w:rsid w:val="000A27A0"/>
    <w:rsid w:val="000A2FEC"/>
    <w:rsid w:val="000A3A10"/>
    <w:rsid w:val="000A47F3"/>
    <w:rsid w:val="000A6C6A"/>
    <w:rsid w:val="000A75AE"/>
    <w:rsid w:val="000B199C"/>
    <w:rsid w:val="000B1FBE"/>
    <w:rsid w:val="000B35F5"/>
    <w:rsid w:val="000B625F"/>
    <w:rsid w:val="000C0D06"/>
    <w:rsid w:val="000D24F9"/>
    <w:rsid w:val="000D377D"/>
    <w:rsid w:val="000D5CCE"/>
    <w:rsid w:val="000D7519"/>
    <w:rsid w:val="000E31C4"/>
    <w:rsid w:val="000E48F0"/>
    <w:rsid w:val="000E4AA0"/>
    <w:rsid w:val="000F6217"/>
    <w:rsid w:val="000F7DC4"/>
    <w:rsid w:val="00100705"/>
    <w:rsid w:val="001023E1"/>
    <w:rsid w:val="00116213"/>
    <w:rsid w:val="001177C9"/>
    <w:rsid w:val="0012111F"/>
    <w:rsid w:val="00124F07"/>
    <w:rsid w:val="00125C8B"/>
    <w:rsid w:val="00126241"/>
    <w:rsid w:val="00135960"/>
    <w:rsid w:val="00135E6F"/>
    <w:rsid w:val="0013633D"/>
    <w:rsid w:val="001410E8"/>
    <w:rsid w:val="001502DE"/>
    <w:rsid w:val="00150FFB"/>
    <w:rsid w:val="00155075"/>
    <w:rsid w:val="0016027A"/>
    <w:rsid w:val="00162FA5"/>
    <w:rsid w:val="00164143"/>
    <w:rsid w:val="00180432"/>
    <w:rsid w:val="00181275"/>
    <w:rsid w:val="0018586E"/>
    <w:rsid w:val="00187468"/>
    <w:rsid w:val="0019056E"/>
    <w:rsid w:val="00191D4E"/>
    <w:rsid w:val="001929B8"/>
    <w:rsid w:val="0019694D"/>
    <w:rsid w:val="001A2393"/>
    <w:rsid w:val="001A245B"/>
    <w:rsid w:val="001A429D"/>
    <w:rsid w:val="001B7A4F"/>
    <w:rsid w:val="001C2336"/>
    <w:rsid w:val="001C4998"/>
    <w:rsid w:val="001C6BF5"/>
    <w:rsid w:val="001C7E20"/>
    <w:rsid w:val="001D68F3"/>
    <w:rsid w:val="001E7F1D"/>
    <w:rsid w:val="001F348E"/>
    <w:rsid w:val="001F7CE7"/>
    <w:rsid w:val="00202E4E"/>
    <w:rsid w:val="00207718"/>
    <w:rsid w:val="002107C7"/>
    <w:rsid w:val="00215223"/>
    <w:rsid w:val="00223F2C"/>
    <w:rsid w:val="00226572"/>
    <w:rsid w:val="0022681F"/>
    <w:rsid w:val="002330D6"/>
    <w:rsid w:val="00234138"/>
    <w:rsid w:val="002412CF"/>
    <w:rsid w:val="002452E7"/>
    <w:rsid w:val="002479B1"/>
    <w:rsid w:val="002631D7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C6DA0"/>
    <w:rsid w:val="002D6A13"/>
    <w:rsid w:val="002E5E8D"/>
    <w:rsid w:val="002E6FD4"/>
    <w:rsid w:val="002E7BA0"/>
    <w:rsid w:val="002F1E6A"/>
    <w:rsid w:val="002F7B22"/>
    <w:rsid w:val="00301A1E"/>
    <w:rsid w:val="00303577"/>
    <w:rsid w:val="0032245A"/>
    <w:rsid w:val="00325325"/>
    <w:rsid w:val="003261B8"/>
    <w:rsid w:val="00326E88"/>
    <w:rsid w:val="0033677C"/>
    <w:rsid w:val="00344739"/>
    <w:rsid w:val="003567F9"/>
    <w:rsid w:val="00357A0D"/>
    <w:rsid w:val="003847AA"/>
    <w:rsid w:val="003974BA"/>
    <w:rsid w:val="003A40A7"/>
    <w:rsid w:val="003B491F"/>
    <w:rsid w:val="003B583D"/>
    <w:rsid w:val="003B64E1"/>
    <w:rsid w:val="003C0CCD"/>
    <w:rsid w:val="003C1F95"/>
    <w:rsid w:val="003C2148"/>
    <w:rsid w:val="003C65FF"/>
    <w:rsid w:val="003C662A"/>
    <w:rsid w:val="003C7969"/>
    <w:rsid w:val="003D15AD"/>
    <w:rsid w:val="003E2885"/>
    <w:rsid w:val="003E6126"/>
    <w:rsid w:val="003E6BE6"/>
    <w:rsid w:val="003F0851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11D6"/>
    <w:rsid w:val="00471CD5"/>
    <w:rsid w:val="004732F5"/>
    <w:rsid w:val="00473B95"/>
    <w:rsid w:val="00476D3F"/>
    <w:rsid w:val="004808DD"/>
    <w:rsid w:val="00481C08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3B90"/>
    <w:rsid w:val="004D4E3E"/>
    <w:rsid w:val="004D59A2"/>
    <w:rsid w:val="004D7874"/>
    <w:rsid w:val="004E29EE"/>
    <w:rsid w:val="004E4688"/>
    <w:rsid w:val="004E5725"/>
    <w:rsid w:val="004F3380"/>
    <w:rsid w:val="004F4DCF"/>
    <w:rsid w:val="004F6ACA"/>
    <w:rsid w:val="00500134"/>
    <w:rsid w:val="00505C32"/>
    <w:rsid w:val="00506737"/>
    <w:rsid w:val="00511399"/>
    <w:rsid w:val="005120DE"/>
    <w:rsid w:val="0051765B"/>
    <w:rsid w:val="005177A1"/>
    <w:rsid w:val="00521B0C"/>
    <w:rsid w:val="00521BEF"/>
    <w:rsid w:val="00534C20"/>
    <w:rsid w:val="00535D5E"/>
    <w:rsid w:val="00536567"/>
    <w:rsid w:val="005377DC"/>
    <w:rsid w:val="00540AFE"/>
    <w:rsid w:val="005438C6"/>
    <w:rsid w:val="00553629"/>
    <w:rsid w:val="00557CB9"/>
    <w:rsid w:val="00560F93"/>
    <w:rsid w:val="0056139D"/>
    <w:rsid w:val="00572360"/>
    <w:rsid w:val="00573A03"/>
    <w:rsid w:val="00573F18"/>
    <w:rsid w:val="0058216C"/>
    <w:rsid w:val="005821F3"/>
    <w:rsid w:val="00587247"/>
    <w:rsid w:val="00594CB5"/>
    <w:rsid w:val="0059626D"/>
    <w:rsid w:val="005A1B40"/>
    <w:rsid w:val="005A2E9C"/>
    <w:rsid w:val="005A6B3C"/>
    <w:rsid w:val="005A736D"/>
    <w:rsid w:val="005B02B4"/>
    <w:rsid w:val="005B1724"/>
    <w:rsid w:val="005B1A1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C72F4"/>
    <w:rsid w:val="005D2342"/>
    <w:rsid w:val="005D4B98"/>
    <w:rsid w:val="005D6AA6"/>
    <w:rsid w:val="005D6AE8"/>
    <w:rsid w:val="005E029A"/>
    <w:rsid w:val="005E15EF"/>
    <w:rsid w:val="005E2242"/>
    <w:rsid w:val="005E49B2"/>
    <w:rsid w:val="005E4BCF"/>
    <w:rsid w:val="005E582A"/>
    <w:rsid w:val="005E660B"/>
    <w:rsid w:val="005F333F"/>
    <w:rsid w:val="005F3BAA"/>
    <w:rsid w:val="005F7821"/>
    <w:rsid w:val="0060092F"/>
    <w:rsid w:val="00602682"/>
    <w:rsid w:val="00605CC5"/>
    <w:rsid w:val="00621C6B"/>
    <w:rsid w:val="00625941"/>
    <w:rsid w:val="006277E7"/>
    <w:rsid w:val="0063054B"/>
    <w:rsid w:val="00633AC6"/>
    <w:rsid w:val="00635B2F"/>
    <w:rsid w:val="00636D38"/>
    <w:rsid w:val="0064000B"/>
    <w:rsid w:val="0064241F"/>
    <w:rsid w:val="006441F4"/>
    <w:rsid w:val="006555C6"/>
    <w:rsid w:val="00665C66"/>
    <w:rsid w:val="00674ECA"/>
    <w:rsid w:val="00677E2B"/>
    <w:rsid w:val="00681000"/>
    <w:rsid w:val="00681CD7"/>
    <w:rsid w:val="006827D1"/>
    <w:rsid w:val="00685222"/>
    <w:rsid w:val="00692658"/>
    <w:rsid w:val="0069332B"/>
    <w:rsid w:val="0069622D"/>
    <w:rsid w:val="006977ED"/>
    <w:rsid w:val="006A00F6"/>
    <w:rsid w:val="006A1D62"/>
    <w:rsid w:val="006B1F8B"/>
    <w:rsid w:val="006B4655"/>
    <w:rsid w:val="006B4807"/>
    <w:rsid w:val="006B5B89"/>
    <w:rsid w:val="006B6634"/>
    <w:rsid w:val="006C018F"/>
    <w:rsid w:val="006C3FD3"/>
    <w:rsid w:val="006C444E"/>
    <w:rsid w:val="006C5CDB"/>
    <w:rsid w:val="006D76F2"/>
    <w:rsid w:val="006E1D91"/>
    <w:rsid w:val="006E22B6"/>
    <w:rsid w:val="006E55C5"/>
    <w:rsid w:val="006E6DC7"/>
    <w:rsid w:val="006F48C8"/>
    <w:rsid w:val="006F7190"/>
    <w:rsid w:val="00700268"/>
    <w:rsid w:val="00700C7F"/>
    <w:rsid w:val="00701382"/>
    <w:rsid w:val="00704B06"/>
    <w:rsid w:val="007054B0"/>
    <w:rsid w:val="00710BC0"/>
    <w:rsid w:val="00712248"/>
    <w:rsid w:val="007124FF"/>
    <w:rsid w:val="007158CC"/>
    <w:rsid w:val="00727F68"/>
    <w:rsid w:val="0073218A"/>
    <w:rsid w:val="00732E27"/>
    <w:rsid w:val="00733BC6"/>
    <w:rsid w:val="00734AD5"/>
    <w:rsid w:val="007369EA"/>
    <w:rsid w:val="00740452"/>
    <w:rsid w:val="00741327"/>
    <w:rsid w:val="00747A00"/>
    <w:rsid w:val="00747B92"/>
    <w:rsid w:val="00754F2D"/>
    <w:rsid w:val="0076332E"/>
    <w:rsid w:val="00766D0C"/>
    <w:rsid w:val="00773226"/>
    <w:rsid w:val="00776B68"/>
    <w:rsid w:val="00777B5E"/>
    <w:rsid w:val="00781376"/>
    <w:rsid w:val="00783BEF"/>
    <w:rsid w:val="007868C0"/>
    <w:rsid w:val="007869A0"/>
    <w:rsid w:val="00786FFC"/>
    <w:rsid w:val="00787397"/>
    <w:rsid w:val="00790335"/>
    <w:rsid w:val="007942AA"/>
    <w:rsid w:val="007A023B"/>
    <w:rsid w:val="007A2F79"/>
    <w:rsid w:val="007A53CB"/>
    <w:rsid w:val="007A66C2"/>
    <w:rsid w:val="007B0278"/>
    <w:rsid w:val="007B29F1"/>
    <w:rsid w:val="007B33C4"/>
    <w:rsid w:val="007B5E55"/>
    <w:rsid w:val="007C692B"/>
    <w:rsid w:val="007D3F82"/>
    <w:rsid w:val="007D794E"/>
    <w:rsid w:val="007E2C34"/>
    <w:rsid w:val="007E41EA"/>
    <w:rsid w:val="007E5CBC"/>
    <w:rsid w:val="007E7499"/>
    <w:rsid w:val="007F0568"/>
    <w:rsid w:val="007F0ECC"/>
    <w:rsid w:val="007F2648"/>
    <w:rsid w:val="007F4935"/>
    <w:rsid w:val="00802226"/>
    <w:rsid w:val="008030F4"/>
    <w:rsid w:val="0080345D"/>
    <w:rsid w:val="0080455E"/>
    <w:rsid w:val="00805112"/>
    <w:rsid w:val="00805AFB"/>
    <w:rsid w:val="00810078"/>
    <w:rsid w:val="00810C71"/>
    <w:rsid w:val="00812F61"/>
    <w:rsid w:val="0081371D"/>
    <w:rsid w:val="008137AA"/>
    <w:rsid w:val="0082189B"/>
    <w:rsid w:val="00821F6B"/>
    <w:rsid w:val="00831EC8"/>
    <w:rsid w:val="00831FAA"/>
    <w:rsid w:val="00833922"/>
    <w:rsid w:val="0083592A"/>
    <w:rsid w:val="00836F97"/>
    <w:rsid w:val="00837FB8"/>
    <w:rsid w:val="008423C1"/>
    <w:rsid w:val="0084560A"/>
    <w:rsid w:val="0084575B"/>
    <w:rsid w:val="00863AF6"/>
    <w:rsid w:val="008654DF"/>
    <w:rsid w:val="008720C9"/>
    <w:rsid w:val="00881DEA"/>
    <w:rsid w:val="00881ED3"/>
    <w:rsid w:val="0088380D"/>
    <w:rsid w:val="00885F2D"/>
    <w:rsid w:val="008867F6"/>
    <w:rsid w:val="00887766"/>
    <w:rsid w:val="0089157E"/>
    <w:rsid w:val="00894D02"/>
    <w:rsid w:val="008964A7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2BA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2420"/>
    <w:rsid w:val="00936171"/>
    <w:rsid w:val="00953131"/>
    <w:rsid w:val="00955FC5"/>
    <w:rsid w:val="00965DCC"/>
    <w:rsid w:val="009764EF"/>
    <w:rsid w:val="00976921"/>
    <w:rsid w:val="00993075"/>
    <w:rsid w:val="00996622"/>
    <w:rsid w:val="0099667C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3BD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36972"/>
    <w:rsid w:val="00A43D06"/>
    <w:rsid w:val="00A44945"/>
    <w:rsid w:val="00A4654A"/>
    <w:rsid w:val="00A478F1"/>
    <w:rsid w:val="00A61093"/>
    <w:rsid w:val="00A6161D"/>
    <w:rsid w:val="00A667DD"/>
    <w:rsid w:val="00A74209"/>
    <w:rsid w:val="00A75555"/>
    <w:rsid w:val="00A75AF3"/>
    <w:rsid w:val="00A903F2"/>
    <w:rsid w:val="00A91094"/>
    <w:rsid w:val="00A93451"/>
    <w:rsid w:val="00A96F05"/>
    <w:rsid w:val="00AA2245"/>
    <w:rsid w:val="00AA3248"/>
    <w:rsid w:val="00AB1F2F"/>
    <w:rsid w:val="00AB2FE9"/>
    <w:rsid w:val="00AB5435"/>
    <w:rsid w:val="00AB6741"/>
    <w:rsid w:val="00AC012C"/>
    <w:rsid w:val="00AC0B92"/>
    <w:rsid w:val="00AC72DA"/>
    <w:rsid w:val="00AD4613"/>
    <w:rsid w:val="00AD782D"/>
    <w:rsid w:val="00AF15BB"/>
    <w:rsid w:val="00AF1BE0"/>
    <w:rsid w:val="00AF1CFA"/>
    <w:rsid w:val="00AF2433"/>
    <w:rsid w:val="00AF7031"/>
    <w:rsid w:val="00B1794A"/>
    <w:rsid w:val="00B21434"/>
    <w:rsid w:val="00B22ED3"/>
    <w:rsid w:val="00B3368C"/>
    <w:rsid w:val="00B33DDA"/>
    <w:rsid w:val="00B427D8"/>
    <w:rsid w:val="00B44178"/>
    <w:rsid w:val="00B44C00"/>
    <w:rsid w:val="00B465FC"/>
    <w:rsid w:val="00B476F5"/>
    <w:rsid w:val="00B52F9A"/>
    <w:rsid w:val="00B5674B"/>
    <w:rsid w:val="00B62173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C6DEF"/>
    <w:rsid w:val="00BD113F"/>
    <w:rsid w:val="00BD762C"/>
    <w:rsid w:val="00BD77C7"/>
    <w:rsid w:val="00BE4BF0"/>
    <w:rsid w:val="00BE7782"/>
    <w:rsid w:val="00BF063E"/>
    <w:rsid w:val="00BF0F30"/>
    <w:rsid w:val="00BF695E"/>
    <w:rsid w:val="00C055FC"/>
    <w:rsid w:val="00C05F7B"/>
    <w:rsid w:val="00C0730F"/>
    <w:rsid w:val="00C141F1"/>
    <w:rsid w:val="00C17FD1"/>
    <w:rsid w:val="00C216BE"/>
    <w:rsid w:val="00C2387F"/>
    <w:rsid w:val="00C244ED"/>
    <w:rsid w:val="00C251A5"/>
    <w:rsid w:val="00C26026"/>
    <w:rsid w:val="00C262ED"/>
    <w:rsid w:val="00C3176E"/>
    <w:rsid w:val="00C31DC4"/>
    <w:rsid w:val="00C3737D"/>
    <w:rsid w:val="00C4467A"/>
    <w:rsid w:val="00C5113C"/>
    <w:rsid w:val="00C53188"/>
    <w:rsid w:val="00C54AEA"/>
    <w:rsid w:val="00C71A92"/>
    <w:rsid w:val="00C7301D"/>
    <w:rsid w:val="00C74B19"/>
    <w:rsid w:val="00C7594C"/>
    <w:rsid w:val="00C858B8"/>
    <w:rsid w:val="00C87910"/>
    <w:rsid w:val="00C96701"/>
    <w:rsid w:val="00CA2D1C"/>
    <w:rsid w:val="00CA5852"/>
    <w:rsid w:val="00CB0BC6"/>
    <w:rsid w:val="00CB11F0"/>
    <w:rsid w:val="00CB30B4"/>
    <w:rsid w:val="00CC100A"/>
    <w:rsid w:val="00CC4322"/>
    <w:rsid w:val="00CD0D53"/>
    <w:rsid w:val="00CD31C2"/>
    <w:rsid w:val="00CD4DCF"/>
    <w:rsid w:val="00CE4CEE"/>
    <w:rsid w:val="00CE756E"/>
    <w:rsid w:val="00CF12E4"/>
    <w:rsid w:val="00CF329E"/>
    <w:rsid w:val="00CF6404"/>
    <w:rsid w:val="00CF7C41"/>
    <w:rsid w:val="00D0585F"/>
    <w:rsid w:val="00D1367E"/>
    <w:rsid w:val="00D16D52"/>
    <w:rsid w:val="00D20980"/>
    <w:rsid w:val="00D27348"/>
    <w:rsid w:val="00D30984"/>
    <w:rsid w:val="00D32276"/>
    <w:rsid w:val="00D326DC"/>
    <w:rsid w:val="00D433E5"/>
    <w:rsid w:val="00D561ED"/>
    <w:rsid w:val="00D5763C"/>
    <w:rsid w:val="00D57A05"/>
    <w:rsid w:val="00D6115B"/>
    <w:rsid w:val="00D612BE"/>
    <w:rsid w:val="00D6463A"/>
    <w:rsid w:val="00D665E4"/>
    <w:rsid w:val="00D70D96"/>
    <w:rsid w:val="00D94669"/>
    <w:rsid w:val="00D95FC0"/>
    <w:rsid w:val="00D97305"/>
    <w:rsid w:val="00D97979"/>
    <w:rsid w:val="00DA2524"/>
    <w:rsid w:val="00DA4083"/>
    <w:rsid w:val="00DB0B62"/>
    <w:rsid w:val="00DB0E2E"/>
    <w:rsid w:val="00DB50EF"/>
    <w:rsid w:val="00DB5CD9"/>
    <w:rsid w:val="00DD1066"/>
    <w:rsid w:val="00DD5F02"/>
    <w:rsid w:val="00DD604F"/>
    <w:rsid w:val="00DD732F"/>
    <w:rsid w:val="00DE6B3B"/>
    <w:rsid w:val="00DF368E"/>
    <w:rsid w:val="00DF5407"/>
    <w:rsid w:val="00DF6987"/>
    <w:rsid w:val="00E019B8"/>
    <w:rsid w:val="00E07CDE"/>
    <w:rsid w:val="00E1254A"/>
    <w:rsid w:val="00E12BDD"/>
    <w:rsid w:val="00E1626C"/>
    <w:rsid w:val="00E216F8"/>
    <w:rsid w:val="00E2346F"/>
    <w:rsid w:val="00E26113"/>
    <w:rsid w:val="00E30A24"/>
    <w:rsid w:val="00E459FA"/>
    <w:rsid w:val="00E4620E"/>
    <w:rsid w:val="00E52865"/>
    <w:rsid w:val="00E52F0D"/>
    <w:rsid w:val="00E52F79"/>
    <w:rsid w:val="00E62EB1"/>
    <w:rsid w:val="00E67A89"/>
    <w:rsid w:val="00E7732B"/>
    <w:rsid w:val="00E8402E"/>
    <w:rsid w:val="00E92260"/>
    <w:rsid w:val="00E9731F"/>
    <w:rsid w:val="00EA2DC6"/>
    <w:rsid w:val="00EA3913"/>
    <w:rsid w:val="00EA4768"/>
    <w:rsid w:val="00EA5443"/>
    <w:rsid w:val="00EA6F68"/>
    <w:rsid w:val="00EA711A"/>
    <w:rsid w:val="00EB2874"/>
    <w:rsid w:val="00EB2D51"/>
    <w:rsid w:val="00EB49E3"/>
    <w:rsid w:val="00EB59C8"/>
    <w:rsid w:val="00EB5ABF"/>
    <w:rsid w:val="00EC3D82"/>
    <w:rsid w:val="00EC417D"/>
    <w:rsid w:val="00EC51F4"/>
    <w:rsid w:val="00EC5AE9"/>
    <w:rsid w:val="00EC6EC5"/>
    <w:rsid w:val="00EC74B4"/>
    <w:rsid w:val="00ED1C61"/>
    <w:rsid w:val="00ED3692"/>
    <w:rsid w:val="00ED36E7"/>
    <w:rsid w:val="00EE328E"/>
    <w:rsid w:val="00EF4A24"/>
    <w:rsid w:val="00EF4E11"/>
    <w:rsid w:val="00EF56EB"/>
    <w:rsid w:val="00F02FC1"/>
    <w:rsid w:val="00F04C1D"/>
    <w:rsid w:val="00F073DC"/>
    <w:rsid w:val="00F223A8"/>
    <w:rsid w:val="00F24CF4"/>
    <w:rsid w:val="00F24FE4"/>
    <w:rsid w:val="00F31319"/>
    <w:rsid w:val="00F32CB1"/>
    <w:rsid w:val="00F33F9C"/>
    <w:rsid w:val="00F43AA1"/>
    <w:rsid w:val="00F60A32"/>
    <w:rsid w:val="00F72787"/>
    <w:rsid w:val="00F7461B"/>
    <w:rsid w:val="00F76BFB"/>
    <w:rsid w:val="00F83EEE"/>
    <w:rsid w:val="00F868D0"/>
    <w:rsid w:val="00F973D0"/>
    <w:rsid w:val="00F976B1"/>
    <w:rsid w:val="00FA295F"/>
    <w:rsid w:val="00FA3035"/>
    <w:rsid w:val="00FA4E47"/>
    <w:rsid w:val="00FB38D2"/>
    <w:rsid w:val="00FB4992"/>
    <w:rsid w:val="00FB585F"/>
    <w:rsid w:val="00FB6471"/>
    <w:rsid w:val="00FB707F"/>
    <w:rsid w:val="00FC1927"/>
    <w:rsid w:val="00FC4BD9"/>
    <w:rsid w:val="00FD6558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pytalovo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AE75C-238A-43C0-BD02-E06D02E7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1650</TotalTime>
  <Pages>7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553</cp:revision>
  <cp:lastPrinted>2026-04-13T11:39:00Z</cp:lastPrinted>
  <dcterms:created xsi:type="dcterms:W3CDTF">2025-12-29T06:56:00Z</dcterms:created>
  <dcterms:modified xsi:type="dcterms:W3CDTF">2026-04-13T11:51:00Z</dcterms:modified>
</cp:coreProperties>
</file>