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Pr="00505C3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SimSun" w:hAnsi="Times New Roman" w:cs="Times New Roman"/>
          <w:noProof/>
          <w:color w:val="000000"/>
          <w:sz w:val="26"/>
          <w:szCs w:val="26"/>
          <w:lang w:eastAsia="ru-RU"/>
        </w:rPr>
        <w:drawing>
          <wp:inline distT="0" distB="0" distL="0" distR="0" wp14:anchorId="1601EBAE" wp14:editId="62BB3AE4">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505C32" w:rsidRDefault="007A2F79"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sz w:val="26"/>
          <w:szCs w:val="26"/>
          <w:lang w:eastAsia="ru-RU"/>
        </w:rPr>
      </w:pPr>
    </w:p>
    <w:p w:rsidR="00226572" w:rsidRPr="00505C3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sz w:val="26"/>
          <w:szCs w:val="26"/>
          <w:lang w:eastAsia="ru-RU"/>
        </w:rPr>
        <w:t>ПСКОВСКАЯ ОБЛАСТЬ</w:t>
      </w: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АДМИНИСТРАЦИЯ ПЫТАЛОВСКОГО</w:t>
      </w:r>
    </w:p>
    <w:p w:rsidR="00226572" w:rsidRPr="00505C3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 xml:space="preserve"> МУНИЦИПАЛЬНОГО ОКРУГА</w:t>
      </w:r>
    </w:p>
    <w:p w:rsidR="001A429D" w:rsidRPr="00505C32" w:rsidRDefault="001A429D" w:rsidP="001A429D">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BC6DEF" w:rsidRPr="00505C32" w:rsidRDefault="00BC6DEF" w:rsidP="00BC6DEF">
      <w:pPr>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Times New Roman" w:hAnsi="Times New Roman" w:cs="Times New Roman"/>
          <w:b/>
          <w:sz w:val="26"/>
          <w:szCs w:val="26"/>
          <w:lang w:eastAsia="ru-RU"/>
        </w:rPr>
        <w:t>ПОСТАНОВЛЕНИЕ</w:t>
      </w:r>
    </w:p>
    <w:p w:rsidR="004732F5" w:rsidRPr="00505C32" w:rsidRDefault="004732F5" w:rsidP="00674ECA">
      <w:pPr>
        <w:tabs>
          <w:tab w:val="left" w:pos="993"/>
        </w:tabs>
        <w:autoSpaceDN w:val="0"/>
        <w:spacing w:after="0" w:line="240" w:lineRule="auto"/>
        <w:rPr>
          <w:rFonts w:ascii="Times New Roman" w:eastAsia="Times New Roman" w:hAnsi="Times New Roman" w:cs="Times New Roman"/>
          <w:sz w:val="26"/>
          <w:szCs w:val="26"/>
          <w:u w:val="single"/>
          <w:lang w:eastAsia="ru-RU"/>
        </w:rPr>
      </w:pPr>
    </w:p>
    <w:p w:rsidR="00473B95" w:rsidRPr="00D95274" w:rsidRDefault="004A30F9" w:rsidP="00473B95">
      <w:pPr>
        <w:tabs>
          <w:tab w:val="left" w:pos="993"/>
        </w:tabs>
        <w:autoSpaceDN w:val="0"/>
        <w:spacing w:after="0" w:line="240" w:lineRule="auto"/>
        <w:rPr>
          <w:rFonts w:ascii="Times New Roman" w:eastAsia="Times New Roman" w:hAnsi="Times New Roman" w:cs="Times New Roman"/>
          <w:sz w:val="28"/>
          <w:szCs w:val="28"/>
          <w:u w:val="single"/>
          <w:lang w:eastAsia="ru-RU"/>
        </w:rPr>
      </w:pPr>
      <w:r w:rsidRPr="00D95274">
        <w:rPr>
          <w:rFonts w:ascii="Times New Roman" w:eastAsia="Times New Roman" w:hAnsi="Times New Roman" w:cs="Times New Roman"/>
          <w:sz w:val="28"/>
          <w:szCs w:val="28"/>
          <w:u w:val="single"/>
          <w:lang w:eastAsia="ru-RU"/>
        </w:rPr>
        <w:t xml:space="preserve">от </w:t>
      </w:r>
      <w:r w:rsidR="00ED52DD" w:rsidRPr="00D95274">
        <w:rPr>
          <w:rFonts w:ascii="Times New Roman" w:eastAsia="Times New Roman" w:hAnsi="Times New Roman" w:cs="Times New Roman"/>
          <w:sz w:val="28"/>
          <w:szCs w:val="28"/>
          <w:u w:val="single"/>
          <w:lang w:eastAsia="ru-RU"/>
        </w:rPr>
        <w:t>10</w:t>
      </w:r>
      <w:r w:rsidR="00DD732F" w:rsidRPr="00D95274">
        <w:rPr>
          <w:rFonts w:ascii="Times New Roman" w:eastAsia="Times New Roman" w:hAnsi="Times New Roman" w:cs="Times New Roman"/>
          <w:sz w:val="28"/>
          <w:szCs w:val="28"/>
          <w:u w:val="single"/>
          <w:lang w:eastAsia="ru-RU"/>
        </w:rPr>
        <w:t>.04</w:t>
      </w:r>
      <w:r w:rsidR="00473B95" w:rsidRPr="00D95274">
        <w:rPr>
          <w:rFonts w:ascii="Times New Roman" w:eastAsia="Times New Roman" w:hAnsi="Times New Roman" w:cs="Times New Roman"/>
          <w:sz w:val="28"/>
          <w:szCs w:val="28"/>
          <w:u w:val="single"/>
          <w:lang w:eastAsia="ru-RU"/>
        </w:rPr>
        <w:t xml:space="preserve">.2026 </w:t>
      </w:r>
      <w:r w:rsidR="000A2FEC" w:rsidRPr="00D95274">
        <w:rPr>
          <w:rFonts w:ascii="Times New Roman" w:eastAsia="Times New Roman" w:hAnsi="Times New Roman" w:cs="Times New Roman"/>
          <w:sz w:val="28"/>
          <w:szCs w:val="28"/>
          <w:u w:val="single"/>
          <w:lang w:eastAsia="ru-RU"/>
        </w:rPr>
        <w:t xml:space="preserve"> №</w:t>
      </w:r>
      <w:r w:rsidR="00B44C00" w:rsidRPr="00D95274">
        <w:rPr>
          <w:rFonts w:ascii="Times New Roman" w:eastAsia="Times New Roman" w:hAnsi="Times New Roman" w:cs="Times New Roman"/>
          <w:sz w:val="28"/>
          <w:szCs w:val="28"/>
          <w:u w:val="single"/>
          <w:lang w:eastAsia="ru-RU"/>
        </w:rPr>
        <w:t xml:space="preserve"> 3</w:t>
      </w:r>
      <w:r w:rsidR="00D95274" w:rsidRPr="00D95274">
        <w:rPr>
          <w:rFonts w:ascii="Times New Roman" w:eastAsia="Times New Roman" w:hAnsi="Times New Roman" w:cs="Times New Roman"/>
          <w:sz w:val="28"/>
          <w:szCs w:val="28"/>
          <w:u w:val="single"/>
          <w:lang w:eastAsia="ru-RU"/>
        </w:rPr>
        <w:t>66</w:t>
      </w:r>
    </w:p>
    <w:p w:rsidR="00473B95" w:rsidRPr="005A2E9C" w:rsidRDefault="00473B95" w:rsidP="00473B95">
      <w:pPr>
        <w:autoSpaceDN w:val="0"/>
        <w:spacing w:after="0" w:line="240" w:lineRule="auto"/>
        <w:rPr>
          <w:rFonts w:ascii="Times New Roman" w:eastAsia="Times New Roman" w:hAnsi="Times New Roman" w:cs="Times New Roman"/>
          <w:color w:val="000000"/>
          <w:sz w:val="28"/>
          <w:szCs w:val="28"/>
          <w:lang w:eastAsia="ru-RU"/>
        </w:rPr>
      </w:pPr>
      <w:r w:rsidRPr="005A2E9C">
        <w:rPr>
          <w:rFonts w:ascii="Times New Roman" w:eastAsia="Times New Roman" w:hAnsi="Times New Roman" w:cs="Times New Roman"/>
          <w:color w:val="000000"/>
          <w:sz w:val="28"/>
          <w:szCs w:val="28"/>
          <w:lang w:eastAsia="ru-RU"/>
        </w:rPr>
        <w:t>г. Пыталово</w:t>
      </w:r>
    </w:p>
    <w:p w:rsidR="00557CB9" w:rsidRPr="005A2E9C" w:rsidRDefault="00557CB9" w:rsidP="00754F2D">
      <w:pPr>
        <w:spacing w:after="0" w:line="240" w:lineRule="auto"/>
        <w:rPr>
          <w:rFonts w:ascii="Times New Roman" w:eastAsia="Times New Roman" w:hAnsi="Times New Roman" w:cs="Times New Roman"/>
          <w:color w:val="000000"/>
          <w:sz w:val="28"/>
          <w:szCs w:val="28"/>
          <w:lang w:eastAsia="ru-RU"/>
        </w:rPr>
      </w:pPr>
    </w:p>
    <w:p w:rsidR="00ED52DD" w:rsidRPr="00ED52DD" w:rsidRDefault="00ED52DD" w:rsidP="00ED52DD">
      <w:pPr>
        <w:spacing w:after="0" w:line="240" w:lineRule="auto"/>
        <w:rPr>
          <w:rFonts w:ascii="Times New Roman" w:eastAsia="Times New Roman" w:hAnsi="Times New Roman" w:cs="Times New Roman"/>
          <w:sz w:val="28"/>
          <w:szCs w:val="28"/>
          <w:lang w:eastAsia="ru-RU"/>
        </w:rPr>
      </w:pPr>
      <w:r w:rsidRPr="00ED52DD">
        <w:rPr>
          <w:rFonts w:ascii="Times New Roman" w:eastAsia="Times New Roman" w:hAnsi="Times New Roman" w:cs="Times New Roman"/>
          <w:sz w:val="28"/>
          <w:szCs w:val="28"/>
          <w:lang w:eastAsia="ru-RU"/>
        </w:rPr>
        <w:t xml:space="preserve">Об утверждении отчета об исполнении бюджета </w:t>
      </w:r>
    </w:p>
    <w:p w:rsidR="00ED52DD" w:rsidRPr="00ED52DD" w:rsidRDefault="00ED52DD" w:rsidP="00ED52DD">
      <w:pPr>
        <w:spacing w:after="0" w:line="240" w:lineRule="auto"/>
        <w:rPr>
          <w:rFonts w:ascii="Times New Roman" w:eastAsia="Times New Roman" w:hAnsi="Times New Roman" w:cs="Times New Roman"/>
          <w:sz w:val="28"/>
          <w:szCs w:val="28"/>
          <w:lang w:eastAsia="ru-RU"/>
        </w:rPr>
      </w:pPr>
      <w:r w:rsidRPr="00ED52DD">
        <w:rPr>
          <w:rFonts w:ascii="Times New Roman" w:eastAsia="Times New Roman" w:hAnsi="Times New Roman" w:cs="Times New Roman"/>
          <w:sz w:val="28"/>
          <w:szCs w:val="28"/>
          <w:lang w:eastAsia="ru-RU"/>
        </w:rPr>
        <w:t>Пыталовского муниципальног</w:t>
      </w:r>
      <w:r>
        <w:rPr>
          <w:rFonts w:ascii="Times New Roman" w:eastAsia="Times New Roman" w:hAnsi="Times New Roman" w:cs="Times New Roman"/>
          <w:sz w:val="28"/>
          <w:szCs w:val="28"/>
          <w:lang w:eastAsia="ru-RU"/>
        </w:rPr>
        <w:t>о округа за 1 квартал 2026 года</w:t>
      </w:r>
    </w:p>
    <w:p w:rsidR="00ED52DD" w:rsidRPr="00ED52DD" w:rsidRDefault="00ED52DD" w:rsidP="00ED52DD">
      <w:pPr>
        <w:spacing w:after="0" w:line="240" w:lineRule="auto"/>
        <w:rPr>
          <w:rFonts w:ascii="Times New Roman" w:eastAsia="Times New Roman" w:hAnsi="Times New Roman" w:cs="Times New Roman"/>
          <w:sz w:val="28"/>
          <w:szCs w:val="28"/>
          <w:lang w:eastAsia="ru-RU"/>
        </w:rPr>
      </w:pPr>
    </w:p>
    <w:p w:rsidR="00ED52DD" w:rsidRPr="00ED52DD" w:rsidRDefault="00ED52DD" w:rsidP="00ED52DD">
      <w:pPr>
        <w:autoSpaceDE w:val="0"/>
        <w:autoSpaceDN w:val="0"/>
        <w:adjustRightInd w:val="0"/>
        <w:spacing w:after="0" w:line="240" w:lineRule="auto"/>
        <w:ind w:left="567" w:right="3967"/>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 xml:space="preserve">  </w:t>
      </w:r>
    </w:p>
    <w:p w:rsidR="00ED52DD" w:rsidRPr="00ED52DD" w:rsidRDefault="00ED52DD" w:rsidP="00ED52DD">
      <w:pPr>
        <w:overflowPunct w:val="0"/>
        <w:autoSpaceDE w:val="0"/>
        <w:autoSpaceDN w:val="0"/>
        <w:adjustRightInd w:val="0"/>
        <w:spacing w:after="0" w:line="240" w:lineRule="auto"/>
        <w:ind w:right="141" w:firstLine="709"/>
        <w:jc w:val="both"/>
        <w:rPr>
          <w:rFonts w:ascii="Times New Roman" w:eastAsia="Times New Roman" w:hAnsi="Times New Roman" w:cs="Times New Roman"/>
          <w:color w:val="27251E"/>
          <w:sz w:val="28"/>
          <w:szCs w:val="28"/>
          <w:lang w:eastAsia="ru-RU"/>
        </w:rPr>
      </w:pPr>
      <w:r w:rsidRPr="00ED52DD">
        <w:rPr>
          <w:rFonts w:ascii="Times New Roman" w:eastAsia="Times New Roman" w:hAnsi="Times New Roman" w:cs="Times New Roman"/>
          <w:color w:val="27251E"/>
          <w:sz w:val="28"/>
          <w:szCs w:val="28"/>
          <w:lang w:eastAsia="ru-RU"/>
        </w:rPr>
        <w:t>В соответствии со статьей 264.2 Бюджетного кодекса Российской Федерации, статьей 31 Положения о бюджетном процессе в Пыталовском муниципальном округе, утвержденного решением Собрания депутатов Пыталовского муниципального округа от 18.04.2024 № 72 (с изменениями и дополнениями), и Уставом Пыталовского муниципального округа Псковской области, Администрация Пыталовского муниципального округа ПОСТАНОВЛЯЕТ:</w:t>
      </w:r>
    </w:p>
    <w:p w:rsidR="00ED52DD" w:rsidRPr="00ED52DD" w:rsidRDefault="00ED52DD" w:rsidP="00ED52DD">
      <w:pPr>
        <w:overflowPunct w:val="0"/>
        <w:autoSpaceDE w:val="0"/>
        <w:autoSpaceDN w:val="0"/>
        <w:adjustRightInd w:val="0"/>
        <w:spacing w:after="0" w:line="240" w:lineRule="auto"/>
        <w:ind w:right="141" w:firstLine="709"/>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1.</w:t>
      </w:r>
      <w:r w:rsidR="00D95274">
        <w:rPr>
          <w:rFonts w:ascii="Times New Roman" w:eastAsia="Times New Roman" w:hAnsi="Times New Roman" w:cs="Times New Roman"/>
          <w:color w:val="000000"/>
          <w:sz w:val="28"/>
          <w:szCs w:val="28"/>
          <w:lang w:eastAsia="ru-RU"/>
        </w:rPr>
        <w:t xml:space="preserve"> </w:t>
      </w:r>
      <w:bookmarkStart w:id="0" w:name="_GoBack"/>
      <w:bookmarkEnd w:id="0"/>
      <w:r w:rsidRPr="00ED52DD">
        <w:rPr>
          <w:rFonts w:ascii="Times New Roman" w:eastAsia="Times New Roman" w:hAnsi="Times New Roman" w:cs="Times New Roman"/>
          <w:color w:val="000000"/>
          <w:sz w:val="28"/>
          <w:szCs w:val="28"/>
          <w:lang w:eastAsia="ru-RU"/>
        </w:rPr>
        <w:t>Утвердить Отчет об исполнении бюджета «Пыталовского муниципального округа»  за 1 квартал 2026 года согласно приложению к настоящему постановлению.</w:t>
      </w:r>
    </w:p>
    <w:p w:rsidR="00ED52DD" w:rsidRDefault="00ED52DD" w:rsidP="00ED52DD">
      <w:pPr>
        <w:overflowPunct w:val="0"/>
        <w:autoSpaceDE w:val="0"/>
        <w:autoSpaceDN w:val="0"/>
        <w:adjustRightInd w:val="0"/>
        <w:spacing w:after="0" w:line="240" w:lineRule="auto"/>
        <w:ind w:right="141" w:firstLine="709"/>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2. Направить отчет об исполнении бюджета Пыталовского муниципального округа  за 1 квартал 2026 года в Собрание депутатов Пыталовского муниципального округа.</w:t>
      </w:r>
    </w:p>
    <w:p w:rsidR="00ED52DD" w:rsidRPr="00ED52DD" w:rsidRDefault="00ED52DD" w:rsidP="00ED52DD">
      <w:pPr>
        <w:overflowPunct w:val="0"/>
        <w:autoSpaceDE w:val="0"/>
        <w:autoSpaceDN w:val="0"/>
        <w:adjustRightInd w:val="0"/>
        <w:spacing w:after="0" w:line="240" w:lineRule="auto"/>
        <w:ind w:right="141" w:firstLine="709"/>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3</w:t>
      </w:r>
      <w:r w:rsidRPr="00ED52DD">
        <w:rPr>
          <w:rFonts w:ascii="Times New Roman" w:eastAsia="Times New Roman" w:hAnsi="Times New Roman" w:cs="Times New Roman"/>
          <w:sz w:val="28"/>
          <w:szCs w:val="28"/>
          <w:lang w:eastAsia="ru-RU"/>
        </w:rPr>
        <w:t xml:space="preserve">. </w:t>
      </w:r>
      <w:proofErr w:type="gramStart"/>
      <w:r w:rsidR="00DD65B5">
        <w:rPr>
          <w:rFonts w:ascii="Times New Roman" w:eastAsia="Times New Roman" w:hAnsi="Times New Roman" w:cs="Times New Roman"/>
          <w:sz w:val="28"/>
          <w:szCs w:val="28"/>
          <w:lang w:eastAsia="ru-RU"/>
        </w:rPr>
        <w:t>Р</w:t>
      </w:r>
      <w:r w:rsidRPr="00ED52DD">
        <w:rPr>
          <w:rFonts w:ascii="Times New Roman" w:eastAsia="Times New Roman" w:hAnsi="Times New Roman" w:cs="Times New Roman"/>
          <w:sz w:val="28"/>
          <w:szCs w:val="28"/>
          <w:lang w:eastAsia="ru-RU"/>
        </w:rPr>
        <w:t>азместить</w:t>
      </w:r>
      <w:proofErr w:type="gramEnd"/>
      <w:r w:rsidRPr="00ED52DD">
        <w:rPr>
          <w:rFonts w:ascii="Times New Roman" w:eastAsia="Times New Roman" w:hAnsi="Times New Roman" w:cs="Times New Roman"/>
          <w:sz w:val="28"/>
          <w:szCs w:val="28"/>
          <w:lang w:eastAsia="ru-RU"/>
        </w:rPr>
        <w:t xml:space="preserve"> </w:t>
      </w:r>
      <w:r w:rsidR="00DD65B5" w:rsidRPr="00ED52DD">
        <w:rPr>
          <w:rFonts w:ascii="Times New Roman" w:eastAsia="Times New Roman" w:hAnsi="Times New Roman" w:cs="Times New Roman"/>
          <w:sz w:val="28"/>
          <w:szCs w:val="28"/>
          <w:lang w:eastAsia="ru-RU"/>
        </w:rPr>
        <w:t xml:space="preserve">настоящее Постановление </w:t>
      </w:r>
      <w:r w:rsidRPr="00ED52DD">
        <w:rPr>
          <w:rFonts w:ascii="Times New Roman" w:eastAsia="Times New Roman" w:hAnsi="Times New Roman" w:cs="Times New Roman"/>
          <w:sz w:val="28"/>
          <w:szCs w:val="28"/>
          <w:lang w:eastAsia="ru-RU"/>
        </w:rPr>
        <w:t>на официальном сайте Пыталовского муниципального округа в сети «Интернет»  </w:t>
      </w:r>
      <w:hyperlink r:id="rId10" w:tgtFrame="_blank" w:history="1">
        <w:r w:rsidRPr="00ED52DD">
          <w:rPr>
            <w:rFonts w:ascii="Times New Roman" w:eastAsia="Times New Roman" w:hAnsi="Times New Roman" w:cs="Times New Roman"/>
            <w:color w:val="0000FF"/>
            <w:sz w:val="28"/>
            <w:szCs w:val="28"/>
            <w:u w:val="single"/>
            <w:lang w:eastAsia="ru-RU"/>
          </w:rPr>
          <w:t>https://pytalovo.gosuslugi.ru/</w:t>
        </w:r>
      </w:hyperlink>
      <w:r w:rsidRPr="00ED52DD">
        <w:rPr>
          <w:rFonts w:ascii="Times New Roman" w:eastAsia="Times New Roman" w:hAnsi="Times New Roman" w:cs="Times New Roman"/>
          <w:sz w:val="28"/>
          <w:szCs w:val="28"/>
          <w:lang w:eastAsia="ru-RU"/>
        </w:rPr>
        <w:t>.</w:t>
      </w:r>
    </w:p>
    <w:p w:rsidR="00ED52DD" w:rsidRDefault="00ED52DD" w:rsidP="00ED52DD">
      <w:pPr>
        <w:autoSpaceDE w:val="0"/>
        <w:autoSpaceDN w:val="0"/>
        <w:adjustRightInd w:val="0"/>
        <w:spacing w:after="0" w:line="240" w:lineRule="auto"/>
        <w:ind w:left="-567"/>
        <w:jc w:val="both"/>
        <w:outlineLvl w:val="1"/>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 xml:space="preserve">      </w:t>
      </w:r>
    </w:p>
    <w:p w:rsidR="00C24860" w:rsidRDefault="00C24860" w:rsidP="00ED52DD">
      <w:pPr>
        <w:autoSpaceDE w:val="0"/>
        <w:autoSpaceDN w:val="0"/>
        <w:adjustRightInd w:val="0"/>
        <w:spacing w:after="0" w:line="240" w:lineRule="auto"/>
        <w:ind w:left="-567"/>
        <w:jc w:val="both"/>
        <w:outlineLvl w:val="1"/>
        <w:rPr>
          <w:rFonts w:ascii="Times New Roman" w:eastAsia="Times New Roman" w:hAnsi="Times New Roman" w:cs="Times New Roman"/>
          <w:color w:val="000000"/>
          <w:sz w:val="28"/>
          <w:szCs w:val="28"/>
          <w:lang w:eastAsia="ru-RU"/>
        </w:rPr>
      </w:pPr>
    </w:p>
    <w:p w:rsidR="00C24860" w:rsidRPr="00ED52DD" w:rsidRDefault="00C24860" w:rsidP="00ED52DD">
      <w:pPr>
        <w:autoSpaceDE w:val="0"/>
        <w:autoSpaceDN w:val="0"/>
        <w:adjustRightInd w:val="0"/>
        <w:spacing w:after="0" w:line="240" w:lineRule="auto"/>
        <w:ind w:left="-567"/>
        <w:jc w:val="both"/>
        <w:outlineLvl w:val="1"/>
        <w:rPr>
          <w:rFonts w:ascii="Times New Roman" w:eastAsia="Times New Roman" w:hAnsi="Times New Roman" w:cs="Times New Roman"/>
          <w:color w:val="000000"/>
          <w:sz w:val="28"/>
          <w:szCs w:val="28"/>
          <w:lang w:eastAsia="ru-RU"/>
        </w:rPr>
      </w:pPr>
    </w:p>
    <w:p w:rsidR="00D95274" w:rsidRDefault="00ED52DD" w:rsidP="00ED52DD">
      <w:pPr>
        <w:spacing w:after="0" w:line="240" w:lineRule="auto"/>
        <w:ind w:right="283"/>
        <w:jc w:val="both"/>
        <w:outlineLvl w:val="0"/>
        <w:rPr>
          <w:rFonts w:ascii="Times New Roman" w:eastAsia="Times New Roman" w:hAnsi="Times New Roman" w:cs="Times New Roman"/>
          <w:sz w:val="28"/>
          <w:szCs w:val="28"/>
          <w:lang w:eastAsia="ru-RU"/>
        </w:rPr>
      </w:pPr>
      <w:r w:rsidRPr="00ED52DD">
        <w:rPr>
          <w:rFonts w:ascii="Times New Roman" w:eastAsia="Times New Roman" w:hAnsi="Times New Roman" w:cs="Times New Roman"/>
          <w:sz w:val="28"/>
          <w:szCs w:val="28"/>
          <w:lang w:eastAsia="ru-RU"/>
        </w:rPr>
        <w:t xml:space="preserve">Глава Пыталовского </w:t>
      </w:r>
    </w:p>
    <w:p w:rsidR="00ED52DD" w:rsidRPr="00ED52DD" w:rsidRDefault="00ED52DD" w:rsidP="00ED52DD">
      <w:pPr>
        <w:spacing w:after="0" w:line="240" w:lineRule="auto"/>
        <w:ind w:right="283"/>
        <w:jc w:val="both"/>
        <w:outlineLvl w:val="0"/>
        <w:rPr>
          <w:rFonts w:ascii="Times New Roman" w:eastAsia="Times New Roman" w:hAnsi="Times New Roman" w:cs="Times New Roman"/>
          <w:sz w:val="28"/>
          <w:szCs w:val="28"/>
          <w:lang w:eastAsia="ru-RU"/>
        </w:rPr>
      </w:pPr>
      <w:r w:rsidRPr="00ED52DD">
        <w:rPr>
          <w:rFonts w:ascii="Times New Roman" w:eastAsia="Times New Roman" w:hAnsi="Times New Roman" w:cs="Times New Roman"/>
          <w:sz w:val="28"/>
          <w:szCs w:val="28"/>
          <w:lang w:eastAsia="ru-RU"/>
        </w:rPr>
        <w:t xml:space="preserve">муниципального округа                     </w:t>
      </w:r>
      <w:r>
        <w:rPr>
          <w:rFonts w:ascii="Times New Roman" w:eastAsia="Times New Roman" w:hAnsi="Times New Roman" w:cs="Times New Roman"/>
          <w:sz w:val="28"/>
          <w:szCs w:val="28"/>
          <w:lang w:eastAsia="ru-RU"/>
        </w:rPr>
        <w:t xml:space="preserve">        </w:t>
      </w:r>
      <w:r w:rsidR="00D95274">
        <w:rPr>
          <w:rFonts w:ascii="Times New Roman" w:eastAsia="Times New Roman" w:hAnsi="Times New Roman" w:cs="Times New Roman"/>
          <w:sz w:val="28"/>
          <w:szCs w:val="28"/>
          <w:lang w:eastAsia="ru-RU"/>
        </w:rPr>
        <w:t xml:space="preserve">                          </w:t>
      </w:r>
      <w:r w:rsidRPr="00ED52DD">
        <w:rPr>
          <w:rFonts w:ascii="Times New Roman" w:eastAsia="Times New Roman" w:hAnsi="Times New Roman" w:cs="Times New Roman"/>
          <w:sz w:val="28"/>
          <w:szCs w:val="28"/>
          <w:lang w:eastAsia="ru-RU"/>
        </w:rPr>
        <w:t>В.М. Кондратьева</w:t>
      </w:r>
    </w:p>
    <w:p w:rsidR="00C24860" w:rsidRDefault="00C2486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D52DD" w:rsidRPr="00ED52DD" w:rsidRDefault="00ED52DD" w:rsidP="000B48F8">
      <w:pPr>
        <w:tabs>
          <w:tab w:val="left" w:pos="9498"/>
        </w:tabs>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ED52DD">
        <w:rPr>
          <w:rFonts w:ascii="Times New Roman" w:eastAsia="Times New Roman" w:hAnsi="Times New Roman" w:cs="Times New Roman"/>
          <w:color w:val="000000"/>
          <w:sz w:val="24"/>
          <w:szCs w:val="24"/>
          <w:lang w:eastAsia="ru-RU"/>
        </w:rPr>
        <w:lastRenderedPageBreak/>
        <w:t xml:space="preserve">УТВЕРЖДЕН </w:t>
      </w:r>
    </w:p>
    <w:p w:rsidR="00ED52DD" w:rsidRPr="00ED52DD" w:rsidRDefault="00ED52DD" w:rsidP="000B48F8">
      <w:pPr>
        <w:tabs>
          <w:tab w:val="left" w:pos="9498"/>
        </w:tabs>
        <w:autoSpaceDE w:val="0"/>
        <w:autoSpaceDN w:val="0"/>
        <w:adjustRightInd w:val="0"/>
        <w:spacing w:after="0" w:line="240" w:lineRule="auto"/>
        <w:ind w:left="-567" w:firstLine="426"/>
        <w:jc w:val="right"/>
        <w:rPr>
          <w:rFonts w:ascii="Times New Roman" w:eastAsia="Times New Roman" w:hAnsi="Times New Roman" w:cs="Times New Roman"/>
          <w:color w:val="000000"/>
          <w:sz w:val="24"/>
          <w:szCs w:val="24"/>
          <w:lang w:eastAsia="ru-RU"/>
        </w:rPr>
      </w:pPr>
      <w:r w:rsidRPr="00ED52DD">
        <w:rPr>
          <w:rFonts w:ascii="Times New Roman" w:eastAsia="Times New Roman" w:hAnsi="Times New Roman" w:cs="Times New Roman"/>
          <w:color w:val="000000"/>
          <w:sz w:val="24"/>
          <w:szCs w:val="24"/>
          <w:lang w:eastAsia="ru-RU"/>
        </w:rPr>
        <w:t xml:space="preserve">Постановлением Администрации </w:t>
      </w:r>
    </w:p>
    <w:p w:rsidR="00ED52DD" w:rsidRPr="00ED52DD" w:rsidRDefault="00ED52DD" w:rsidP="000B48F8">
      <w:pPr>
        <w:tabs>
          <w:tab w:val="left" w:pos="9498"/>
        </w:tabs>
        <w:autoSpaceDE w:val="0"/>
        <w:autoSpaceDN w:val="0"/>
        <w:adjustRightInd w:val="0"/>
        <w:spacing w:after="0" w:line="240" w:lineRule="auto"/>
        <w:ind w:left="-567" w:firstLine="426"/>
        <w:jc w:val="right"/>
        <w:rPr>
          <w:rFonts w:ascii="Times New Roman" w:eastAsia="Times New Roman" w:hAnsi="Times New Roman" w:cs="Times New Roman"/>
          <w:color w:val="000000"/>
          <w:sz w:val="24"/>
          <w:szCs w:val="24"/>
          <w:lang w:eastAsia="ru-RU"/>
        </w:rPr>
      </w:pPr>
      <w:r w:rsidRPr="00ED52DD">
        <w:rPr>
          <w:rFonts w:ascii="Times New Roman" w:eastAsia="Times New Roman" w:hAnsi="Times New Roman" w:cs="Times New Roman"/>
          <w:color w:val="000000"/>
          <w:sz w:val="24"/>
          <w:szCs w:val="24"/>
          <w:lang w:eastAsia="ru-RU"/>
        </w:rPr>
        <w:t xml:space="preserve">Пыталовского  муниципального округа </w:t>
      </w:r>
    </w:p>
    <w:p w:rsidR="00D95274" w:rsidRPr="00D95274" w:rsidRDefault="00D95274" w:rsidP="00D95274">
      <w:pPr>
        <w:tabs>
          <w:tab w:val="left" w:pos="993"/>
        </w:tabs>
        <w:autoSpaceDN w:val="0"/>
        <w:spacing w:after="0" w:line="240" w:lineRule="auto"/>
        <w:jc w:val="right"/>
        <w:rPr>
          <w:rFonts w:ascii="Times New Roman" w:eastAsia="Times New Roman" w:hAnsi="Times New Roman" w:cs="Times New Roman"/>
          <w:sz w:val="28"/>
          <w:szCs w:val="28"/>
          <w:u w:val="single"/>
          <w:lang w:eastAsia="ru-RU"/>
        </w:rPr>
      </w:pPr>
      <w:r w:rsidRPr="00D95274">
        <w:rPr>
          <w:rFonts w:ascii="Times New Roman" w:eastAsia="Times New Roman" w:hAnsi="Times New Roman" w:cs="Times New Roman"/>
          <w:sz w:val="28"/>
          <w:szCs w:val="28"/>
          <w:u w:val="single"/>
          <w:lang w:eastAsia="ru-RU"/>
        </w:rPr>
        <w:t>от 10.04.2026  № 366</w:t>
      </w:r>
    </w:p>
    <w:p w:rsidR="00ED52DD" w:rsidRPr="00ED52DD" w:rsidRDefault="00ED52DD" w:rsidP="00ED52DD">
      <w:pPr>
        <w:autoSpaceDE w:val="0"/>
        <w:autoSpaceDN w:val="0"/>
        <w:adjustRightInd w:val="0"/>
        <w:spacing w:after="0" w:line="240" w:lineRule="auto"/>
        <w:ind w:left="-567" w:right="141" w:firstLine="426"/>
        <w:jc w:val="both"/>
        <w:rPr>
          <w:rFonts w:ascii="Times New Roman" w:eastAsia="Times New Roman" w:hAnsi="Times New Roman" w:cs="Times New Roman"/>
          <w:color w:val="000000"/>
          <w:sz w:val="28"/>
          <w:szCs w:val="28"/>
          <w:lang w:eastAsia="ru-RU"/>
        </w:rPr>
      </w:pPr>
    </w:p>
    <w:p w:rsidR="00ED52DD" w:rsidRPr="00ED52DD" w:rsidRDefault="00ED52DD" w:rsidP="00ED52DD">
      <w:pPr>
        <w:autoSpaceDE w:val="0"/>
        <w:autoSpaceDN w:val="0"/>
        <w:adjustRightInd w:val="0"/>
        <w:spacing w:after="0" w:line="240" w:lineRule="auto"/>
        <w:ind w:left="-567" w:right="141" w:firstLine="426"/>
        <w:jc w:val="both"/>
        <w:rPr>
          <w:rFonts w:ascii="Times New Roman" w:eastAsia="Times New Roman" w:hAnsi="Times New Roman" w:cs="Times New Roman"/>
          <w:color w:val="000000"/>
          <w:sz w:val="28"/>
          <w:szCs w:val="28"/>
          <w:lang w:eastAsia="ru-RU"/>
        </w:rPr>
      </w:pPr>
    </w:p>
    <w:p w:rsidR="00ED52DD" w:rsidRPr="00ED52DD" w:rsidRDefault="00ED52DD" w:rsidP="00C24860">
      <w:pPr>
        <w:autoSpaceDE w:val="0"/>
        <w:autoSpaceDN w:val="0"/>
        <w:adjustRightInd w:val="0"/>
        <w:spacing w:after="0" w:line="240" w:lineRule="auto"/>
        <w:ind w:left="-567" w:right="141" w:firstLine="426"/>
        <w:jc w:val="center"/>
        <w:rPr>
          <w:rFonts w:ascii="Times New Roman" w:eastAsia="Times New Roman" w:hAnsi="Times New Roman" w:cs="Times New Roman"/>
          <w:b/>
          <w:bCs/>
          <w:color w:val="000000"/>
          <w:sz w:val="28"/>
          <w:szCs w:val="28"/>
          <w:lang w:eastAsia="ru-RU"/>
        </w:rPr>
      </w:pPr>
      <w:r w:rsidRPr="00ED52DD">
        <w:rPr>
          <w:rFonts w:ascii="Times New Roman" w:eastAsia="Times New Roman" w:hAnsi="Times New Roman" w:cs="Times New Roman"/>
          <w:b/>
          <w:bCs/>
          <w:color w:val="000000"/>
          <w:sz w:val="28"/>
          <w:szCs w:val="28"/>
          <w:lang w:eastAsia="ru-RU"/>
        </w:rPr>
        <w:t>Отчет</w:t>
      </w:r>
    </w:p>
    <w:p w:rsidR="00ED52DD" w:rsidRPr="00ED52DD" w:rsidRDefault="00ED52DD" w:rsidP="00C24860">
      <w:pPr>
        <w:autoSpaceDE w:val="0"/>
        <w:autoSpaceDN w:val="0"/>
        <w:adjustRightInd w:val="0"/>
        <w:spacing w:after="0" w:line="240" w:lineRule="auto"/>
        <w:ind w:left="-567" w:right="141" w:firstLine="426"/>
        <w:jc w:val="center"/>
        <w:rPr>
          <w:rFonts w:ascii="Times New Roman" w:eastAsia="Times New Roman" w:hAnsi="Times New Roman" w:cs="Times New Roman"/>
          <w:b/>
          <w:bCs/>
          <w:color w:val="000000"/>
          <w:sz w:val="28"/>
          <w:szCs w:val="28"/>
          <w:lang w:eastAsia="ru-RU"/>
        </w:rPr>
      </w:pPr>
      <w:r w:rsidRPr="00ED52DD">
        <w:rPr>
          <w:rFonts w:ascii="Times New Roman" w:eastAsia="Times New Roman" w:hAnsi="Times New Roman" w:cs="Times New Roman"/>
          <w:b/>
          <w:bCs/>
          <w:color w:val="000000"/>
          <w:sz w:val="28"/>
          <w:szCs w:val="28"/>
          <w:lang w:eastAsia="ru-RU"/>
        </w:rPr>
        <w:t>Об исполнении бюджета Пыталовского муниципального округа</w:t>
      </w:r>
    </w:p>
    <w:p w:rsidR="00ED52DD" w:rsidRPr="00ED52DD" w:rsidRDefault="00ED52DD" w:rsidP="00C24860">
      <w:pPr>
        <w:autoSpaceDE w:val="0"/>
        <w:autoSpaceDN w:val="0"/>
        <w:adjustRightInd w:val="0"/>
        <w:spacing w:after="0" w:line="240" w:lineRule="auto"/>
        <w:ind w:left="-567" w:right="141" w:firstLine="426"/>
        <w:jc w:val="center"/>
        <w:rPr>
          <w:rFonts w:ascii="Times New Roman" w:eastAsia="Times New Roman" w:hAnsi="Times New Roman" w:cs="Times New Roman"/>
          <w:b/>
          <w:bCs/>
          <w:color w:val="000000"/>
          <w:sz w:val="28"/>
          <w:szCs w:val="28"/>
          <w:lang w:eastAsia="ru-RU"/>
        </w:rPr>
      </w:pPr>
      <w:r w:rsidRPr="00ED52DD">
        <w:rPr>
          <w:rFonts w:ascii="Times New Roman" w:eastAsia="Times New Roman" w:hAnsi="Times New Roman" w:cs="Times New Roman"/>
          <w:b/>
          <w:bCs/>
          <w:color w:val="000000"/>
          <w:sz w:val="28"/>
          <w:szCs w:val="28"/>
          <w:lang w:eastAsia="ru-RU"/>
        </w:rPr>
        <w:t>за 1 квартал 2026 года</w:t>
      </w:r>
    </w:p>
    <w:p w:rsidR="00ED52DD" w:rsidRPr="00ED52DD" w:rsidRDefault="00ED52DD" w:rsidP="00ED52DD">
      <w:pPr>
        <w:autoSpaceDE w:val="0"/>
        <w:autoSpaceDN w:val="0"/>
        <w:adjustRightInd w:val="0"/>
        <w:spacing w:after="0" w:line="240" w:lineRule="auto"/>
        <w:ind w:left="-567" w:right="141" w:firstLine="426"/>
        <w:jc w:val="both"/>
        <w:rPr>
          <w:rFonts w:ascii="Times New Roman" w:eastAsia="Times New Roman" w:hAnsi="Times New Roman" w:cs="Times New Roman"/>
          <w:color w:val="000000"/>
          <w:sz w:val="28"/>
          <w:szCs w:val="28"/>
          <w:lang w:eastAsia="ru-RU"/>
        </w:rPr>
      </w:pPr>
    </w:p>
    <w:p w:rsidR="00ED52DD" w:rsidRPr="00ED52DD" w:rsidRDefault="00ED52DD" w:rsidP="00C24860">
      <w:pPr>
        <w:numPr>
          <w:ilvl w:val="0"/>
          <w:numId w:val="35"/>
        </w:numPr>
        <w:overflowPunct w:val="0"/>
        <w:autoSpaceDE w:val="0"/>
        <w:autoSpaceDN w:val="0"/>
        <w:adjustRightInd w:val="0"/>
        <w:spacing w:after="0" w:line="240" w:lineRule="auto"/>
        <w:ind w:left="0" w:right="141" w:firstLine="709"/>
        <w:contextualSpacing/>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Поступление доходов в бюджет муниципального округа на 01.04.2026г.</w:t>
      </w:r>
      <w:r w:rsidR="00C24860">
        <w:rPr>
          <w:rFonts w:ascii="Times New Roman" w:eastAsia="Times New Roman" w:hAnsi="Times New Roman" w:cs="Times New Roman"/>
          <w:color w:val="000000"/>
          <w:sz w:val="28"/>
          <w:szCs w:val="28"/>
          <w:lang w:eastAsia="ru-RU"/>
        </w:rPr>
        <w:t xml:space="preserve"> </w:t>
      </w:r>
      <w:r w:rsidRPr="00ED52DD">
        <w:rPr>
          <w:rFonts w:ascii="Times New Roman" w:eastAsia="Times New Roman" w:hAnsi="Times New Roman" w:cs="Times New Roman"/>
          <w:color w:val="000000"/>
          <w:sz w:val="28"/>
          <w:szCs w:val="28"/>
          <w:lang w:eastAsia="ru-RU"/>
        </w:rPr>
        <w:t>Приложение  №1</w:t>
      </w:r>
      <w:r w:rsidR="00C24860">
        <w:rPr>
          <w:rFonts w:ascii="Times New Roman" w:eastAsia="Times New Roman" w:hAnsi="Times New Roman" w:cs="Times New Roman"/>
          <w:color w:val="000000"/>
          <w:sz w:val="28"/>
          <w:szCs w:val="28"/>
          <w:lang w:eastAsia="ru-RU"/>
        </w:rPr>
        <w:t>.</w:t>
      </w:r>
    </w:p>
    <w:p w:rsidR="00ED52DD" w:rsidRPr="00ED52DD" w:rsidRDefault="00ED52DD" w:rsidP="00C24860">
      <w:pPr>
        <w:numPr>
          <w:ilvl w:val="0"/>
          <w:numId w:val="35"/>
        </w:numPr>
        <w:overflowPunct w:val="0"/>
        <w:autoSpaceDE w:val="0"/>
        <w:autoSpaceDN w:val="0"/>
        <w:adjustRightInd w:val="0"/>
        <w:spacing w:after="0" w:line="240" w:lineRule="auto"/>
        <w:ind w:left="0" w:right="141" w:firstLine="709"/>
        <w:contextualSpacing/>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Исполнение  бюджетных ассигнований по разделам и подразделам, целевым статьям и видам расходов  классификации  расходов  бюджета на 01.04.2026г.</w:t>
      </w:r>
      <w:r w:rsidR="00C24860">
        <w:rPr>
          <w:rFonts w:ascii="Times New Roman" w:eastAsia="Times New Roman" w:hAnsi="Times New Roman" w:cs="Times New Roman"/>
          <w:color w:val="000000"/>
          <w:sz w:val="28"/>
          <w:szCs w:val="28"/>
          <w:lang w:eastAsia="ru-RU"/>
        </w:rPr>
        <w:t xml:space="preserve"> </w:t>
      </w:r>
      <w:r w:rsidRPr="00ED52DD">
        <w:rPr>
          <w:rFonts w:ascii="Times New Roman" w:eastAsia="Times New Roman" w:hAnsi="Times New Roman" w:cs="Times New Roman"/>
          <w:color w:val="000000"/>
          <w:sz w:val="28"/>
          <w:szCs w:val="28"/>
          <w:lang w:eastAsia="ru-RU"/>
        </w:rPr>
        <w:t>Приложение  №2</w:t>
      </w:r>
      <w:r w:rsidR="00C24860">
        <w:rPr>
          <w:rFonts w:ascii="Times New Roman" w:eastAsia="Times New Roman" w:hAnsi="Times New Roman" w:cs="Times New Roman"/>
          <w:color w:val="000000"/>
          <w:sz w:val="28"/>
          <w:szCs w:val="28"/>
          <w:lang w:eastAsia="ru-RU"/>
        </w:rPr>
        <w:t>.</w:t>
      </w:r>
    </w:p>
    <w:p w:rsidR="00ED52DD" w:rsidRPr="00ED52DD" w:rsidRDefault="00ED52DD" w:rsidP="00C24860">
      <w:pPr>
        <w:numPr>
          <w:ilvl w:val="0"/>
          <w:numId w:val="35"/>
        </w:numPr>
        <w:overflowPunct w:val="0"/>
        <w:autoSpaceDE w:val="0"/>
        <w:autoSpaceDN w:val="0"/>
        <w:adjustRightInd w:val="0"/>
        <w:spacing w:after="0" w:line="240" w:lineRule="auto"/>
        <w:ind w:left="0" w:right="141" w:firstLine="709"/>
        <w:contextualSpacing/>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Исполнение бюджетных ассигнований  по программным и непрограммным направлениям  расходов  на 01.04.2026г.</w:t>
      </w:r>
      <w:r w:rsidR="00C24860">
        <w:rPr>
          <w:rFonts w:ascii="Times New Roman" w:eastAsia="Times New Roman" w:hAnsi="Times New Roman" w:cs="Times New Roman"/>
          <w:color w:val="000000"/>
          <w:sz w:val="28"/>
          <w:szCs w:val="28"/>
          <w:lang w:eastAsia="ru-RU"/>
        </w:rPr>
        <w:t xml:space="preserve"> </w:t>
      </w:r>
      <w:r w:rsidRPr="00ED52DD">
        <w:rPr>
          <w:rFonts w:ascii="Times New Roman" w:eastAsia="Times New Roman" w:hAnsi="Times New Roman" w:cs="Times New Roman"/>
          <w:color w:val="000000"/>
          <w:sz w:val="28"/>
          <w:szCs w:val="28"/>
          <w:lang w:eastAsia="ru-RU"/>
        </w:rPr>
        <w:t>Приложение  №3</w:t>
      </w:r>
      <w:r w:rsidR="00C24860" w:rsidRPr="00C24860">
        <w:rPr>
          <w:rFonts w:ascii="Times New Roman" w:eastAsia="Times New Roman" w:hAnsi="Times New Roman" w:cs="Times New Roman"/>
          <w:color w:val="000000"/>
          <w:sz w:val="28"/>
          <w:szCs w:val="28"/>
          <w:lang w:eastAsia="ru-RU"/>
        </w:rPr>
        <w:t>.</w:t>
      </w:r>
    </w:p>
    <w:p w:rsidR="00ED52DD" w:rsidRPr="00ED52DD" w:rsidRDefault="00ED52DD" w:rsidP="00C24860">
      <w:pPr>
        <w:numPr>
          <w:ilvl w:val="0"/>
          <w:numId w:val="35"/>
        </w:numPr>
        <w:overflowPunct w:val="0"/>
        <w:autoSpaceDE w:val="0"/>
        <w:autoSpaceDN w:val="0"/>
        <w:adjustRightInd w:val="0"/>
        <w:spacing w:after="0" w:line="240" w:lineRule="auto"/>
        <w:ind w:left="0" w:right="141" w:firstLine="709"/>
        <w:contextualSpacing/>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Исполнение бюджетных ассигнований Дорожного фонда Пыталовского муниципального округа на 01.04.2026г.</w:t>
      </w:r>
      <w:r w:rsidR="00C24860">
        <w:rPr>
          <w:rFonts w:ascii="Times New Roman" w:eastAsia="Times New Roman" w:hAnsi="Times New Roman" w:cs="Times New Roman"/>
          <w:color w:val="000000"/>
          <w:sz w:val="28"/>
          <w:szCs w:val="28"/>
          <w:lang w:eastAsia="ru-RU"/>
        </w:rPr>
        <w:t xml:space="preserve"> </w:t>
      </w:r>
      <w:r w:rsidRPr="00ED52DD">
        <w:rPr>
          <w:rFonts w:ascii="Times New Roman" w:eastAsia="Times New Roman" w:hAnsi="Times New Roman" w:cs="Times New Roman"/>
          <w:color w:val="000000"/>
          <w:sz w:val="28"/>
          <w:szCs w:val="28"/>
          <w:lang w:eastAsia="ru-RU"/>
        </w:rPr>
        <w:t>Приложение №4</w:t>
      </w:r>
      <w:r w:rsidR="00C24860" w:rsidRPr="00C24860">
        <w:rPr>
          <w:rFonts w:ascii="Times New Roman" w:eastAsia="Times New Roman" w:hAnsi="Times New Roman" w:cs="Times New Roman"/>
          <w:color w:val="000000"/>
          <w:sz w:val="28"/>
          <w:szCs w:val="28"/>
          <w:lang w:eastAsia="ru-RU"/>
        </w:rPr>
        <w:t>.</w:t>
      </w:r>
    </w:p>
    <w:p w:rsidR="00ED52DD" w:rsidRPr="00ED52DD" w:rsidRDefault="00ED52DD" w:rsidP="00C24860">
      <w:pPr>
        <w:numPr>
          <w:ilvl w:val="0"/>
          <w:numId w:val="35"/>
        </w:numPr>
        <w:overflowPunct w:val="0"/>
        <w:autoSpaceDE w:val="0"/>
        <w:autoSpaceDN w:val="0"/>
        <w:adjustRightInd w:val="0"/>
        <w:spacing w:after="0" w:line="240" w:lineRule="auto"/>
        <w:ind w:left="0" w:right="141" w:firstLine="709"/>
        <w:contextualSpacing/>
        <w:jc w:val="both"/>
        <w:rPr>
          <w:rFonts w:ascii="Times New Roman" w:eastAsia="Times New Roman" w:hAnsi="Times New Roman" w:cs="Times New Roman"/>
          <w:color w:val="000000"/>
          <w:sz w:val="28"/>
          <w:szCs w:val="28"/>
          <w:lang w:eastAsia="ru-RU"/>
        </w:rPr>
      </w:pPr>
      <w:r w:rsidRPr="00ED52DD">
        <w:rPr>
          <w:rFonts w:ascii="Times New Roman" w:eastAsia="Times New Roman" w:hAnsi="Times New Roman" w:cs="Times New Roman"/>
          <w:color w:val="000000"/>
          <w:sz w:val="28"/>
          <w:szCs w:val="28"/>
          <w:lang w:eastAsia="ru-RU"/>
        </w:rPr>
        <w:t>Источники финансирования дефицита районного бюджета на 01.04.2026г.</w:t>
      </w:r>
      <w:r w:rsidR="00C24860">
        <w:rPr>
          <w:rFonts w:ascii="Times New Roman" w:eastAsia="Times New Roman" w:hAnsi="Times New Roman" w:cs="Times New Roman"/>
          <w:color w:val="000000"/>
          <w:sz w:val="28"/>
          <w:szCs w:val="28"/>
          <w:lang w:eastAsia="ru-RU"/>
        </w:rPr>
        <w:t xml:space="preserve"> </w:t>
      </w:r>
      <w:r w:rsidRPr="00ED52DD">
        <w:rPr>
          <w:rFonts w:ascii="Times New Roman" w:eastAsia="Times New Roman" w:hAnsi="Times New Roman" w:cs="Times New Roman"/>
          <w:color w:val="000000"/>
          <w:sz w:val="28"/>
          <w:szCs w:val="28"/>
          <w:lang w:eastAsia="ru-RU"/>
        </w:rPr>
        <w:t>Приложение №5</w:t>
      </w:r>
      <w:r w:rsidR="00C24860">
        <w:rPr>
          <w:rFonts w:ascii="Times New Roman" w:eastAsia="Times New Roman" w:hAnsi="Times New Roman" w:cs="Times New Roman"/>
          <w:color w:val="000000"/>
          <w:sz w:val="28"/>
          <w:szCs w:val="28"/>
          <w:lang w:eastAsia="ru-RU"/>
        </w:rPr>
        <w:t>.</w:t>
      </w:r>
    </w:p>
    <w:p w:rsidR="00C24860" w:rsidRDefault="00C2486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D52DD" w:rsidRPr="00C24860" w:rsidRDefault="00EB05E3" w:rsidP="00EB05E3">
      <w:pPr>
        <w:tabs>
          <w:tab w:val="left" w:pos="9498"/>
        </w:tabs>
        <w:spacing w:after="0" w:line="240" w:lineRule="auto"/>
        <w:ind w:left="378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D52DD" w:rsidRPr="00ED52DD">
        <w:rPr>
          <w:rFonts w:ascii="Times New Roman" w:eastAsia="Times New Roman" w:hAnsi="Times New Roman" w:cs="Times New Roman"/>
          <w:sz w:val="24"/>
          <w:szCs w:val="24"/>
          <w:lang w:eastAsia="ru-RU"/>
        </w:rPr>
        <w:t xml:space="preserve">Приложение № 1 </w:t>
      </w:r>
    </w:p>
    <w:p w:rsidR="00C24860" w:rsidRPr="00C24860" w:rsidRDefault="00C24860" w:rsidP="00EB05E3">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C24860">
        <w:rPr>
          <w:rFonts w:ascii="Times New Roman" w:eastAsia="Times New Roman" w:hAnsi="Times New Roman" w:cs="Times New Roman"/>
          <w:color w:val="000000"/>
          <w:sz w:val="24"/>
          <w:szCs w:val="24"/>
          <w:lang w:eastAsia="ru-RU"/>
        </w:rPr>
        <w:t xml:space="preserve">к </w:t>
      </w:r>
      <w:r w:rsidRPr="00C24860">
        <w:rPr>
          <w:rFonts w:ascii="Times New Roman" w:eastAsia="Times New Roman" w:hAnsi="Times New Roman" w:cs="Times New Roman"/>
          <w:bCs/>
          <w:color w:val="000000"/>
          <w:sz w:val="24"/>
          <w:szCs w:val="24"/>
          <w:lang w:eastAsia="ru-RU"/>
        </w:rPr>
        <w:t>о</w:t>
      </w:r>
      <w:r w:rsidRPr="00ED52DD">
        <w:rPr>
          <w:rFonts w:ascii="Times New Roman" w:eastAsia="Times New Roman" w:hAnsi="Times New Roman" w:cs="Times New Roman"/>
          <w:bCs/>
          <w:color w:val="000000"/>
          <w:sz w:val="24"/>
          <w:szCs w:val="24"/>
          <w:lang w:eastAsia="ru-RU"/>
        </w:rPr>
        <w:t>тчет</w:t>
      </w:r>
      <w:r w:rsidRPr="00C24860">
        <w:rPr>
          <w:rFonts w:ascii="Times New Roman" w:eastAsia="Times New Roman" w:hAnsi="Times New Roman" w:cs="Times New Roman"/>
          <w:bCs/>
          <w:color w:val="000000"/>
          <w:sz w:val="24"/>
          <w:szCs w:val="24"/>
          <w:lang w:eastAsia="ru-RU"/>
        </w:rPr>
        <w:t>у о</w:t>
      </w:r>
      <w:r w:rsidRPr="00ED52DD">
        <w:rPr>
          <w:rFonts w:ascii="Times New Roman" w:eastAsia="Times New Roman" w:hAnsi="Times New Roman" w:cs="Times New Roman"/>
          <w:bCs/>
          <w:color w:val="000000"/>
          <w:sz w:val="24"/>
          <w:szCs w:val="24"/>
          <w:lang w:eastAsia="ru-RU"/>
        </w:rPr>
        <w:t>б исполнении бюджета</w:t>
      </w:r>
    </w:p>
    <w:p w:rsidR="00C24860" w:rsidRPr="00ED52DD" w:rsidRDefault="00C24860" w:rsidP="00EB05E3">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Пыталовского муниципального округа</w:t>
      </w:r>
    </w:p>
    <w:p w:rsidR="00C24860" w:rsidRPr="00ED52DD" w:rsidRDefault="00C24860" w:rsidP="00EB05E3">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за 1 квартал 2026 года</w:t>
      </w:r>
    </w:p>
    <w:p w:rsidR="00C24860" w:rsidRPr="00ED52DD" w:rsidRDefault="00C24860" w:rsidP="00C24860">
      <w:pPr>
        <w:spacing w:after="0" w:line="240" w:lineRule="auto"/>
        <w:ind w:left="3780" w:right="355"/>
        <w:jc w:val="right"/>
        <w:rPr>
          <w:rFonts w:ascii="Times New Roman" w:eastAsia="Times New Roman" w:hAnsi="Times New Roman" w:cs="Times New Roman"/>
          <w:sz w:val="20"/>
          <w:szCs w:val="20"/>
          <w:lang w:eastAsia="ru-RU"/>
        </w:rPr>
      </w:pPr>
    </w:p>
    <w:p w:rsidR="00ED52DD" w:rsidRPr="00ED52DD" w:rsidRDefault="00ED52DD" w:rsidP="00ED52DD">
      <w:pPr>
        <w:spacing w:after="0" w:line="240" w:lineRule="auto"/>
        <w:ind w:right="355"/>
        <w:jc w:val="center"/>
        <w:rPr>
          <w:rFonts w:ascii="Times New Roman" w:eastAsia="Times New Roman" w:hAnsi="Times New Roman" w:cs="Times New Roman"/>
          <w:b/>
          <w:bCs/>
          <w:sz w:val="24"/>
          <w:szCs w:val="24"/>
          <w:lang w:eastAsia="ru-RU"/>
        </w:rPr>
      </w:pPr>
      <w:r w:rsidRPr="00ED52DD">
        <w:rPr>
          <w:rFonts w:ascii="Times New Roman" w:eastAsia="Times New Roman" w:hAnsi="Times New Roman" w:cs="Times New Roman"/>
          <w:b/>
          <w:bCs/>
          <w:sz w:val="24"/>
          <w:szCs w:val="24"/>
          <w:lang w:eastAsia="ru-RU"/>
        </w:rPr>
        <w:t>Поступление доходов в бюджет муниципального округа на 01.04.2026 г.</w:t>
      </w:r>
    </w:p>
    <w:p w:rsidR="00ED52DD" w:rsidRPr="00ED52DD" w:rsidRDefault="00ED52DD" w:rsidP="00ED52DD">
      <w:pPr>
        <w:spacing w:after="0" w:line="240" w:lineRule="auto"/>
        <w:ind w:right="355"/>
        <w:jc w:val="right"/>
        <w:rPr>
          <w:rFonts w:ascii="Times New Roman" w:eastAsia="Times New Roman" w:hAnsi="Times New Roman" w:cs="Times New Roman"/>
          <w:sz w:val="24"/>
          <w:szCs w:val="24"/>
          <w:lang w:eastAsia="ru-RU"/>
        </w:rPr>
      </w:pPr>
      <w:r w:rsidRPr="00ED52DD">
        <w:rPr>
          <w:rFonts w:ascii="Times New Roman" w:eastAsia="Times New Roman" w:hAnsi="Times New Roman" w:cs="Times New Roman"/>
          <w:sz w:val="24"/>
          <w:szCs w:val="24"/>
          <w:lang w:eastAsia="ru-RU"/>
        </w:rPr>
        <w:t>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315"/>
        <w:gridCol w:w="1843"/>
      </w:tblGrid>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20"/>
                <w:szCs w:val="20"/>
                <w:lang w:eastAsia="ru-RU"/>
              </w:rPr>
            </w:pPr>
            <w:r w:rsidRPr="00ED52DD">
              <w:rPr>
                <w:rFonts w:ascii="Times New Roman" w:eastAsia="Times New Roman" w:hAnsi="Times New Roman" w:cs="Times New Roman"/>
                <w:bCs/>
                <w:sz w:val="20"/>
                <w:szCs w:val="20"/>
                <w:lang w:eastAsia="ru-RU"/>
              </w:rPr>
              <w:t>Код бюджетной классификации</w:t>
            </w:r>
          </w:p>
        </w:tc>
        <w:tc>
          <w:tcPr>
            <w:tcW w:w="5315"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20"/>
                <w:szCs w:val="20"/>
                <w:lang w:eastAsia="ru-RU"/>
              </w:rPr>
            </w:pPr>
            <w:r w:rsidRPr="00ED52DD">
              <w:rPr>
                <w:rFonts w:ascii="Times New Roman" w:eastAsia="Times New Roman" w:hAnsi="Times New Roman" w:cs="Times New Roman"/>
                <w:bCs/>
                <w:sz w:val="20"/>
                <w:szCs w:val="20"/>
                <w:lang w:eastAsia="ru-RU"/>
              </w:rPr>
              <w:t>Наименование дохода</w:t>
            </w:r>
          </w:p>
        </w:tc>
        <w:tc>
          <w:tcPr>
            <w:tcW w:w="1843"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20"/>
                <w:szCs w:val="20"/>
                <w:lang w:eastAsia="ru-RU"/>
              </w:rPr>
            </w:pPr>
            <w:r w:rsidRPr="00ED52DD">
              <w:rPr>
                <w:rFonts w:ascii="Times New Roman" w:eastAsia="Times New Roman" w:hAnsi="Times New Roman" w:cs="Times New Roman"/>
                <w:bCs/>
                <w:sz w:val="20"/>
                <w:szCs w:val="20"/>
                <w:lang w:eastAsia="ru-RU"/>
              </w:rPr>
              <w:t>Сумма</w:t>
            </w:r>
          </w:p>
          <w:p w:rsidR="00ED52DD" w:rsidRPr="00ED52DD" w:rsidRDefault="00ED52DD" w:rsidP="00ED52DD">
            <w:pPr>
              <w:spacing w:after="0" w:line="240" w:lineRule="auto"/>
              <w:jc w:val="center"/>
              <w:rPr>
                <w:rFonts w:ascii="Times New Roman" w:eastAsia="Times New Roman" w:hAnsi="Times New Roman" w:cs="Times New Roman"/>
                <w:bCs/>
                <w:sz w:val="20"/>
                <w:szCs w:val="20"/>
                <w:lang w:eastAsia="ru-RU"/>
              </w:rPr>
            </w:pPr>
          </w:p>
        </w:tc>
      </w:tr>
      <w:tr w:rsidR="00ED52DD" w:rsidRPr="00ED52DD" w:rsidTr="00EB05E3">
        <w:tc>
          <w:tcPr>
            <w:tcW w:w="2448" w:type="dxa"/>
          </w:tcPr>
          <w:p w:rsidR="00ED52DD" w:rsidRPr="00ED52DD" w:rsidRDefault="00ED52DD" w:rsidP="00ED52DD">
            <w:pPr>
              <w:spacing w:after="0" w:line="240" w:lineRule="auto"/>
              <w:ind w:right="357"/>
              <w:rPr>
                <w:rFonts w:ascii="Times New Roman" w:eastAsia="Times New Roman" w:hAnsi="Times New Roman" w:cs="Times New Roman"/>
                <w:sz w:val="18"/>
                <w:szCs w:val="18"/>
                <w:lang w:eastAsia="ru-RU"/>
              </w:rPr>
            </w:pP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Всего</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99225993,64</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1 00 00000 00 0000 000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Доходы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17902874,91</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1 01 00000 00 0000 000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Налоги на прибыль,  доходы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11001399,10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1 01 02000 01 0000 110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Налог на доходы физических лиц</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11001399,10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1 03 00000 00 0000 000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sz w:val="18"/>
                <w:szCs w:val="18"/>
                <w:lang w:eastAsia="ru-RU"/>
              </w:rPr>
              <w:t>Налоги на товары (работы, услуги), реализуемые на территории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3202598,75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1 03 02000 01 0000 110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sz w:val="18"/>
                <w:szCs w:val="18"/>
                <w:lang w:eastAsia="ru-RU"/>
              </w:rPr>
              <w:t>Акцизы по подакцизным товарам (продукции), производимым на территории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3202598,75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1 05 00000 00 0000 000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Налоги на совокупный доход</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456881,70</w:t>
            </w:r>
          </w:p>
        </w:tc>
      </w:tr>
      <w:tr w:rsidR="00ED52DD" w:rsidRPr="00ED52DD" w:rsidTr="00EB05E3">
        <w:tc>
          <w:tcPr>
            <w:tcW w:w="2448" w:type="dxa"/>
          </w:tcPr>
          <w:p w:rsidR="00ED52DD" w:rsidRPr="00ED52DD" w:rsidRDefault="00ED52DD" w:rsidP="00ED52D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1 05 01010 01 0000 110</w:t>
            </w:r>
          </w:p>
        </w:tc>
        <w:tc>
          <w:tcPr>
            <w:tcW w:w="5315" w:type="dxa"/>
          </w:tcPr>
          <w:p w:rsidR="00ED52DD" w:rsidRPr="00ED52DD" w:rsidRDefault="00ED52DD" w:rsidP="00ED52D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220827,61</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1 05 01020 01 0000 110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141704,00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1 05 0201002 0000 110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1 05 0301001 0000 110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Единый сельскохозяйственный налог</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28365,96</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color w:val="000000"/>
                <w:sz w:val="18"/>
                <w:szCs w:val="18"/>
                <w:lang w:eastAsia="ru-RU"/>
              </w:rPr>
            </w:pPr>
            <w:r w:rsidRPr="00ED52DD">
              <w:rPr>
                <w:rFonts w:ascii="Times New Roman" w:eastAsia="Times New Roman" w:hAnsi="Times New Roman" w:cs="Times New Roman"/>
                <w:sz w:val="18"/>
                <w:szCs w:val="18"/>
                <w:lang w:eastAsia="ru-RU"/>
              </w:rPr>
              <w:t>1 05 04060 02 0000 110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65984,13</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color w:val="000000"/>
                <w:sz w:val="18"/>
                <w:szCs w:val="18"/>
                <w:lang w:eastAsia="ru-RU"/>
              </w:rPr>
              <w:t>1 06 00000 00 0000 000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Налоги на имущество</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435205,77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color w:val="000000"/>
                <w:sz w:val="18"/>
                <w:szCs w:val="18"/>
                <w:lang w:eastAsia="ru-RU"/>
              </w:rPr>
              <w:t>1 06 01000 00 0000 110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color w:val="000000"/>
                <w:sz w:val="18"/>
                <w:szCs w:val="18"/>
                <w:lang w:eastAsia="ru-RU"/>
              </w:rPr>
              <w:t>Налог на имущество физических лиц</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106182,40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1 06 01020 14 0000 110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106182,40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color w:val="000000"/>
                <w:sz w:val="18"/>
                <w:szCs w:val="18"/>
                <w:lang w:eastAsia="ru-RU"/>
              </w:rPr>
              <w:t>1 06 06000 00 0000 110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color w:val="000000"/>
                <w:sz w:val="18"/>
                <w:szCs w:val="18"/>
                <w:lang w:eastAsia="ru-RU"/>
              </w:rPr>
              <w:t>Земельный налог</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329023,37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1 06 06032 14 0000 110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Земельный налог с организаций, обладающих земельным участком, расположенным в границах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63521,68</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1 06 06042 14 0000 110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Земельный налог с физических лиц, обладающих земельным участком, расположенным в границах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265501,69</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1 08 00000 00 0000 000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Государственная пошлина</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984138,07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1 08 03000 01 0000 110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984138,07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1 11 00000 00 0000 000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Доходы от использования имущества, находящегося в государственной и муниципальной собственности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1592522,52</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1 11 05012 14 0000 120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443944,86</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1 11 05024 14 0000 120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1 11 05034 14 0000 120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988755,28</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sz w:val="18"/>
                <w:szCs w:val="18"/>
                <w:lang w:eastAsia="ru-RU"/>
              </w:rPr>
              <w:t>1 11 05312 14 0000 120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2205,07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sz w:val="18"/>
                <w:szCs w:val="18"/>
                <w:lang w:eastAsia="ru-RU"/>
              </w:rPr>
              <w:t>1 11 09044 14 0000 120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 xml:space="preserve">Прочие поступления от использования имущества, находящегося в собственности муниципальных округов (за исключением </w:t>
            </w:r>
            <w:r w:rsidRPr="00ED52DD">
              <w:rPr>
                <w:rFonts w:ascii="Times New Roman" w:eastAsia="Times New Roman" w:hAnsi="Times New Roman" w:cs="Times New Roman"/>
                <w:bCs/>
                <w:sz w:val="18"/>
                <w:szCs w:val="18"/>
                <w:lang w:eastAsia="ru-RU"/>
              </w:rPr>
              <w:lastRenderedPageBreak/>
              <w:t>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lastRenderedPageBreak/>
              <w:t>157617,31</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lastRenderedPageBreak/>
              <w:t>1 12 00000 00 0000 000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Платежи при пользовании природными ресурсами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1 12 01000 01 0000 120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Плата за негативное воздействие на окружающую среду</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1 14 00000 00 0000 000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Доходы от продажи материальных и нематериальных активов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133001,38</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1 14 02043 14 0000 410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sz w:val="18"/>
                <w:szCs w:val="18"/>
                <w:lang w:eastAsia="ru-RU"/>
              </w:rPr>
              <w:t>1 14 06012 14 0000 410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133001,38</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1 16 00000 00 0000 000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Штрафы, санкции, возмещение ущерба</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90388,87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napToGrid w:val="0"/>
                <w:sz w:val="18"/>
                <w:szCs w:val="18"/>
                <w:lang w:eastAsia="ru-RU"/>
              </w:rPr>
            </w:pPr>
            <w:r w:rsidRPr="00ED52DD">
              <w:rPr>
                <w:rFonts w:ascii="Times New Roman" w:eastAsia="Times New Roman" w:hAnsi="Times New Roman" w:cs="Times New Roman"/>
                <w:snapToGrid w:val="0"/>
                <w:sz w:val="18"/>
                <w:szCs w:val="18"/>
                <w:lang w:eastAsia="ru-RU"/>
              </w:rPr>
              <w:t>1 16 01053 01 0000 140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3500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napToGrid w:val="0"/>
                <w:sz w:val="18"/>
                <w:szCs w:val="18"/>
                <w:lang w:eastAsia="ru-RU"/>
              </w:rPr>
            </w:pPr>
            <w:r w:rsidRPr="00ED52DD">
              <w:rPr>
                <w:rFonts w:ascii="Times New Roman" w:eastAsia="Times New Roman" w:hAnsi="Times New Roman" w:cs="Times New Roman"/>
                <w:snapToGrid w:val="0"/>
                <w:sz w:val="18"/>
                <w:szCs w:val="18"/>
                <w:lang w:eastAsia="ru-RU"/>
              </w:rPr>
              <w:t>1 16 01063 01 0000 140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7733,73</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napToGrid w:val="0"/>
                <w:sz w:val="18"/>
                <w:szCs w:val="18"/>
                <w:lang w:eastAsia="ru-RU"/>
              </w:rPr>
              <w:t>1 16 01073 01 0000 140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650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napToGrid w:val="0"/>
                <w:sz w:val="18"/>
                <w:szCs w:val="18"/>
                <w:lang w:eastAsia="ru-RU"/>
              </w:rPr>
              <w:t>1 16 01084 01 0000 140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w:t>
            </w:r>
            <w:proofErr w:type="gramStart"/>
            <w:r w:rsidRPr="00ED52DD">
              <w:rPr>
                <w:rFonts w:ascii="Times New Roman" w:eastAsia="Times New Roman" w:hAnsi="Times New Roman" w:cs="Times New Roman"/>
                <w:sz w:val="18"/>
                <w:szCs w:val="18"/>
                <w:lang w:eastAsia="ru-RU"/>
              </w:rPr>
              <w:t xml:space="preserve"> ,</w:t>
            </w:r>
            <w:proofErr w:type="gramEnd"/>
            <w:r w:rsidRPr="00ED52DD">
              <w:rPr>
                <w:rFonts w:ascii="Times New Roman" w:eastAsia="Times New Roman" w:hAnsi="Times New Roman" w:cs="Times New Roman"/>
                <w:sz w:val="18"/>
                <w:szCs w:val="18"/>
                <w:lang w:eastAsia="ru-RU"/>
              </w:rPr>
              <w:t xml:space="preserve"> природопользования и обращения с животными, выявленные должностными лицами органов муниципального контроля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napToGrid w:val="0"/>
                <w:sz w:val="18"/>
                <w:szCs w:val="18"/>
                <w:lang w:eastAsia="ru-RU"/>
              </w:rPr>
              <w:t>1 16 01143 01 0000 140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napToGrid w:val="0"/>
                <w:sz w:val="18"/>
                <w:szCs w:val="18"/>
                <w:lang w:eastAsia="ru-RU"/>
              </w:rPr>
              <w:t>1 16 01163 01 0000 140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65000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1 16 01173 01 0000 140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1 16 01193 01 0000 140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1 16 01203 01 0000 140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6705,14</w:t>
            </w:r>
          </w:p>
        </w:tc>
      </w:tr>
      <w:tr w:rsidR="00ED52DD" w:rsidRPr="00ED52DD" w:rsidTr="00EB05E3">
        <w:tc>
          <w:tcPr>
            <w:tcW w:w="2448" w:type="dxa"/>
            <w:vAlign w:val="bottom"/>
          </w:tcPr>
          <w:p w:rsidR="00ED52DD" w:rsidRPr="00ED52DD" w:rsidRDefault="00ED52DD" w:rsidP="00ED52DD">
            <w:pPr>
              <w:spacing w:after="0" w:line="240" w:lineRule="auto"/>
              <w:rPr>
                <w:rFonts w:ascii="Times New Roman" w:eastAsia="Times New Roman" w:hAnsi="Times New Roman" w:cs="Times New Roman"/>
                <w:snapToGrid w:val="0"/>
                <w:sz w:val="18"/>
                <w:szCs w:val="18"/>
                <w:lang w:eastAsia="ru-RU"/>
              </w:rPr>
            </w:pPr>
            <w:r w:rsidRPr="00ED52DD">
              <w:rPr>
                <w:rFonts w:ascii="Times New Roman" w:eastAsia="Times New Roman" w:hAnsi="Times New Roman" w:cs="Times New Roman"/>
                <w:snapToGrid w:val="0"/>
                <w:sz w:val="18"/>
                <w:szCs w:val="18"/>
                <w:lang w:eastAsia="ru-RU"/>
              </w:rPr>
              <w:t xml:space="preserve">     1 16 07010 14 0000 140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napToGrid w:val="0"/>
                <w:sz w:val="18"/>
                <w:szCs w:val="18"/>
                <w:lang w:eastAsia="ru-RU"/>
              </w:rPr>
            </w:pPr>
            <w:r w:rsidRPr="00ED52DD">
              <w:rPr>
                <w:rFonts w:ascii="Times New Roman" w:eastAsia="Times New Roman" w:hAnsi="Times New Roman" w:cs="Times New Roman"/>
                <w:snapToGrid w:val="0"/>
                <w:sz w:val="18"/>
                <w:szCs w:val="18"/>
                <w:lang w:eastAsia="ru-RU"/>
              </w:rPr>
              <w:lastRenderedPageBreak/>
              <w:t>1 16 11050 01 0000 140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ED52DD">
              <w:rPr>
                <w:rFonts w:ascii="Times New Roman" w:eastAsia="Times New Roman" w:hAnsi="Times New Roman" w:cs="Times New Roman"/>
                <w:sz w:val="18"/>
                <w:szCs w:val="18"/>
                <w:lang w:eastAsia="ru-RU"/>
              </w:rPr>
              <w:t xml:space="preserve"> объектам охоты и рыболовства и среде их обитания), подлежащие зачислению в бюджет муниципального образования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6800,00</w:t>
            </w:r>
          </w:p>
        </w:tc>
      </w:tr>
      <w:tr w:rsidR="00ED52DD" w:rsidRPr="00ED52DD" w:rsidTr="00EB05E3">
        <w:tc>
          <w:tcPr>
            <w:tcW w:w="2448"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 xml:space="preserve">     1 17 00000 00 0000 000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Прочие неналоговые доходы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6738,75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1 17 01040 14 0000 180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Невыясненные поступления, зачисляемые в бюджеты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6738,75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1 17 05040 14 0000 180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Прочие неналоговые доходы бюджетов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Cs/>
                <w:sz w:val="18"/>
                <w:szCs w:val="18"/>
                <w:lang w:eastAsia="ru-RU"/>
              </w:rPr>
              <w:t>1 17 15020 14 0000 180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Инициативные платежи, зачисляемые в бюджеты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Cs/>
                <w:sz w:val="18"/>
                <w:szCs w:val="18"/>
                <w:lang w:eastAsia="ru-RU"/>
              </w:rPr>
            </w:pPr>
            <w:r w:rsidRPr="00ED52DD">
              <w:rPr>
                <w:rFonts w:ascii="Times New Roman" w:eastAsia="Times New Roman" w:hAnsi="Times New Roman" w:cs="Times New Roman"/>
                <w:bCs/>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2 00 00000 00 0000 000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Безвозмездные поступления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81323118,73</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2 02 00000 00 0000 000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Безвозмездные поступления от других бюджетов бюджетной системы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81323119,68</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2 02 10000 00 0000 150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Дотации бюджетам бюджетной системы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bCs/>
                <w:sz w:val="18"/>
                <w:szCs w:val="18"/>
                <w:lang w:eastAsia="ru-RU"/>
              </w:rPr>
            </w:pPr>
            <w:r w:rsidRPr="00ED52DD">
              <w:rPr>
                <w:rFonts w:ascii="Times New Roman" w:eastAsia="Times New Roman" w:hAnsi="Times New Roman" w:cs="Times New Roman"/>
                <w:b/>
                <w:bCs/>
                <w:sz w:val="18"/>
                <w:szCs w:val="18"/>
                <w:lang w:eastAsia="ru-RU"/>
              </w:rPr>
              <w:t>34254000</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2 02 15001 14 0000 150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color w:val="2D2D2D"/>
                <w:spacing w:val="2"/>
                <w:sz w:val="18"/>
                <w:szCs w:val="18"/>
                <w:shd w:val="clear" w:color="auto" w:fill="FFFFFF"/>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24273000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2 02 15002 14 0000 150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Дотации бюджетам муниципальных округов на поддержку мер по обеспечению сбалансированности бюджетов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9981000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2 02 20000 00 0000 150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Субсидии бюджетам бюджетной системы Российской Федерации (межбюджетные субсидии)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sz w:val="18"/>
                <w:szCs w:val="18"/>
                <w:lang w:val="en-US" w:eastAsia="ru-RU"/>
              </w:rPr>
            </w:pPr>
            <w:r w:rsidRPr="00ED52DD">
              <w:rPr>
                <w:rFonts w:ascii="Times New Roman" w:eastAsia="Times New Roman" w:hAnsi="Times New Roman" w:cs="Times New Roman"/>
                <w:b/>
                <w:sz w:val="18"/>
                <w:szCs w:val="18"/>
                <w:lang w:eastAsia="ru-RU"/>
              </w:rPr>
              <w:t>7652826,13</w:t>
            </w:r>
          </w:p>
        </w:tc>
      </w:tr>
      <w:tr w:rsidR="00ED52DD" w:rsidRPr="00ED52DD" w:rsidTr="00EB05E3">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   2 02 20077 14 9104 150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на софинансирование мероприятий по газификации и газоснабжению</w:t>
            </w:r>
          </w:p>
        </w:tc>
        <w:tc>
          <w:tcPr>
            <w:tcW w:w="1843"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2 02 20216 14 0000 150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2 02 25299 14 0000 150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2 02 25304 14 0000 150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1621706,07</w:t>
            </w:r>
          </w:p>
        </w:tc>
      </w:tr>
      <w:tr w:rsidR="00ED52DD" w:rsidRPr="00ED52DD" w:rsidTr="00EB05E3">
        <w:tc>
          <w:tcPr>
            <w:tcW w:w="2448" w:type="dxa"/>
          </w:tcPr>
          <w:p w:rsidR="00ED52DD" w:rsidRPr="00ED52DD" w:rsidRDefault="00ED52DD" w:rsidP="00ED52DD">
            <w:pPr>
              <w:tabs>
                <w:tab w:val="left" w:pos="517"/>
              </w:tabs>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     2 02 25424 14 0000 150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43" w:type="dxa"/>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p>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p>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         3934062</w:t>
            </w:r>
          </w:p>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p>
        </w:tc>
      </w:tr>
      <w:tr w:rsidR="00ED52DD" w:rsidRPr="00ED52DD" w:rsidTr="00EB05E3">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     2 02 25519 14 0000 150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поддержку отрасли культуры</w:t>
            </w:r>
          </w:p>
        </w:tc>
        <w:tc>
          <w:tcPr>
            <w:tcW w:w="1843"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151515,15</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2 02 25555 14 0000 150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бюджетам муниципальных округов на реализацию программ формирования современной городской среды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2 02 29999 14 0000 150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Прочие субсидии бюджетам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1945542,91</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2 02 29999 14 9087 150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на реализацию мероприятий в рамках комплекса процессных мероприятий «Разработка комплекса мер социальной поддержки граждан, участвующих в составе добровольных народных дружин в защите Государственной границы»)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324225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2 02 29999 14 9096 150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на проведение ремонта (реконструкции), благоустройства, работ по постановке на кадастровый учет воинских захоронений, памятников и памятных знаков, увековечивающих память погибших при защите Отечества, на территории)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2 02 29999 14 9106 150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Прочие субсидии бюджетам муниципальных округов (Субсидии на обеспечение мер, направленных на привлечение жителей </w:t>
            </w:r>
            <w:r w:rsidRPr="00ED52DD">
              <w:rPr>
                <w:rFonts w:ascii="Times New Roman" w:eastAsia="Times New Roman" w:hAnsi="Times New Roman" w:cs="Times New Roman"/>
                <w:sz w:val="18"/>
                <w:szCs w:val="18"/>
                <w:lang w:eastAsia="ru-RU"/>
              </w:rPr>
              <w:lastRenderedPageBreak/>
              <w:t>области к регулярным занятиям физической культурой и спортом)</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2 02 29999 14 9144 150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на реализацию мероприятий в рамках комплекса процессных мероприятий «Развитие и совершенствование института добровольных народных дружин»)</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7128</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2 02 29999 14 9149 150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на осуществление мероприятий по организации питания в муниципальных общеобразовательных организациях)</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1363504,50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2 02 29999 14 9156 150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на создание условий для осуществления присмотра и ухода за осваивающими образовательные программы дошкольного образования в организациях, осуществляющих образовательную деятельность, детьми-инвалидами, детьми-сиротами и детьми, оставшимися без попечения родителей, детьми с туберкулезной интоксикацией, детьми граждан Российской Федерации, призванных на военную службу по мобилизации, детьми военнослужащих и (или) сотрудников, принимающих участие в специальной военной операции, а также</w:t>
            </w:r>
            <w:proofErr w:type="gramEnd"/>
            <w:r w:rsidRPr="00ED52DD">
              <w:rPr>
                <w:rFonts w:ascii="Times New Roman" w:eastAsia="Times New Roman" w:hAnsi="Times New Roman" w:cs="Times New Roman"/>
                <w:sz w:val="18"/>
                <w:szCs w:val="18"/>
                <w:lang w:eastAsia="ru-RU"/>
              </w:rPr>
              <w:t xml:space="preserve"> детьми граждан Российской Федерации, призванных на военную службу по мобилизации, детьми военнослужащих и (или) сотрудников, погибших (умерших) в ходе специальной военной операции)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250685,41</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2 02 29999 14 9192 150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на развитие институтов территориального общественного самоуправления и поддержку проектов местных инициатив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2 02 29999 14 9198 150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w:t>
            </w:r>
            <w:r w:rsidRPr="00ED52DD">
              <w:rPr>
                <w:rFonts w:ascii="Times New Roman" w:eastAsia="Times New Roman" w:hAnsi="Times New Roman" w:cs="Times New Roman"/>
                <w:bCs/>
                <w:color w:val="000000"/>
                <w:sz w:val="18"/>
                <w:szCs w:val="18"/>
                <w:lang w:eastAsia="ru-RU"/>
              </w:rPr>
              <w:t>Субсидии на ликвидацию очагов сорного растения борщевик Сосновского)</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2 02 29999 14 9251 150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местным бюджетам на реализацию инициативных проектов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2 02 29999 14 9296 150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субсидии бюджетам муниципальных округов (Субсидии местным бюджетам на установку знаков туристской навигации</w:t>
            </w:r>
            <w:r w:rsidRPr="00ED52DD">
              <w:rPr>
                <w:rFonts w:ascii="Times New Roman" w:eastAsia="Times New Roman" w:hAnsi="Times New Roman" w:cs="Times New Roman"/>
                <w:bCs/>
                <w:color w:val="000000"/>
                <w:sz w:val="18"/>
                <w:szCs w:val="18"/>
                <w:lang w:eastAsia="ru-RU"/>
              </w:rPr>
              <w:t>)</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2 02 29999 14 9297 150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муниципальным образованиям на приобретение дорожной техники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2 02 29999 14 9306 150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Субсидии на строительство, реконструкцию, капитальный ремонт и техническое перевооружение объектов коммунальной инфраструктуры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2 02 30000 00 0000 150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Субвенции бюджетам бюджетной системы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35225115,76</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2 02 30021 14 0000 150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ежемесячное денежное вознаграждение за классное руководство</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199406,71</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2 02 30024 14 0000 150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Субвенции бюджетам муниципальных округов на выполнение передаваемых полномочий субъектов Российской Федерации</w:t>
            </w:r>
          </w:p>
        </w:tc>
        <w:tc>
          <w:tcPr>
            <w:tcW w:w="1843" w:type="dxa"/>
            <w:vAlign w:val="bottom"/>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 xml:space="preserve">                               </w:t>
            </w:r>
          </w:p>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31864186,02</w:t>
            </w:r>
          </w:p>
          <w:p w:rsidR="00ED52DD" w:rsidRPr="00ED52DD" w:rsidRDefault="00ED52DD" w:rsidP="00ED52DD">
            <w:pPr>
              <w:spacing w:after="0" w:line="240" w:lineRule="auto"/>
              <w:rPr>
                <w:rFonts w:ascii="Times New Roman" w:eastAsia="Times New Roman" w:hAnsi="Times New Roman" w:cs="Times New Roman"/>
                <w:b/>
                <w:sz w:val="18"/>
                <w:szCs w:val="18"/>
                <w:highlight w:val="yellow"/>
                <w:lang w:eastAsia="ru-RU"/>
              </w:rPr>
            </w:pP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2 02 30024 14 9111 150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на выполнение государственных полномочий по образованию и обеспечению деятельности комиссий по делам несовершеннолетних и защите их прав)</w:t>
            </w:r>
          </w:p>
        </w:tc>
        <w:tc>
          <w:tcPr>
            <w:tcW w:w="1843"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223121,27</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2 02 30024 14 9113 150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на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2 02 30024 14 9115 150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области)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31405954,75</w:t>
            </w:r>
          </w:p>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2 02 30024 14 9118 150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 xml:space="preserve">Субвенции бюджетам муниципальных округов на выполнение передаваемых полномочий субъектов Российской Федерации (Субвенции на выполнение государственных полномочий по назначению и выплате доплат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w:t>
            </w:r>
            <w:r w:rsidRPr="00ED52DD">
              <w:rPr>
                <w:rFonts w:ascii="Times New Roman" w:eastAsia="Times New Roman" w:hAnsi="Times New Roman" w:cs="Times New Roman"/>
                <w:sz w:val="18"/>
                <w:szCs w:val="18"/>
                <w:lang w:eastAsia="ru-RU"/>
              </w:rPr>
              <w:lastRenderedPageBreak/>
              <w:t>13 марта 1997 года)</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22200</w:t>
            </w:r>
          </w:p>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2 02 30024 14 9152 150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 xml:space="preserve">Субвенции бюджетам муниципальных округов на выполнение передаваемых полномочий субъектов Российской Федерации (Субвенции на компенсацию расходов по оплате коммунальных услуг работникам, проживающим и работающим в сельских населенных пунктах, рабочих поселках (поселках городского типа) </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212910</w:t>
            </w:r>
          </w:p>
        </w:tc>
      </w:tr>
      <w:tr w:rsidR="00ED52DD" w:rsidRPr="00ED52DD" w:rsidTr="00EB05E3">
        <w:tc>
          <w:tcPr>
            <w:tcW w:w="2448" w:type="dxa"/>
            <w:vAlign w:val="bottom"/>
          </w:tcPr>
          <w:p w:rsidR="00ED52DD" w:rsidRPr="00ED52DD" w:rsidRDefault="00ED52DD" w:rsidP="00ED52DD">
            <w:pPr>
              <w:spacing w:after="0" w:line="240" w:lineRule="auto"/>
              <w:ind w:left="-108"/>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2 02 30024 14 9161 150</w:t>
            </w:r>
          </w:p>
        </w:tc>
        <w:tc>
          <w:tcPr>
            <w:tcW w:w="5315" w:type="dxa"/>
            <w:vAlign w:val="bottom"/>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w:t>
            </w:r>
            <w:r w:rsidRPr="00ED52DD">
              <w:rPr>
                <w:rFonts w:ascii="Times New Roman" w:eastAsia="Times New Roman" w:hAnsi="Times New Roman" w:cs="Times New Roman"/>
                <w:bCs/>
                <w:color w:val="000000"/>
                <w:sz w:val="18"/>
                <w:szCs w:val="18"/>
                <w:lang w:eastAsia="ru-RU"/>
              </w:rPr>
              <w:t>убвенции на предоставление педагогическим работникам муниципальных образовательных организаций отдельных мер социальной поддержки, предусмотренных Законом Псковской области «Об образовании в Псковской области»</w:t>
            </w:r>
            <w:r w:rsidRPr="00ED52DD">
              <w:rPr>
                <w:rFonts w:ascii="Times New Roman" w:eastAsia="Times New Roman" w:hAnsi="Times New Roman" w:cs="Times New Roman"/>
                <w:sz w:val="18"/>
                <w:szCs w:val="18"/>
                <w:lang w:eastAsia="ru-RU"/>
              </w:rPr>
              <w:t>))</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2 02 30024 14 9209 150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2 02 30024 14 9280 150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2 02 30024 14 9288 150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(Субвенции,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2 02 30029 14 0000 150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584000</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2 02 35082 14 0000 150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1149126</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2 02 35082 14 9119 150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1149126</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2 02 35118 14 0000 150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108907,92</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2 02 35120 14 0000 150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35580,48</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sz w:val="18"/>
                <w:szCs w:val="18"/>
                <w:lang w:eastAsia="ru-RU"/>
              </w:rPr>
              <w:t>2 02 35930 14 0000 150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Субвенции бюджетам муниципальных округов на государственную регистрацию актов гражданского состояния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134782,63</w:t>
            </w:r>
          </w:p>
        </w:tc>
      </w:tr>
      <w:tr w:rsidR="00ED52DD" w:rsidRPr="00ED52DD" w:rsidTr="00EB05E3">
        <w:tc>
          <w:tcPr>
            <w:tcW w:w="2448" w:type="dxa"/>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2 02 40000 00 0000 150</w:t>
            </w:r>
          </w:p>
        </w:tc>
        <w:tc>
          <w:tcPr>
            <w:tcW w:w="5315" w:type="dxa"/>
          </w:tcPr>
          <w:p w:rsidR="00ED52DD" w:rsidRPr="00ED52DD" w:rsidRDefault="00ED52DD" w:rsidP="00ED52DD">
            <w:pPr>
              <w:spacing w:before="40" w:after="0" w:line="240" w:lineRule="auto"/>
              <w:jc w:val="both"/>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Иные межбюджетные трансферты</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4191177,79</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2 02 45050 14 0000 150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proofErr w:type="gramStart"/>
            <w:r w:rsidRPr="00ED52DD">
              <w:rPr>
                <w:rFonts w:ascii="Times New Roman" w:eastAsia="Times New Roman" w:hAnsi="Times New Roman" w:cs="Times New Roman"/>
                <w:sz w:val="18"/>
                <w:szCs w:val="18"/>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57922,32</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2 02 45179 14 0000 150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ED52DD">
              <w:rPr>
                <w:rFonts w:ascii="Times New Roman" w:eastAsia="Times New Roman" w:hAnsi="Times New Roman" w:cs="Times New Roman"/>
                <w:sz w:val="18"/>
                <w:szCs w:val="18"/>
                <w:lang w:eastAsia="ru-RU"/>
              </w:rPr>
              <w:lastRenderedPageBreak/>
              <w:t>общеобразовательных организациях</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178393,61</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lastRenderedPageBreak/>
              <w:t>2 02 45303 14 0000 150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2896142,03</w:t>
            </w:r>
          </w:p>
        </w:tc>
      </w:tr>
      <w:tr w:rsidR="00ED52DD" w:rsidRPr="00ED52DD" w:rsidTr="00EB05E3">
        <w:tc>
          <w:tcPr>
            <w:tcW w:w="2448" w:type="dxa"/>
            <w:vAlign w:val="bottom"/>
          </w:tcPr>
          <w:p w:rsidR="00ED52DD" w:rsidRPr="00ED52DD" w:rsidRDefault="00ED52DD" w:rsidP="00ED52DD">
            <w:pPr>
              <w:spacing w:before="40"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2 02 49999 14 0000 150</w:t>
            </w:r>
          </w:p>
        </w:tc>
        <w:tc>
          <w:tcPr>
            <w:tcW w:w="5315" w:type="dxa"/>
          </w:tcPr>
          <w:p w:rsidR="00ED52DD" w:rsidRPr="00ED52DD" w:rsidRDefault="00ED52DD" w:rsidP="00ED52DD">
            <w:pPr>
              <w:spacing w:before="40"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Прочие межбюджетные трансферты, передаваемые бюджетам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1058719,83</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2 02 49999 14 9253 150 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(Иные межбюджетные трансферты из областного бюджета местным бюджетам муниципальных районов, муниципальных округов и городских округов на поощрение муниципальных управленческих команд за достижение показателей деятельности исполнительных органов Псковской области)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2 02 49999 14 9271 150 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Прочие межбюджетные трансферты, передаваемые бюджетам муниципальных округов (Иные межбюджетные трансферты на воспитание и обучение детей-инвалидов в муниципальных дошкольных образовательных организациях) </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64929</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2 02 49999 14 9273 150</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Резервный фонд Правительства Псковской области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390705</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highlight w:val="yellow"/>
                <w:lang w:eastAsia="ru-RU"/>
              </w:rPr>
            </w:pPr>
            <w:r w:rsidRPr="00ED52DD">
              <w:rPr>
                <w:rFonts w:ascii="Times New Roman" w:eastAsia="Times New Roman" w:hAnsi="Times New Roman" w:cs="Times New Roman"/>
                <w:sz w:val="18"/>
                <w:szCs w:val="18"/>
                <w:lang w:eastAsia="ru-RU"/>
              </w:rPr>
              <w:t>2 02 49999 14 9275 150 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(Иные межбюджетные трансферты на реализацию мероприятий в рамках комплекса процессных мероприятий «Активная политика занятости населения и социальная поддержка безработных граждан»</w:t>
            </w:r>
            <w:r w:rsidRPr="00ED52DD">
              <w:rPr>
                <w:rFonts w:ascii="Times New Roman" w:eastAsia="Times New Roman" w:hAnsi="Times New Roman" w:cs="Times New Roman"/>
                <w:bCs/>
                <w:color w:val="000000"/>
                <w:sz w:val="18"/>
                <w:szCs w:val="18"/>
                <w:lang w:eastAsia="ru-RU"/>
              </w:rPr>
              <w:t>)</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2 02 49999 14 9278 150 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 (Иные межбюджетные трансферты на реализацию мероприятий в рамках комплекса процессных мероприятий «Поддержка молодежных инициатив Псковской области»)</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2 02 49999 14 9304 150 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 реализующих основные образовательные программы, между поселениями до образовательной организации и обратно</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603085,83</w:t>
            </w:r>
          </w:p>
        </w:tc>
      </w:tr>
      <w:tr w:rsidR="00ED52DD" w:rsidRPr="00ED52DD" w:rsidTr="00EB05E3">
        <w:tc>
          <w:tcPr>
            <w:tcW w:w="2448" w:type="dxa"/>
            <w:vAlign w:val="bottom"/>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2 19 60010 14 0000 150 </w:t>
            </w:r>
          </w:p>
        </w:tc>
        <w:tc>
          <w:tcPr>
            <w:tcW w:w="5315"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3" w:type="dxa"/>
            <w:vAlign w:val="bottom"/>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-0,95</w:t>
            </w:r>
          </w:p>
        </w:tc>
      </w:tr>
    </w:tbl>
    <w:p w:rsidR="00ED52DD" w:rsidRPr="00ED52DD" w:rsidRDefault="00ED52DD" w:rsidP="00ED52DD">
      <w:pPr>
        <w:spacing w:after="0" w:line="240" w:lineRule="auto"/>
        <w:rPr>
          <w:rFonts w:ascii="Times New Roman" w:eastAsia="Times New Roman" w:hAnsi="Times New Roman" w:cs="Times New Roman"/>
          <w:sz w:val="18"/>
          <w:szCs w:val="18"/>
          <w:lang w:eastAsia="ru-RU"/>
        </w:rPr>
      </w:pPr>
    </w:p>
    <w:p w:rsidR="002106DB" w:rsidRDefault="002106D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2106DB" w:rsidRPr="00C24860" w:rsidRDefault="002106DB" w:rsidP="002106DB">
      <w:pPr>
        <w:tabs>
          <w:tab w:val="left" w:pos="9498"/>
        </w:tabs>
        <w:spacing w:after="0" w:line="240" w:lineRule="auto"/>
        <w:ind w:left="3780"/>
        <w:jc w:val="right"/>
        <w:rPr>
          <w:rFonts w:ascii="Times New Roman" w:eastAsia="Times New Roman" w:hAnsi="Times New Roman" w:cs="Times New Roman"/>
          <w:sz w:val="24"/>
          <w:szCs w:val="24"/>
          <w:lang w:eastAsia="ru-RU"/>
        </w:rPr>
      </w:pPr>
      <w:r w:rsidRPr="00ED52D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r w:rsidRPr="00ED52DD">
        <w:rPr>
          <w:rFonts w:ascii="Times New Roman" w:eastAsia="Times New Roman" w:hAnsi="Times New Roman" w:cs="Times New Roman"/>
          <w:sz w:val="24"/>
          <w:szCs w:val="24"/>
          <w:lang w:eastAsia="ru-RU"/>
        </w:rPr>
        <w:t xml:space="preserve"> </w:t>
      </w:r>
    </w:p>
    <w:p w:rsidR="002106DB" w:rsidRPr="00C24860"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C24860">
        <w:rPr>
          <w:rFonts w:ascii="Times New Roman" w:eastAsia="Times New Roman" w:hAnsi="Times New Roman" w:cs="Times New Roman"/>
          <w:color w:val="000000"/>
          <w:sz w:val="24"/>
          <w:szCs w:val="24"/>
          <w:lang w:eastAsia="ru-RU"/>
        </w:rPr>
        <w:t xml:space="preserve">к </w:t>
      </w:r>
      <w:r w:rsidRPr="00C24860">
        <w:rPr>
          <w:rFonts w:ascii="Times New Roman" w:eastAsia="Times New Roman" w:hAnsi="Times New Roman" w:cs="Times New Roman"/>
          <w:bCs/>
          <w:color w:val="000000"/>
          <w:sz w:val="24"/>
          <w:szCs w:val="24"/>
          <w:lang w:eastAsia="ru-RU"/>
        </w:rPr>
        <w:t>о</w:t>
      </w:r>
      <w:r w:rsidRPr="00ED52DD">
        <w:rPr>
          <w:rFonts w:ascii="Times New Roman" w:eastAsia="Times New Roman" w:hAnsi="Times New Roman" w:cs="Times New Roman"/>
          <w:bCs/>
          <w:color w:val="000000"/>
          <w:sz w:val="24"/>
          <w:szCs w:val="24"/>
          <w:lang w:eastAsia="ru-RU"/>
        </w:rPr>
        <w:t>тчет</w:t>
      </w:r>
      <w:r w:rsidRPr="00C24860">
        <w:rPr>
          <w:rFonts w:ascii="Times New Roman" w:eastAsia="Times New Roman" w:hAnsi="Times New Roman" w:cs="Times New Roman"/>
          <w:bCs/>
          <w:color w:val="000000"/>
          <w:sz w:val="24"/>
          <w:szCs w:val="24"/>
          <w:lang w:eastAsia="ru-RU"/>
        </w:rPr>
        <w:t>у о</w:t>
      </w:r>
      <w:r w:rsidRPr="00ED52DD">
        <w:rPr>
          <w:rFonts w:ascii="Times New Roman" w:eastAsia="Times New Roman" w:hAnsi="Times New Roman" w:cs="Times New Roman"/>
          <w:bCs/>
          <w:color w:val="000000"/>
          <w:sz w:val="24"/>
          <w:szCs w:val="24"/>
          <w:lang w:eastAsia="ru-RU"/>
        </w:rPr>
        <w:t>б исполнении бюджета</w:t>
      </w:r>
    </w:p>
    <w:p w:rsidR="002106DB" w:rsidRPr="00ED52DD"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Пыталовского муниципального округа</w:t>
      </w:r>
    </w:p>
    <w:p w:rsidR="002106DB" w:rsidRPr="00ED52DD"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за 1 квартал 2026 года</w:t>
      </w:r>
    </w:p>
    <w:p w:rsidR="00ED52DD" w:rsidRPr="00ED52DD" w:rsidRDefault="00ED52DD" w:rsidP="00ED52DD">
      <w:pPr>
        <w:spacing w:after="0" w:line="240" w:lineRule="auto"/>
        <w:ind w:left="-180" w:right="355"/>
        <w:jc w:val="center"/>
        <w:rPr>
          <w:rFonts w:ascii="Times New Roman" w:eastAsia="Times New Roman" w:hAnsi="Times New Roman" w:cs="Times New Roman"/>
          <w:b/>
          <w:sz w:val="24"/>
          <w:szCs w:val="24"/>
          <w:lang w:eastAsia="ru-RU"/>
        </w:rPr>
      </w:pPr>
    </w:p>
    <w:p w:rsidR="00ED52DD" w:rsidRPr="00ED52DD" w:rsidRDefault="00ED52DD" w:rsidP="00ED52DD">
      <w:pPr>
        <w:spacing w:after="0" w:line="240" w:lineRule="auto"/>
        <w:ind w:left="-180" w:right="355"/>
        <w:jc w:val="center"/>
        <w:rPr>
          <w:rFonts w:ascii="Times New Roman" w:eastAsia="Times New Roman" w:hAnsi="Times New Roman" w:cs="Times New Roman"/>
          <w:b/>
          <w:sz w:val="24"/>
          <w:szCs w:val="24"/>
          <w:lang w:eastAsia="ru-RU"/>
        </w:rPr>
      </w:pPr>
      <w:r w:rsidRPr="00ED52DD">
        <w:rPr>
          <w:rFonts w:ascii="Times New Roman" w:eastAsia="Times New Roman" w:hAnsi="Times New Roman" w:cs="Times New Roman"/>
          <w:b/>
          <w:sz w:val="24"/>
          <w:szCs w:val="24"/>
          <w:lang w:eastAsia="ru-RU"/>
        </w:rPr>
        <w:t xml:space="preserve">Исполнение бюджетных ассигнований по разделам и подразделам, целевым статьям и видам расходов классификации расходов бюджета на </w:t>
      </w:r>
      <w:r w:rsidR="002106DB">
        <w:rPr>
          <w:rFonts w:ascii="Times New Roman" w:eastAsia="Times New Roman" w:hAnsi="Times New Roman" w:cs="Times New Roman"/>
          <w:b/>
          <w:sz w:val="24"/>
          <w:szCs w:val="24"/>
          <w:lang w:eastAsia="ru-RU"/>
        </w:rPr>
        <w:t>0</w:t>
      </w:r>
      <w:r w:rsidRPr="00ED52DD">
        <w:rPr>
          <w:rFonts w:ascii="Times New Roman" w:eastAsia="Times New Roman" w:hAnsi="Times New Roman" w:cs="Times New Roman"/>
          <w:b/>
          <w:sz w:val="24"/>
          <w:szCs w:val="24"/>
          <w:lang w:eastAsia="ru-RU"/>
        </w:rPr>
        <w:t>1.04.2026 год.</w:t>
      </w:r>
    </w:p>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руб.</w:t>
      </w:r>
    </w:p>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p>
    <w:tbl>
      <w:tblPr>
        <w:tblpPr w:leftFromText="180" w:rightFromText="180" w:vertAnchor="text" w:tblpX="-34" w:tblpY="1"/>
        <w:tblOverlap w:val="never"/>
        <w:tblW w:w="9606" w:type="dxa"/>
        <w:tblLayout w:type="fixed"/>
        <w:tblLook w:val="04A0" w:firstRow="1" w:lastRow="0" w:firstColumn="1" w:lastColumn="0" w:noHBand="0" w:noVBand="1"/>
      </w:tblPr>
      <w:tblGrid>
        <w:gridCol w:w="4361"/>
        <w:gridCol w:w="1134"/>
        <w:gridCol w:w="1417"/>
        <w:gridCol w:w="851"/>
        <w:gridCol w:w="1843"/>
      </w:tblGrid>
      <w:tr w:rsidR="00ED52DD" w:rsidRPr="00ED52DD" w:rsidTr="002106DB">
        <w:trPr>
          <w:trHeight w:val="815"/>
        </w:trPr>
        <w:tc>
          <w:tcPr>
            <w:tcW w:w="4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proofErr w:type="gramStart"/>
            <w:r w:rsidRPr="00ED52DD">
              <w:rPr>
                <w:rFonts w:ascii="Times New Roman" w:eastAsia="Times New Roman" w:hAnsi="Times New Roman" w:cs="Times New Roman"/>
                <w:color w:val="000000"/>
                <w:sz w:val="18"/>
                <w:szCs w:val="18"/>
                <w:lang w:eastAsia="ru-RU"/>
              </w:rPr>
              <w:t>Раздел подраздел</w:t>
            </w:r>
            <w:proofErr w:type="gram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Целевая статья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Вид расхода</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Сумма</w:t>
            </w:r>
          </w:p>
        </w:tc>
      </w:tr>
      <w:tr w:rsidR="00ED52DD" w:rsidRPr="00ED52DD" w:rsidTr="002106DB">
        <w:trPr>
          <w:trHeight w:val="320"/>
        </w:trPr>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bl>
    <w:p w:rsidR="00ED52DD" w:rsidRPr="00ED52DD" w:rsidRDefault="00ED52DD" w:rsidP="00ED52DD">
      <w:pPr>
        <w:spacing w:after="0" w:line="240" w:lineRule="auto"/>
        <w:rPr>
          <w:rFonts w:ascii="Times New Roman" w:eastAsia="Times New Roman" w:hAnsi="Times New Roman" w:cs="Times New Roman"/>
          <w:vanish/>
          <w:sz w:val="24"/>
          <w:szCs w:val="24"/>
          <w:lang w:eastAsia="ru-RU"/>
        </w:rPr>
      </w:pPr>
    </w:p>
    <w:tbl>
      <w:tblPr>
        <w:tblW w:w="9640" w:type="dxa"/>
        <w:tblInd w:w="-34" w:type="dxa"/>
        <w:tblLook w:val="04A0" w:firstRow="1" w:lastRow="0" w:firstColumn="1" w:lastColumn="0" w:noHBand="0" w:noVBand="1"/>
      </w:tblPr>
      <w:tblGrid>
        <w:gridCol w:w="4353"/>
        <w:gridCol w:w="1194"/>
        <w:gridCol w:w="1374"/>
        <w:gridCol w:w="856"/>
        <w:gridCol w:w="1863"/>
      </w:tblGrid>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ОБЩЕГОСУДАРСТВЕННЫЕ ВОПРОСЫ</w:t>
            </w:r>
          </w:p>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14 104 097,21</w:t>
            </w:r>
          </w:p>
        </w:tc>
      </w:tr>
      <w:tr w:rsidR="00ED52DD" w:rsidRPr="00ED52DD" w:rsidTr="002106DB">
        <w:trPr>
          <w:trHeight w:val="6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Функционирование высшего должностного лица субъекта Российской Федерации и муниципального образования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551 456,01</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функций органов местного самоуправления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551 456,01</w:t>
            </w:r>
          </w:p>
        </w:tc>
      </w:tr>
      <w:tr w:rsidR="00ED52DD" w:rsidRPr="00ED52DD" w:rsidTr="002106DB">
        <w:trPr>
          <w:trHeight w:val="45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412 936,20</w:t>
            </w:r>
          </w:p>
        </w:tc>
      </w:tr>
      <w:tr w:rsidR="00ED52DD" w:rsidRPr="00ED52DD" w:rsidTr="002106DB">
        <w:trPr>
          <w:trHeight w:val="70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персоналу государственных (муниципальных) органов, за исключением фонда оплаты труда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9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138 519,81</w:t>
            </w:r>
          </w:p>
        </w:tc>
      </w:tr>
      <w:tr w:rsidR="00ED52DD" w:rsidRPr="00ED52DD" w:rsidTr="002106DB">
        <w:trPr>
          <w:trHeight w:val="8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10 051 096,52</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функций органов местного самоуправления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10 051 096,52</w:t>
            </w:r>
          </w:p>
        </w:tc>
      </w:tr>
      <w:tr w:rsidR="00ED52DD" w:rsidRPr="00ED52DD" w:rsidTr="002106DB">
        <w:trPr>
          <w:trHeight w:val="46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6 434 482,64</w:t>
            </w:r>
          </w:p>
        </w:tc>
      </w:tr>
      <w:tr w:rsidR="00ED52DD" w:rsidRPr="00ED52DD" w:rsidTr="002106DB">
        <w:trPr>
          <w:trHeight w:val="69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персоналу государственных (муниципальных) органов, за исключением фонда оплаты труда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466 224,60</w:t>
            </w:r>
          </w:p>
        </w:tc>
      </w:tr>
      <w:tr w:rsidR="00ED52DD" w:rsidRPr="00ED52DD" w:rsidTr="002106DB">
        <w:trPr>
          <w:trHeight w:val="83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1 881 596,91</w:t>
            </w:r>
          </w:p>
        </w:tc>
      </w:tr>
      <w:tr w:rsidR="00ED52DD" w:rsidRPr="00ED52DD" w:rsidTr="002106DB">
        <w:trPr>
          <w:trHeight w:val="42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227 395,28</w:t>
            </w:r>
          </w:p>
        </w:tc>
      </w:tr>
      <w:tr w:rsidR="00ED52DD" w:rsidRPr="00ED52DD" w:rsidTr="002106DB">
        <w:trPr>
          <w:trHeight w:val="4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679 854,87</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230 772,21</w:t>
            </w:r>
          </w:p>
        </w:tc>
      </w:tr>
      <w:tr w:rsidR="00ED52DD" w:rsidRPr="00ED52DD" w:rsidTr="002106DB">
        <w:trPr>
          <w:trHeight w:val="66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Исполнение судебных актов Российской Федерации и мировых соглашений по возмещению причиненного вреда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831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Уплата налога на имущество организаций и земельного налога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851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39 605,00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Уплата прочих налогов, сборов и иных платежей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852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20 000,00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Уплата иных платежей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853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71 165,01</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Судебная система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0105</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35 580,48</w:t>
            </w:r>
          </w:p>
        </w:tc>
      </w:tr>
      <w:tr w:rsidR="00ED52DD" w:rsidRPr="00ED52DD" w:rsidTr="002106DB">
        <w:trPr>
          <w:trHeight w:val="740"/>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Составление (изменение) списков кандидатов в присяжные заседатели федеральных судов общей юрисдикции в Российской Федерации</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0105</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9090051200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35 580,48</w:t>
            </w:r>
          </w:p>
        </w:tc>
      </w:tr>
      <w:tr w:rsidR="00ED52DD" w:rsidRPr="00ED52DD" w:rsidTr="002106DB">
        <w:trPr>
          <w:trHeight w:val="567"/>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Прочая закупка товаров, работ и услуг для государственных (муниципальных) нужд</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0105</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9090051200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35 580,48</w:t>
            </w:r>
          </w:p>
        </w:tc>
      </w:tr>
      <w:tr w:rsidR="00ED52DD" w:rsidRPr="00ED52DD" w:rsidTr="002106DB">
        <w:trPr>
          <w:trHeight w:val="68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1 179 073,10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функций органов местного самоуправления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1 179 073,10</w:t>
            </w:r>
          </w:p>
        </w:tc>
      </w:tr>
      <w:tr w:rsidR="00ED52DD" w:rsidRPr="00ED52DD" w:rsidTr="002106DB">
        <w:trPr>
          <w:trHeight w:val="4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841 055,27</w:t>
            </w:r>
          </w:p>
        </w:tc>
      </w:tr>
      <w:tr w:rsidR="00ED52DD" w:rsidRPr="00ED52DD" w:rsidTr="002106DB">
        <w:trPr>
          <w:trHeight w:val="69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персоналу государственных (муниципальных) органов, за исключением фонда оплаты труда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83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236 112,44</w:t>
            </w:r>
          </w:p>
        </w:tc>
      </w:tr>
      <w:tr w:rsidR="00ED52DD" w:rsidRPr="00ED52DD" w:rsidTr="002106DB">
        <w:trPr>
          <w:trHeight w:val="42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72 806,90</w:t>
            </w:r>
          </w:p>
        </w:tc>
      </w:tr>
      <w:tr w:rsidR="00ED52DD" w:rsidRPr="00ED52DD" w:rsidTr="002106DB">
        <w:trPr>
          <w:trHeight w:val="41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0106</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29 098,49</w:t>
            </w:r>
          </w:p>
        </w:tc>
      </w:tr>
      <w:tr w:rsidR="00ED52DD" w:rsidRPr="00ED52DD" w:rsidTr="002106DB">
        <w:trPr>
          <w:trHeight w:val="20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Другие общегосударственные вопросы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2 286 891,10</w:t>
            </w:r>
          </w:p>
        </w:tc>
      </w:tr>
      <w:tr w:rsidR="00ED52DD" w:rsidRPr="00ED52DD" w:rsidTr="002106DB">
        <w:trPr>
          <w:trHeight w:val="69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Меры социальной поддержки граждан, участвующих в составе добровольных народных дружин в защите государственной границы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1641641280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324 225,00</w:t>
            </w:r>
          </w:p>
        </w:tc>
      </w:tr>
      <w:tr w:rsidR="00ED52DD" w:rsidRPr="00ED52DD" w:rsidTr="002106DB">
        <w:trPr>
          <w:trHeight w:val="84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1641641280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324 225,00</w:t>
            </w:r>
          </w:p>
        </w:tc>
      </w:tr>
      <w:tr w:rsidR="00ED52DD" w:rsidRPr="00ED52DD" w:rsidTr="002106DB">
        <w:trPr>
          <w:trHeight w:val="69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Реализация мероприятий по развитию и совершенствованию института добровольных народных дружин</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1641641350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7 128,00</w:t>
            </w:r>
          </w:p>
        </w:tc>
      </w:tr>
      <w:tr w:rsidR="00ED52DD" w:rsidRPr="00ED52DD" w:rsidTr="002106DB">
        <w:trPr>
          <w:trHeight w:val="85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1641641350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7 128,00</w:t>
            </w:r>
          </w:p>
        </w:tc>
      </w:tr>
      <w:tr w:rsidR="00ED52DD" w:rsidRPr="00ED52DD" w:rsidTr="002106DB">
        <w:trPr>
          <w:trHeight w:val="83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Софинансирование оказания мер социальной поддержки гражданам, участвующим в составе добровольных дружин в защите государственной границы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16416W1280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84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16416W1280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70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Софинансирование реализации мероприятий по развитию и совершенствованию института добровольных народных дружин</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16416W1350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72,00</w:t>
            </w:r>
          </w:p>
        </w:tc>
      </w:tr>
      <w:tr w:rsidR="00ED52DD" w:rsidRPr="00ED52DD" w:rsidTr="002106DB">
        <w:trPr>
          <w:trHeight w:val="82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16416W1350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72,00</w:t>
            </w:r>
          </w:p>
        </w:tc>
      </w:tr>
      <w:tr w:rsidR="00ED52DD" w:rsidRPr="00ED52DD" w:rsidTr="002106DB">
        <w:trPr>
          <w:trHeight w:val="71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органами местного самоуправления отдельных государственных полномочий по формированию торгового реестра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1740742090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1740742090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1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Владение, пользование и распоряжение муниципальным имуществом</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2240226200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167 762,00</w:t>
            </w:r>
          </w:p>
        </w:tc>
      </w:tr>
      <w:tr w:rsidR="00ED52DD" w:rsidRPr="00ED52DD" w:rsidTr="002106DB">
        <w:trPr>
          <w:trHeight w:val="4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2240226200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167 762,00</w:t>
            </w:r>
          </w:p>
        </w:tc>
      </w:tr>
      <w:tr w:rsidR="00ED52DD" w:rsidRPr="00ED52DD" w:rsidTr="002106DB">
        <w:trPr>
          <w:trHeight w:val="41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информированности населения о деятельности органов местного самоуправления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2340226300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0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2340226300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11"/>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за счет средств резервного фонда Правительства Псковской области</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9090000010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390 705,00</w:t>
            </w:r>
          </w:p>
        </w:tc>
      </w:tr>
      <w:tr w:rsidR="00ED52DD" w:rsidRPr="00ED52DD" w:rsidTr="002106DB">
        <w:trPr>
          <w:trHeight w:val="417"/>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Прочая закупка товаров, работ и услуг для государственных (муниципальных) нужд</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9090000010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390 705,00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функций органов местного самоуправления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1 152 485,77</w:t>
            </w:r>
          </w:p>
        </w:tc>
      </w:tr>
      <w:tr w:rsidR="00ED52DD" w:rsidRPr="00ED52DD" w:rsidTr="002106DB">
        <w:trPr>
          <w:trHeight w:val="45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886 736,39</w:t>
            </w:r>
          </w:p>
        </w:tc>
      </w:tr>
      <w:tr w:rsidR="00ED52DD" w:rsidRPr="00ED52DD" w:rsidTr="002106DB">
        <w:trPr>
          <w:trHeight w:val="84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265 749,38</w:t>
            </w:r>
          </w:p>
        </w:tc>
      </w:tr>
      <w:tr w:rsidR="00ED52DD" w:rsidRPr="00ED52DD" w:rsidTr="002106DB">
        <w:trPr>
          <w:trHeight w:val="54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8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Премии и  гранты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9090000900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Резервный фонд администрации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49 200,00</w:t>
            </w:r>
          </w:p>
        </w:tc>
      </w:tr>
      <w:tr w:rsidR="00ED52DD" w:rsidRPr="00ED52DD" w:rsidTr="002106DB">
        <w:trPr>
          <w:trHeight w:val="93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15 000,00</w:t>
            </w:r>
          </w:p>
        </w:tc>
      </w:tr>
      <w:tr w:rsidR="00ED52DD" w:rsidRPr="00ED52DD" w:rsidTr="002106DB">
        <w:trPr>
          <w:trHeight w:val="42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34 200,00</w:t>
            </w:r>
          </w:p>
        </w:tc>
      </w:tr>
      <w:tr w:rsidR="00ED52DD" w:rsidRPr="00ED52DD" w:rsidTr="002106DB">
        <w:trPr>
          <w:trHeight w:val="40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Содержание и обслуживание имущества, находящегося в муниципальной собственности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5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26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патриотической направленности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Сопровождение программного комплекса "Контроль платных услуг"</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9090026400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9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9090026400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7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Выполнение государственных полномочий по образованию и обеспечению деятельности комиссии по делам несовершеннолетних и защите их прав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195 313,33</w:t>
            </w:r>
          </w:p>
        </w:tc>
      </w:tr>
      <w:tr w:rsidR="00ED52DD" w:rsidRPr="00ED52DD" w:rsidTr="002106DB">
        <w:trPr>
          <w:trHeight w:val="54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131 406,53</w:t>
            </w:r>
          </w:p>
        </w:tc>
      </w:tr>
      <w:tr w:rsidR="00ED52DD" w:rsidRPr="00ED52DD" w:rsidTr="002106DB">
        <w:trPr>
          <w:trHeight w:val="7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персоналу государственных (муниципальных) органов, за исключением фонда оплаты труда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11 173,89</w:t>
            </w:r>
          </w:p>
        </w:tc>
      </w:tr>
      <w:tr w:rsidR="00ED52DD" w:rsidRPr="00ED52DD" w:rsidTr="002106DB">
        <w:trPr>
          <w:trHeight w:val="84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40 871,72</w:t>
            </w:r>
          </w:p>
        </w:tc>
      </w:tr>
      <w:tr w:rsidR="00ED52DD" w:rsidRPr="00ED52DD" w:rsidTr="002106DB">
        <w:trPr>
          <w:trHeight w:val="41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4 500,00</w:t>
            </w:r>
          </w:p>
        </w:tc>
      </w:tr>
      <w:tr w:rsidR="00ED52DD" w:rsidRPr="00ED52DD" w:rsidTr="002106DB">
        <w:trPr>
          <w:trHeight w:val="53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7 361,19</w:t>
            </w:r>
          </w:p>
        </w:tc>
      </w:tr>
      <w:tr w:rsidR="00ED52DD" w:rsidRPr="00ED52DD" w:rsidTr="002106DB">
        <w:trPr>
          <w:trHeight w:val="111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09"/>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9090042140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827"/>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Осуществление органами местного самоуправления отдельных государственных полномочий в сфере увековечения памяти погибших при защите Отечества</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9090042210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0113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9090042210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НАЦИОНАЛЬНАЯ ОБОРОНА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108 907,92</w:t>
            </w:r>
          </w:p>
        </w:tc>
      </w:tr>
      <w:tr w:rsidR="00ED52DD" w:rsidRPr="00ED52DD" w:rsidTr="002106DB">
        <w:trPr>
          <w:trHeight w:val="2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Мобилизационная и вневойсковая подготовка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108 907,92</w:t>
            </w:r>
          </w:p>
        </w:tc>
      </w:tr>
      <w:tr w:rsidR="00ED52DD" w:rsidRPr="00ED52DD" w:rsidTr="002106DB">
        <w:trPr>
          <w:trHeight w:val="69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Осуществление полномочий по первичному </w:t>
            </w:r>
            <w:proofErr w:type="spellStart"/>
            <w:r w:rsidRPr="00ED52DD">
              <w:rPr>
                <w:rFonts w:ascii="Times New Roman" w:eastAsia="Times New Roman" w:hAnsi="Times New Roman" w:cs="Times New Roman"/>
                <w:bCs/>
                <w:color w:val="000000"/>
                <w:sz w:val="18"/>
                <w:szCs w:val="18"/>
                <w:lang w:eastAsia="ru-RU"/>
              </w:rPr>
              <w:t>воиснскому</w:t>
            </w:r>
            <w:proofErr w:type="spellEnd"/>
            <w:r w:rsidRPr="00ED52DD">
              <w:rPr>
                <w:rFonts w:ascii="Times New Roman" w:eastAsia="Times New Roman" w:hAnsi="Times New Roman" w:cs="Times New Roman"/>
                <w:bCs/>
                <w:color w:val="000000"/>
                <w:sz w:val="18"/>
                <w:szCs w:val="18"/>
                <w:lang w:eastAsia="ru-RU"/>
              </w:rPr>
              <w:t xml:space="preserve"> учету на территориях, где отсутствуют военные комиссариаты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108 907,92</w:t>
            </w:r>
          </w:p>
        </w:tc>
      </w:tr>
      <w:tr w:rsidR="00ED52DD" w:rsidRPr="00ED52DD" w:rsidTr="002106DB">
        <w:trPr>
          <w:trHeight w:val="55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67 297,29</w:t>
            </w:r>
          </w:p>
        </w:tc>
      </w:tr>
      <w:tr w:rsidR="00ED52DD" w:rsidRPr="00ED52DD" w:rsidTr="002106DB">
        <w:trPr>
          <w:trHeight w:val="9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16 364,18</w:t>
            </w:r>
          </w:p>
        </w:tc>
      </w:tr>
      <w:tr w:rsidR="00ED52DD" w:rsidRPr="00ED52DD" w:rsidTr="002106DB">
        <w:trPr>
          <w:trHeight w:val="42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8 250,00</w:t>
            </w:r>
          </w:p>
        </w:tc>
      </w:tr>
      <w:tr w:rsidR="00ED52DD" w:rsidRPr="00ED52DD" w:rsidTr="002106DB">
        <w:trPr>
          <w:trHeight w:val="4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7 000,00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9090051180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9 996,45</w:t>
            </w:r>
          </w:p>
        </w:tc>
      </w:tr>
      <w:tr w:rsidR="00ED52DD" w:rsidRPr="00ED52DD" w:rsidTr="002106DB">
        <w:trPr>
          <w:trHeight w:val="5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НАЦИОНАЛЬНАЯ БЕЗОПАСНОСТЬ И ПРАВООХРАНИТЕЛЬНАЯ ДЕЯТЕЛЬНОСТЬ</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180 159,65</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Органы юстиции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134 782,63</w:t>
            </w:r>
          </w:p>
        </w:tc>
      </w:tr>
      <w:tr w:rsidR="00ED52DD" w:rsidRPr="00ED52DD" w:rsidTr="002106DB">
        <w:trPr>
          <w:trHeight w:val="11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Осуществления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9090042230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68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выплаты персоналу государственных (муниципальных) органов, за исключением фонда оплаты труда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9090042230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85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Осуществления органами местного самоуправления отдельных государственных полномочий на государственную регистрацию актов гражданского состояния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134 782,63</w:t>
            </w:r>
          </w:p>
        </w:tc>
      </w:tr>
      <w:tr w:rsidR="00ED52DD" w:rsidRPr="00ED52DD" w:rsidTr="002106DB">
        <w:trPr>
          <w:trHeight w:val="41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Фонд оплаты труда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83 312,45</w:t>
            </w:r>
          </w:p>
        </w:tc>
      </w:tr>
      <w:tr w:rsidR="00ED52DD" w:rsidRPr="00ED52DD" w:rsidTr="002106DB">
        <w:trPr>
          <w:trHeight w:val="84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20 909,28</w:t>
            </w:r>
          </w:p>
        </w:tc>
      </w:tr>
      <w:tr w:rsidR="00ED52DD" w:rsidRPr="00ED52DD" w:rsidTr="002106DB">
        <w:trPr>
          <w:trHeight w:val="55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6 575,56</w:t>
            </w:r>
          </w:p>
        </w:tc>
      </w:tr>
      <w:tr w:rsidR="00ED52DD" w:rsidRPr="00ED52DD" w:rsidTr="002106DB">
        <w:trPr>
          <w:trHeight w:val="40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9090059300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23 985,34</w:t>
            </w:r>
          </w:p>
        </w:tc>
      </w:tr>
      <w:tr w:rsidR="00ED52DD" w:rsidRPr="00ED52DD" w:rsidTr="002106DB">
        <w:trPr>
          <w:trHeight w:val="67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Защита населения и территории от последствий чрезвычайных ситуаций природного и техногенного характера, гражданская оборона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20 660,00</w:t>
            </w:r>
          </w:p>
        </w:tc>
      </w:tr>
      <w:tr w:rsidR="00ED52DD" w:rsidRPr="00ED52DD" w:rsidTr="002106DB">
        <w:trPr>
          <w:trHeight w:val="84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Совершенствование системы оповещения и информированности населения об угрозе возникновения или возникновении чрезвычайной ситуации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1540521900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5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1540521900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Резервный фонд администрации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20 660,00</w:t>
            </w:r>
          </w:p>
        </w:tc>
      </w:tr>
      <w:tr w:rsidR="00ED52DD" w:rsidRPr="00ED52DD" w:rsidTr="002106DB">
        <w:trPr>
          <w:trHeight w:val="45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21"/>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20 660,00</w:t>
            </w:r>
          </w:p>
        </w:tc>
      </w:tr>
      <w:tr w:rsidR="00ED52DD" w:rsidRPr="00ED52DD" w:rsidTr="002106DB">
        <w:trPr>
          <w:trHeight w:val="300"/>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Резервные средства</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0309</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870</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24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пожарной безопасности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20 361,02</w:t>
            </w:r>
          </w:p>
        </w:tc>
      </w:tr>
      <w:tr w:rsidR="00ED52DD" w:rsidRPr="00ED52DD" w:rsidTr="002106DB">
        <w:trPr>
          <w:trHeight w:val="56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первичных мер пожарной безопасности в муниципальном округе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1540225100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20 361,02</w:t>
            </w:r>
          </w:p>
        </w:tc>
      </w:tr>
      <w:tr w:rsidR="00ED52DD" w:rsidRPr="00ED52DD" w:rsidTr="002106DB">
        <w:trPr>
          <w:trHeight w:val="54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1540225100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20 361,02</w:t>
            </w:r>
          </w:p>
        </w:tc>
      </w:tr>
      <w:tr w:rsidR="00ED52DD" w:rsidRPr="00ED52DD" w:rsidTr="002106DB">
        <w:trPr>
          <w:trHeight w:val="5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Другие вопросы в области национальной безопасности и правоохранительной деятельности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4 356,00</w:t>
            </w:r>
          </w:p>
        </w:tc>
      </w:tr>
      <w:tr w:rsidR="00ED52DD" w:rsidRPr="00ED52DD" w:rsidTr="002106DB">
        <w:trPr>
          <w:trHeight w:val="9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Противодействие терроризму и экстремизму и защита жизни граждан, проживающих на территории Пыталовского муниципального округа от террористических и экстремистских актов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1640221500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4 356,00</w:t>
            </w:r>
          </w:p>
        </w:tc>
      </w:tr>
      <w:tr w:rsidR="00ED52DD" w:rsidRPr="00ED52DD" w:rsidTr="002106DB">
        <w:trPr>
          <w:trHeight w:val="57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1640221500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4 356,00</w:t>
            </w:r>
          </w:p>
        </w:tc>
      </w:tr>
      <w:tr w:rsidR="00ED52DD" w:rsidRPr="00ED52DD" w:rsidTr="002106DB">
        <w:trPr>
          <w:trHeight w:val="55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по профилактике правонарушений на территории муниципального образования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1641626800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0314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1641626800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НАЦИОНАЛЬНАЯ ЭКОНОМИКА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3 907 479,13</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Транспорт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635 805,38</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Компенсация расходов по перевозке обучающихся муниципальных общеобразовательных учреждений из многодетных малообеспеченных семей, проживающих в г. Пыталово,  для обучения в сельскую местность в рамках основного мероприятия "Совершенствование транспортного обслуживания населения на территории муниципального образования"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1340121100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8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1340121100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7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Организация перевозки учащихся на внеклассные </w:t>
            </w:r>
            <w:proofErr w:type="spellStart"/>
            <w:proofErr w:type="gramStart"/>
            <w:r w:rsidRPr="00ED52DD">
              <w:rPr>
                <w:rFonts w:ascii="Times New Roman" w:eastAsia="Times New Roman" w:hAnsi="Times New Roman" w:cs="Times New Roman"/>
                <w:bCs/>
                <w:color w:val="000000"/>
                <w:sz w:val="18"/>
                <w:szCs w:val="18"/>
                <w:lang w:eastAsia="ru-RU"/>
              </w:rPr>
              <w:t>мероприяти</w:t>
            </w:r>
            <w:proofErr w:type="spellEnd"/>
            <w:r w:rsidRPr="00ED52DD">
              <w:rPr>
                <w:rFonts w:ascii="Times New Roman" w:eastAsia="Times New Roman" w:hAnsi="Times New Roman" w:cs="Times New Roman"/>
                <w:bCs/>
                <w:color w:val="000000"/>
                <w:sz w:val="18"/>
                <w:szCs w:val="18"/>
                <w:lang w:eastAsia="ru-RU"/>
              </w:rPr>
              <w:t xml:space="preserve"> и</w:t>
            </w:r>
            <w:proofErr w:type="gramEnd"/>
            <w:r w:rsidRPr="00ED52DD">
              <w:rPr>
                <w:rFonts w:ascii="Times New Roman" w:eastAsia="Times New Roman" w:hAnsi="Times New Roman" w:cs="Times New Roman"/>
                <w:bCs/>
                <w:color w:val="000000"/>
                <w:sz w:val="18"/>
                <w:szCs w:val="18"/>
                <w:lang w:eastAsia="ru-RU"/>
              </w:rPr>
              <w:t xml:space="preserve"> государственную итоговую аттестацию</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1340121400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26 627,78</w:t>
            </w:r>
          </w:p>
        </w:tc>
      </w:tr>
      <w:tr w:rsidR="00ED52DD" w:rsidRPr="00ED52DD" w:rsidTr="002106DB">
        <w:trPr>
          <w:trHeight w:val="105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1340121400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26 627,78</w:t>
            </w:r>
          </w:p>
        </w:tc>
      </w:tr>
      <w:tr w:rsidR="00ED52DD" w:rsidRPr="00ED52DD" w:rsidTr="002106DB">
        <w:trPr>
          <w:trHeight w:val="111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w:t>
            </w:r>
            <w:proofErr w:type="gramStart"/>
            <w:r w:rsidRPr="00ED52DD">
              <w:rPr>
                <w:rFonts w:ascii="Times New Roman" w:eastAsia="Times New Roman" w:hAnsi="Times New Roman" w:cs="Times New Roman"/>
                <w:bCs/>
                <w:color w:val="000000"/>
                <w:sz w:val="18"/>
                <w:szCs w:val="18"/>
                <w:lang w:eastAsia="ru-RU"/>
              </w:rPr>
              <w:t>Организация бесплатной перевозки обучающихся в муниципальных образовательных организациях, реализующих основные образовательные программы, между поселениями до образовательной организации и обратно</w:t>
            </w:r>
            <w:proofErr w:type="gramEnd"/>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1340143150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603 085,83</w:t>
            </w:r>
          </w:p>
        </w:tc>
      </w:tr>
      <w:tr w:rsidR="00ED52DD" w:rsidRPr="00ED52DD" w:rsidTr="002106DB">
        <w:trPr>
          <w:trHeight w:val="40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1340143150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603 085,83</w:t>
            </w:r>
          </w:p>
        </w:tc>
      </w:tr>
      <w:tr w:rsidR="00ED52DD" w:rsidRPr="00ED52DD" w:rsidTr="002106DB">
        <w:trPr>
          <w:trHeight w:val="133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w:t>
            </w:r>
            <w:proofErr w:type="gramStart"/>
            <w:r w:rsidRPr="00ED52DD">
              <w:rPr>
                <w:rFonts w:ascii="Times New Roman" w:eastAsia="Times New Roman" w:hAnsi="Times New Roman" w:cs="Times New Roman"/>
                <w:bCs/>
                <w:color w:val="000000"/>
                <w:sz w:val="18"/>
                <w:szCs w:val="18"/>
                <w:lang w:eastAsia="ru-RU"/>
              </w:rPr>
              <w:t>Софинансирование организации бесплатной перевозки обучающихся в муниципальных образовательных организациях, реализующих основные образовательные программы, между поселениями до образовательной организации и обратно</w:t>
            </w:r>
            <w:proofErr w:type="gramEnd"/>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13401W3150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6 091,77</w:t>
            </w:r>
          </w:p>
        </w:tc>
      </w:tr>
      <w:tr w:rsidR="00ED52DD" w:rsidRPr="00ED52DD" w:rsidTr="002106DB">
        <w:trPr>
          <w:trHeight w:val="56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0408</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13401W3150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6 091,77</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Дорожное хозяйство</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3 271 673,75</w:t>
            </w:r>
          </w:p>
        </w:tc>
      </w:tr>
      <w:tr w:rsidR="00ED52DD" w:rsidRPr="00ED52DD" w:rsidTr="002106DB">
        <w:trPr>
          <w:trHeight w:val="53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Содержание и ремонт дорог местного значения в границах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1340924700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3 271 673,75</w:t>
            </w:r>
          </w:p>
        </w:tc>
      </w:tr>
      <w:tr w:rsidR="00ED52DD" w:rsidRPr="00ED52DD" w:rsidTr="002106DB">
        <w:trPr>
          <w:trHeight w:val="41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1340924700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3 271 673,75</w:t>
            </w:r>
          </w:p>
        </w:tc>
      </w:tr>
      <w:tr w:rsidR="00ED52DD" w:rsidRPr="00ED52DD" w:rsidTr="002106DB">
        <w:trPr>
          <w:trHeight w:val="27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ЖИЛИЩНО-КОММУНАЛЬНОЕ ХОЗЯЙСТВО</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7 471 155,93</w:t>
            </w:r>
          </w:p>
        </w:tc>
      </w:tr>
      <w:tr w:rsidR="00ED52DD" w:rsidRPr="00ED52DD" w:rsidTr="002106DB">
        <w:trPr>
          <w:trHeight w:val="300"/>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Жилищное хозяйство</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152 160,67</w:t>
            </w:r>
          </w:p>
        </w:tc>
      </w:tr>
      <w:tr w:rsidR="00ED52DD" w:rsidRPr="00ED52DD" w:rsidTr="002106DB">
        <w:trPr>
          <w:trHeight w:val="1094"/>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Содержание и обслуживание имущества, находящегося в муниципальной собственности, в рамках основного мероприятия "Комплексное развитие систем коммунальной инфраструктуры муниципального образования"</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0940120300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24 247,52</w:t>
            </w:r>
          </w:p>
        </w:tc>
      </w:tr>
      <w:tr w:rsidR="00ED52DD" w:rsidRPr="00ED52DD" w:rsidTr="002106DB">
        <w:trPr>
          <w:trHeight w:val="41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23 887,52</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360,00</w:t>
            </w:r>
          </w:p>
        </w:tc>
      </w:tr>
      <w:tr w:rsidR="00ED52DD" w:rsidRPr="00ED52DD" w:rsidTr="002106DB">
        <w:trPr>
          <w:trHeight w:val="66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по содержанию и капитальному ремонту муниципального жилого фонда сельских поселений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0940124000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127 913,15</w:t>
            </w:r>
          </w:p>
        </w:tc>
      </w:tr>
      <w:tr w:rsidR="00ED52DD" w:rsidRPr="00ED52DD" w:rsidTr="002106DB">
        <w:trPr>
          <w:trHeight w:val="42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0940124000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127 913,15</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Коммунальное хозяйство</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1 455 566,75</w:t>
            </w:r>
          </w:p>
        </w:tc>
      </w:tr>
      <w:tr w:rsidR="00ED52DD" w:rsidRPr="00ED52DD" w:rsidTr="002106DB">
        <w:trPr>
          <w:trHeight w:val="10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Содержание и обслуживание имущества, находящегося в муниципальной собственности, в рамках основного мероприятия "Комплексное развитие систем коммунальной инфраструктуры муниципального образования"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21 379,00</w:t>
            </w:r>
          </w:p>
        </w:tc>
      </w:tr>
      <w:tr w:rsidR="00ED52DD" w:rsidRPr="00ED52DD" w:rsidTr="002106DB">
        <w:trPr>
          <w:trHeight w:val="4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0940120300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21 379,00</w:t>
            </w:r>
          </w:p>
        </w:tc>
      </w:tr>
      <w:tr w:rsidR="00ED52DD" w:rsidRPr="00ED52DD" w:rsidTr="002106DB">
        <w:trPr>
          <w:trHeight w:val="84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Организация электро-, тепл</w:t>
            </w:r>
            <w:proofErr w:type="gramStart"/>
            <w:r w:rsidRPr="00ED52DD">
              <w:rPr>
                <w:rFonts w:ascii="Times New Roman" w:eastAsia="Times New Roman" w:hAnsi="Times New Roman" w:cs="Times New Roman"/>
                <w:bCs/>
                <w:color w:val="000000"/>
                <w:sz w:val="18"/>
                <w:szCs w:val="18"/>
                <w:lang w:eastAsia="ru-RU"/>
              </w:rPr>
              <w:t>о-</w:t>
            </w:r>
            <w:proofErr w:type="gramEnd"/>
            <w:r w:rsidRPr="00ED52DD">
              <w:rPr>
                <w:rFonts w:ascii="Times New Roman" w:eastAsia="Times New Roman" w:hAnsi="Times New Roman" w:cs="Times New Roman"/>
                <w:bCs/>
                <w:color w:val="000000"/>
                <w:sz w:val="18"/>
                <w:szCs w:val="18"/>
                <w:lang w:eastAsia="ru-RU"/>
              </w:rPr>
              <w:t>, газо- и водоснабжения населения, водоотведения, снабжения населения топливом в сельских поселениях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1140223200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1 434 187,75</w:t>
            </w:r>
          </w:p>
        </w:tc>
      </w:tr>
      <w:tr w:rsidR="00ED52DD" w:rsidRPr="00ED52DD" w:rsidTr="002106DB">
        <w:trPr>
          <w:trHeight w:val="4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1140223200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1 434 187,75</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Благоустройство</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5 863 428,51</w:t>
            </w:r>
          </w:p>
        </w:tc>
      </w:tr>
      <w:tr w:rsidR="00ED52DD" w:rsidRPr="00ED52DD" w:rsidTr="002106DB">
        <w:trPr>
          <w:trHeight w:val="83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Другие расходы по благоустройству территории муниципальных образований, расходы на сбор и вывоз бытовых отходов (</w:t>
            </w:r>
            <w:proofErr w:type="spellStart"/>
            <w:r w:rsidRPr="00ED52DD">
              <w:rPr>
                <w:rFonts w:ascii="Times New Roman" w:eastAsia="Times New Roman" w:hAnsi="Times New Roman" w:cs="Times New Roman"/>
                <w:bCs/>
                <w:color w:val="000000"/>
                <w:sz w:val="18"/>
                <w:szCs w:val="18"/>
                <w:lang w:eastAsia="ru-RU"/>
              </w:rPr>
              <w:t>несакционированные</w:t>
            </w:r>
            <w:proofErr w:type="spellEnd"/>
            <w:r w:rsidRPr="00ED52DD">
              <w:rPr>
                <w:rFonts w:ascii="Times New Roman" w:eastAsia="Times New Roman" w:hAnsi="Times New Roman" w:cs="Times New Roman"/>
                <w:bCs/>
                <w:color w:val="000000"/>
                <w:sz w:val="18"/>
                <w:szCs w:val="18"/>
                <w:lang w:eastAsia="ru-RU"/>
              </w:rPr>
              <w:t xml:space="preserve"> свалки)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1040225600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182 886,74</w:t>
            </w:r>
          </w:p>
        </w:tc>
      </w:tr>
      <w:tr w:rsidR="00ED52DD" w:rsidRPr="00ED52DD" w:rsidTr="002106DB">
        <w:trPr>
          <w:trHeight w:val="40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1040225600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182 886,74</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Наружное освещение улиц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1 448 153,70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1140325200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1 448 153,70</w:t>
            </w:r>
          </w:p>
        </w:tc>
      </w:tr>
      <w:tr w:rsidR="00ED52DD" w:rsidRPr="00ED52DD" w:rsidTr="002106DB">
        <w:trPr>
          <w:trHeight w:val="72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Наружное освещение улиц муниципального округа, установка и обслуживание опор наружного освещения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1140325201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109 550,00</w:t>
            </w:r>
          </w:p>
        </w:tc>
      </w:tr>
      <w:tr w:rsidR="00ED52DD" w:rsidRPr="00ED52DD" w:rsidTr="002106DB">
        <w:trPr>
          <w:trHeight w:val="4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1140325201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109 550,00</w:t>
            </w:r>
          </w:p>
        </w:tc>
      </w:tr>
      <w:tr w:rsidR="00ED52DD" w:rsidRPr="00ED52DD" w:rsidTr="002106DB">
        <w:trPr>
          <w:trHeight w:val="27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Озеленение территории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155 707,05</w:t>
            </w:r>
          </w:p>
        </w:tc>
      </w:tr>
      <w:tr w:rsidR="00ED52DD" w:rsidRPr="00ED52DD" w:rsidTr="002106DB">
        <w:trPr>
          <w:trHeight w:val="4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155 707,05</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Содержание мест захоронений на территории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29 131,02</w:t>
            </w:r>
          </w:p>
        </w:tc>
      </w:tr>
      <w:tr w:rsidR="00ED52DD" w:rsidRPr="00ED52DD" w:rsidTr="002106DB">
        <w:trPr>
          <w:trHeight w:val="45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1140325400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29 131,02</w:t>
            </w:r>
          </w:p>
        </w:tc>
      </w:tr>
      <w:tr w:rsidR="00ED52DD" w:rsidRPr="00ED52DD" w:rsidTr="002106DB">
        <w:trPr>
          <w:trHeight w:val="84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122И454240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3 938 000,00</w:t>
            </w:r>
          </w:p>
        </w:tc>
      </w:tr>
      <w:tr w:rsidR="00ED52DD" w:rsidRPr="00ED52DD" w:rsidTr="002106DB">
        <w:trPr>
          <w:trHeight w:val="26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0503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122И454240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3 938 000,00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64 114 619,12</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Дошкольное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15 511 614,54</w:t>
            </w:r>
          </w:p>
        </w:tc>
      </w:tr>
      <w:tr w:rsidR="00ED52DD" w:rsidRPr="00ED52DD" w:rsidTr="002106DB">
        <w:trPr>
          <w:trHeight w:val="824"/>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w:t>
            </w:r>
            <w:proofErr w:type="spellStart"/>
            <w:r w:rsidRPr="00ED52DD">
              <w:rPr>
                <w:rFonts w:ascii="Times New Roman" w:eastAsia="Times New Roman" w:hAnsi="Times New Roman" w:cs="Times New Roman"/>
                <w:bCs/>
                <w:color w:val="000000"/>
                <w:sz w:val="18"/>
                <w:szCs w:val="18"/>
                <w:lang w:eastAsia="ru-RU"/>
              </w:rPr>
              <w:t>обечпечение</w:t>
            </w:r>
            <w:proofErr w:type="spellEnd"/>
            <w:r w:rsidRPr="00ED52DD">
              <w:rPr>
                <w:rFonts w:ascii="Times New Roman" w:eastAsia="Times New Roman" w:hAnsi="Times New Roman" w:cs="Times New Roman"/>
                <w:bCs/>
                <w:color w:val="000000"/>
                <w:sz w:val="18"/>
                <w:szCs w:val="18"/>
                <w:lang w:eastAsia="ru-RU"/>
              </w:rPr>
              <w:t xml:space="preserve"> деятельности (оказание услуг, выполнение работ) муниципальных учреждений в рамках основного мероприятия "Дошкольное образование"</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0640700790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6 002 274,86</w:t>
            </w:r>
          </w:p>
        </w:tc>
      </w:tr>
      <w:tr w:rsidR="00ED52DD" w:rsidRPr="00ED52DD" w:rsidTr="002106DB">
        <w:trPr>
          <w:trHeight w:val="1119"/>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0640700790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6 002 274,86</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69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по организации питания в муниципальных дошкольных организациях за счет средств районного бюджета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0640723000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99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0640723000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proofErr w:type="gramStart"/>
            <w:r w:rsidRPr="00ED52DD">
              <w:rPr>
                <w:rFonts w:ascii="Times New Roman" w:eastAsia="Times New Roman" w:hAnsi="Times New Roman" w:cs="Times New Roman"/>
                <w:bCs/>
                <w:color w:val="000000"/>
                <w:sz w:val="18"/>
                <w:szCs w:val="18"/>
                <w:lang w:eastAsia="ru-RU"/>
              </w:rPr>
              <w:t>Создание условий для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детьми граждан Российской Федерации, призванных на военную службу по мобилизации, а также за детьми военнослужащих, принимающих участие в специальной военной операции, осваивающими образовательные программы дошкольного образования в организациях, осуществляющих образовательную деятельность</w:t>
            </w:r>
            <w:proofErr w:type="gramEnd"/>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0640741400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250 685,41</w:t>
            </w:r>
          </w:p>
        </w:tc>
      </w:tr>
      <w:tr w:rsidR="00ED52DD" w:rsidRPr="00ED52DD" w:rsidTr="002106DB">
        <w:trPr>
          <w:trHeight w:val="105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0640741400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250 685,41</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в рамках основного мероприятия "Дошкольное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0640742010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9 173 097,82</w:t>
            </w:r>
          </w:p>
        </w:tc>
      </w:tr>
      <w:tr w:rsidR="00ED52DD" w:rsidRPr="00ED52DD" w:rsidTr="002106DB">
        <w:trPr>
          <w:trHeight w:val="10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0640742010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9 173 097,82</w:t>
            </w:r>
          </w:p>
        </w:tc>
      </w:tr>
      <w:tr w:rsidR="00ED52DD" w:rsidRPr="00ED52DD" w:rsidTr="002106DB">
        <w:trPr>
          <w:trHeight w:val="84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Компенсация расходов по оплате коммунальных услуг работникам, проживающим и работающим в сельских населенных пунктах, рабочих поселках (поселках городского типа)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18 120,00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18 120,00</w:t>
            </w:r>
          </w:p>
        </w:tc>
      </w:tr>
      <w:tr w:rsidR="00ED52DD" w:rsidRPr="00ED52DD" w:rsidTr="002106DB">
        <w:trPr>
          <w:trHeight w:val="60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Реализация социальных гарантий, предоставляемых педагогическим работникам образовательных учреждений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0640742170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0640742170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r>
      <w:tr w:rsidR="00ED52DD" w:rsidRPr="00ED52DD" w:rsidTr="002106DB">
        <w:trPr>
          <w:trHeight w:val="45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Воспитание и обучение детей-инвалидов в муниципальных дошкольных учреждениях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0640743020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64 929,00</w:t>
            </w:r>
          </w:p>
        </w:tc>
      </w:tr>
      <w:tr w:rsidR="00ED52DD" w:rsidRPr="00ED52DD" w:rsidTr="002106DB">
        <w:trPr>
          <w:trHeight w:val="112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0640743020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64 929,00</w:t>
            </w:r>
          </w:p>
        </w:tc>
      </w:tr>
      <w:tr w:rsidR="00ED52DD" w:rsidRPr="00ED52DD" w:rsidTr="002106DB">
        <w:trPr>
          <w:trHeight w:val="300"/>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Софинансирование для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осваивающими образовательные программы дошкольного образования в организациях, осуществляющих образовательную деятельность</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06407W1400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2 507,45</w:t>
            </w:r>
          </w:p>
        </w:tc>
      </w:tr>
      <w:tr w:rsidR="00ED52DD" w:rsidRPr="00ED52DD" w:rsidTr="002106DB">
        <w:trPr>
          <w:trHeight w:val="1078"/>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0701</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06407W1400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2 507,45</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Общее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39 870 860,14</w:t>
            </w:r>
          </w:p>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p>
        </w:tc>
      </w:tr>
      <w:tr w:rsidR="00ED52DD" w:rsidRPr="00ED52DD" w:rsidTr="002106DB">
        <w:trPr>
          <w:trHeight w:val="11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062Ю650500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57 922,32</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062Ю650500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57 922,32</w:t>
            </w:r>
          </w:p>
        </w:tc>
      </w:tr>
      <w:tr w:rsidR="00ED52DD" w:rsidRPr="00ED52DD" w:rsidTr="002106DB">
        <w:trPr>
          <w:trHeight w:val="102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062Ю651790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178 393,61</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062Ю651790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178 393,61</w:t>
            </w:r>
          </w:p>
        </w:tc>
      </w:tr>
      <w:tr w:rsidR="00ED52DD" w:rsidRPr="00ED52DD" w:rsidTr="002106DB">
        <w:trPr>
          <w:trHeight w:val="60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Ежемесячное вознаграждение за классное руководство педагогическим работникам муниципальных общеобразовательных организаций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062Ю653030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2 896 142,03</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062Ю653030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2 896 142,03</w:t>
            </w:r>
          </w:p>
        </w:tc>
      </w:tr>
      <w:tr w:rsidR="00ED52DD" w:rsidRPr="00ED52DD" w:rsidTr="002106DB">
        <w:trPr>
          <w:trHeight w:val="91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"Общее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11 281 952,00</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105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11 281 952,00</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70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по организации питания в муниципальных общеобразовательных организациях за счет средств районного бюджета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0640823000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327 635,84</w:t>
            </w:r>
          </w:p>
        </w:tc>
      </w:tr>
      <w:tr w:rsidR="00ED52DD" w:rsidRPr="00ED52DD" w:rsidTr="002106DB">
        <w:trPr>
          <w:trHeight w:val="113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0640823000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327 635,84</w:t>
            </w:r>
          </w:p>
        </w:tc>
      </w:tr>
      <w:tr w:rsidR="00ED52DD" w:rsidRPr="00ED52DD" w:rsidTr="002106DB">
        <w:trPr>
          <w:trHeight w:val="41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по организации питания в муниципальных общеобразовательных учреждениях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0640841040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1 363 504,50</w:t>
            </w:r>
          </w:p>
        </w:tc>
      </w:tr>
      <w:tr w:rsidR="00ED52DD" w:rsidRPr="00ED52DD" w:rsidTr="002106DB">
        <w:trPr>
          <w:trHeight w:val="111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0640841040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1 363 504,50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в рамках основного мероприятия "Общее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21 722 326,59</w:t>
            </w:r>
          </w:p>
        </w:tc>
      </w:tr>
      <w:tr w:rsidR="00ED52DD" w:rsidRPr="00ED52DD" w:rsidTr="002106DB">
        <w:trPr>
          <w:trHeight w:val="1094"/>
        </w:trPr>
        <w:tc>
          <w:tcPr>
            <w:tcW w:w="4353" w:type="dxa"/>
            <w:tcBorders>
              <w:top w:val="nil"/>
              <w:left w:val="single" w:sz="4" w:space="0" w:color="000000"/>
              <w:bottom w:val="single" w:sz="4" w:space="0" w:color="auto"/>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0640842010</w:t>
            </w:r>
          </w:p>
        </w:tc>
        <w:tc>
          <w:tcPr>
            <w:tcW w:w="856" w:type="dxa"/>
            <w:tcBorders>
              <w:top w:val="nil"/>
              <w:left w:val="nil"/>
              <w:bottom w:val="single" w:sz="4" w:space="0" w:color="auto"/>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auto"/>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21 722 326,59</w:t>
            </w:r>
          </w:p>
        </w:tc>
      </w:tr>
      <w:tr w:rsidR="00ED52DD" w:rsidRPr="00ED52DD" w:rsidTr="002106DB">
        <w:trPr>
          <w:trHeight w:val="840"/>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Выплата вознаграждения за выполнение функций классного руководителя педагогическим работникам муниципальных образовательных учреждений</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0640842020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198 025,46</w:t>
            </w:r>
          </w:p>
        </w:tc>
      </w:tr>
      <w:tr w:rsidR="00ED52DD" w:rsidRPr="00ED52DD" w:rsidTr="002106DB">
        <w:trPr>
          <w:trHeight w:val="112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198 025,46</w:t>
            </w:r>
          </w:p>
        </w:tc>
      </w:tr>
      <w:tr w:rsidR="00ED52DD" w:rsidRPr="00ED52DD" w:rsidTr="002106DB">
        <w:trPr>
          <w:trHeight w:val="84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Компенсация расходов по оплате коммунальных услуг работникам, проживающим и работающим в сельских населенных пунктах, рабочих поселках (поселках городского типа)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194 790,00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0640842150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194 790,00</w:t>
            </w:r>
          </w:p>
        </w:tc>
      </w:tr>
      <w:tr w:rsidR="00ED52DD" w:rsidRPr="00ED52DD" w:rsidTr="002106DB">
        <w:trPr>
          <w:trHeight w:val="77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w:t>
            </w:r>
            <w:proofErr w:type="gramStart"/>
            <w:r w:rsidRPr="00ED52DD">
              <w:rPr>
                <w:rFonts w:ascii="Times New Roman" w:eastAsia="Times New Roman" w:hAnsi="Times New Roman" w:cs="Times New Roman"/>
                <w:bCs/>
                <w:color w:val="000000"/>
                <w:sz w:val="18"/>
                <w:szCs w:val="18"/>
                <w:lang w:eastAsia="ru-RU"/>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06408L3040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1 638 086,94</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06408L3040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1 638 086,94</w:t>
            </w:r>
          </w:p>
        </w:tc>
      </w:tr>
      <w:tr w:rsidR="00ED52DD" w:rsidRPr="00ED52DD" w:rsidTr="002106DB">
        <w:trPr>
          <w:trHeight w:val="69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Софинансирование мероприятий по организации питания в муниципальных общеобразовательных учреждениях</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06408W1040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12 080,85</w:t>
            </w:r>
          </w:p>
        </w:tc>
      </w:tr>
      <w:tr w:rsidR="00ED52DD" w:rsidRPr="00ED52DD" w:rsidTr="002106DB">
        <w:trPr>
          <w:trHeight w:val="98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0702</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06408W1040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12 080,85</w:t>
            </w:r>
          </w:p>
        </w:tc>
      </w:tr>
      <w:tr w:rsidR="00ED52DD" w:rsidRPr="00ED52DD" w:rsidTr="002106DB">
        <w:trPr>
          <w:trHeight w:val="37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Дополнительное образование детей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8 469 126,70</w:t>
            </w:r>
          </w:p>
        </w:tc>
      </w:tr>
      <w:tr w:rsidR="00ED52DD" w:rsidRPr="00ED52DD" w:rsidTr="002106DB">
        <w:trPr>
          <w:trHeight w:val="97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"Дополнительное образование в сфере культуры"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0640300790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2 472 965,97</w:t>
            </w:r>
          </w:p>
        </w:tc>
      </w:tr>
      <w:tr w:rsidR="00ED52DD" w:rsidRPr="00ED52DD" w:rsidTr="002106DB">
        <w:trPr>
          <w:trHeight w:val="113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0640300790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2 472 965,97</w:t>
            </w:r>
          </w:p>
        </w:tc>
      </w:tr>
      <w:tr w:rsidR="00ED52DD" w:rsidRPr="00ED52DD" w:rsidTr="002106DB">
        <w:trPr>
          <w:trHeight w:val="112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"Дополнительное образование в сфере физической культуры и спорта"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0640400790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2130941,64</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112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0640400790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2130941,64</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84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"Внешкольная работа с детьми"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0640600790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3356460,10</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98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0640600790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3356460,10</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27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в рамках </w:t>
            </w:r>
            <w:r w:rsidRPr="00ED52DD">
              <w:rPr>
                <w:rFonts w:ascii="Times New Roman" w:eastAsia="Times New Roman" w:hAnsi="Times New Roman" w:cs="Times New Roman"/>
                <w:bCs/>
                <w:color w:val="000000"/>
                <w:sz w:val="18"/>
                <w:szCs w:val="18"/>
                <w:lang w:eastAsia="ru-RU"/>
              </w:rPr>
              <w:lastRenderedPageBreak/>
              <w:t>основного мероприятия "Общее образование"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lastRenderedPageBreak/>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508 758,99</w:t>
            </w:r>
          </w:p>
        </w:tc>
      </w:tr>
      <w:tr w:rsidR="00ED52DD" w:rsidRPr="00ED52DD" w:rsidTr="002106DB">
        <w:trPr>
          <w:trHeight w:val="105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0640842010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508 758,99</w:t>
            </w:r>
          </w:p>
        </w:tc>
      </w:tr>
      <w:tr w:rsidR="00ED52DD" w:rsidRPr="00ED52DD" w:rsidTr="002106DB">
        <w:trPr>
          <w:trHeight w:val="20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Молодежная политика и оздоровление детей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0707</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250 492,74</w:t>
            </w:r>
          </w:p>
        </w:tc>
      </w:tr>
      <w:tr w:rsidR="00ED52DD" w:rsidRPr="00ED52DD" w:rsidTr="002106DB">
        <w:trPr>
          <w:trHeight w:val="83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"Молодежь"</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0707</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0640500790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250 492,74</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113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0707</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0640500790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250 492,74</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35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Другие вопросы в области образования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12 525,00</w:t>
            </w:r>
          </w:p>
        </w:tc>
      </w:tr>
      <w:tr w:rsidR="00ED52DD" w:rsidRPr="00ED52DD" w:rsidTr="002106DB">
        <w:trPr>
          <w:trHeight w:val="417"/>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Организация питания детей в оздоровительных лагерях с дневным пребыванием</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0640920500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12 525,00</w:t>
            </w:r>
          </w:p>
        </w:tc>
      </w:tr>
      <w:tr w:rsidR="00ED52DD" w:rsidRPr="00ED52DD" w:rsidTr="002106DB">
        <w:trPr>
          <w:trHeight w:val="113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0709</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0640920500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12 525,00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КУЛЬТУРА И КИНЕМАТОГРАФИЯ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6 787 042,82</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Культура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6 787 042,82</w:t>
            </w:r>
          </w:p>
        </w:tc>
      </w:tr>
      <w:tr w:rsidR="00ED52DD" w:rsidRPr="00ED52DD" w:rsidTr="002106DB">
        <w:trPr>
          <w:trHeight w:val="62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Оказание мер социальной поддержки для отдельных категорий граждан, работающих и проживающих в сельской местности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0240128000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26 175,35</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0240128000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26 175,35</w:t>
            </w:r>
          </w:p>
        </w:tc>
      </w:tr>
      <w:tr w:rsidR="00ED52DD" w:rsidRPr="00ED52DD" w:rsidTr="002106DB">
        <w:trPr>
          <w:trHeight w:val="90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"Развитие музейного дела"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0740100790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1 186 058,85</w:t>
            </w:r>
          </w:p>
        </w:tc>
      </w:tr>
      <w:tr w:rsidR="00ED52DD" w:rsidRPr="00ED52DD" w:rsidTr="002106DB">
        <w:trPr>
          <w:trHeight w:val="112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0740100790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1 186 058,85</w:t>
            </w:r>
          </w:p>
        </w:tc>
      </w:tr>
      <w:tr w:rsidR="00ED52DD" w:rsidRPr="00ED52DD" w:rsidTr="002106DB">
        <w:trPr>
          <w:trHeight w:val="83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"Развитие библиотечного дела"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0740200790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2423189,92</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98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0740200790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2423189,92</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r w:rsidR="00ED52DD" w:rsidRPr="00ED52DD" w:rsidTr="002106DB">
        <w:trPr>
          <w:trHeight w:val="36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Государственная поддержка отрасли культуры (лучшие работники и (или) лучшие учреждения)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07403L5190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153 045,61</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Премии и  гранты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07403L5190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51 015,20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иные цели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07403L5190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102 030,41</w:t>
            </w:r>
          </w:p>
        </w:tc>
      </w:tr>
      <w:tr w:rsidR="00ED52DD" w:rsidRPr="00ED52DD" w:rsidTr="002106DB">
        <w:trPr>
          <w:trHeight w:val="108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Расходы на обеспечение деятельности (оказание услуг, выполнение работ) муниципальных учреждений в рамках основного мероприятия "Развитие системы культурно-досугового обслуживание населения"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0740400790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2998573,09</w:t>
            </w:r>
          </w:p>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p>
        </w:tc>
      </w:tr>
      <w:tr w:rsidR="00ED52DD" w:rsidRPr="00ED52DD" w:rsidTr="002106DB">
        <w:trPr>
          <w:trHeight w:val="99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0801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0740400790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611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2998573,09</w:t>
            </w:r>
          </w:p>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p>
        </w:tc>
      </w:tr>
    </w:tbl>
    <w:p w:rsidR="002106DB" w:rsidRDefault="002106DB">
      <w:r>
        <w:br w:type="page"/>
      </w:r>
    </w:p>
    <w:tbl>
      <w:tblPr>
        <w:tblW w:w="9640" w:type="dxa"/>
        <w:tblInd w:w="-34" w:type="dxa"/>
        <w:tblLook w:val="04A0" w:firstRow="1" w:lastRow="0" w:firstColumn="1" w:lastColumn="0" w:noHBand="0" w:noVBand="1"/>
      </w:tblPr>
      <w:tblGrid>
        <w:gridCol w:w="4353"/>
        <w:gridCol w:w="1194"/>
        <w:gridCol w:w="1374"/>
        <w:gridCol w:w="856"/>
        <w:gridCol w:w="1863"/>
      </w:tblGrid>
      <w:tr w:rsidR="00ED52DD" w:rsidRPr="00ED52DD" w:rsidTr="002106DB">
        <w:trPr>
          <w:trHeight w:val="300"/>
        </w:trPr>
        <w:tc>
          <w:tcPr>
            <w:tcW w:w="4353" w:type="dxa"/>
            <w:tcBorders>
              <w:top w:val="single" w:sz="4" w:space="0" w:color="auto"/>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lastRenderedPageBreak/>
              <w:t xml:space="preserve">    СОЦИАЛЬНАЯ ПОЛИТИКА</w:t>
            </w:r>
          </w:p>
        </w:tc>
        <w:tc>
          <w:tcPr>
            <w:tcW w:w="119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1000</w:t>
            </w:r>
          </w:p>
        </w:tc>
        <w:tc>
          <w:tcPr>
            <w:tcW w:w="1374"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single" w:sz="4" w:space="0" w:color="auto"/>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single" w:sz="4" w:space="0" w:color="auto"/>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3 479 862,70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Пенсионное обеспечение</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604 145,01</w:t>
            </w:r>
          </w:p>
        </w:tc>
      </w:tr>
      <w:tr w:rsidR="00ED52DD" w:rsidRPr="00ED52DD" w:rsidTr="002106DB">
        <w:trPr>
          <w:trHeight w:val="60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Доплаты к пенсиям лицам, замещавшим муниципальные должности и должности муниципальной службы</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0240127300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581 945,01</w:t>
            </w:r>
          </w:p>
        </w:tc>
      </w:tr>
      <w:tr w:rsidR="00ED52DD" w:rsidRPr="00ED52DD" w:rsidTr="002106DB">
        <w:trPr>
          <w:trHeight w:val="25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пенсии, социальные доплаты к пенсиям</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0240127300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581 945,01</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jc w:val="center"/>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Выполнение государственных полномочий по назначению и выплате доплат к трудовым пенсиям лицам, замещавшим должности в органах </w:t>
            </w:r>
            <w:proofErr w:type="spellStart"/>
            <w:r w:rsidRPr="00ED52DD">
              <w:rPr>
                <w:rFonts w:ascii="Times New Roman" w:eastAsia="Times New Roman" w:hAnsi="Times New Roman" w:cs="Times New Roman"/>
                <w:bCs/>
                <w:color w:val="000000"/>
                <w:sz w:val="18"/>
                <w:szCs w:val="18"/>
                <w:lang w:eastAsia="ru-RU"/>
              </w:rPr>
              <w:t>государственой</w:t>
            </w:r>
            <w:proofErr w:type="spellEnd"/>
            <w:r w:rsidRPr="00ED52DD">
              <w:rPr>
                <w:rFonts w:ascii="Times New Roman" w:eastAsia="Times New Roman" w:hAnsi="Times New Roman" w:cs="Times New Roman"/>
                <w:bCs/>
                <w:color w:val="000000"/>
                <w:sz w:val="18"/>
                <w:szCs w:val="18"/>
                <w:lang w:eastAsia="ru-RU"/>
              </w:rPr>
              <w:t xml:space="preserve">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0240142070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22 200,00</w:t>
            </w:r>
          </w:p>
        </w:tc>
      </w:tr>
      <w:tr w:rsidR="00ED52DD" w:rsidRPr="00ED52DD" w:rsidTr="002106DB">
        <w:trPr>
          <w:trHeight w:val="368"/>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Иные пенсии, социальные доплаты к пенсиям</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0240142070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22 200,00</w:t>
            </w:r>
          </w:p>
        </w:tc>
      </w:tr>
      <w:tr w:rsidR="00ED52DD" w:rsidRPr="00ED52DD" w:rsidTr="002106DB">
        <w:trPr>
          <w:trHeight w:val="27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Социальное обеспечение населения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106 400,00</w:t>
            </w:r>
          </w:p>
        </w:tc>
      </w:tr>
      <w:tr w:rsidR="00ED52DD" w:rsidRPr="00ED52DD" w:rsidTr="002106DB">
        <w:trPr>
          <w:trHeight w:val="51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Резервный фонд администрации муниципального округа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106 400,00</w:t>
            </w:r>
          </w:p>
        </w:tc>
      </w:tr>
      <w:tr w:rsidR="00ED52DD" w:rsidRPr="00ED52DD" w:rsidTr="002106DB">
        <w:trPr>
          <w:trHeight w:val="62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Пособия, компенсации и иные социальные выплаты гражданам, кроме публичных нормативных обязательств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1003</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9090020001</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321</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106 400,00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Охрана семьи и детства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2 769 317,69</w:t>
            </w:r>
          </w:p>
        </w:tc>
      </w:tr>
      <w:tr w:rsidR="00ED52DD" w:rsidRPr="00ED52DD" w:rsidTr="002106DB">
        <w:trPr>
          <w:trHeight w:val="1186"/>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471 065,69</w:t>
            </w:r>
          </w:p>
        </w:tc>
      </w:tr>
      <w:tr w:rsidR="00ED52DD" w:rsidRPr="00ED52DD" w:rsidTr="002106DB">
        <w:trPr>
          <w:trHeight w:val="40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Приобретение товаров, работ, услуг в пользу граждан в целях их социального обеспечения</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0640742040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323</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471 065,69</w:t>
            </w:r>
          </w:p>
        </w:tc>
      </w:tr>
      <w:tr w:rsidR="00ED52DD" w:rsidRPr="00ED52DD" w:rsidTr="002106DB">
        <w:trPr>
          <w:trHeight w:val="1124"/>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Обеспечение </w:t>
            </w:r>
            <w:proofErr w:type="spellStart"/>
            <w:r w:rsidRPr="00ED52DD">
              <w:rPr>
                <w:rFonts w:ascii="Times New Roman" w:eastAsia="Times New Roman" w:hAnsi="Times New Roman" w:cs="Times New Roman"/>
                <w:bCs/>
                <w:color w:val="000000"/>
                <w:sz w:val="18"/>
                <w:szCs w:val="18"/>
                <w:lang w:eastAsia="ru-RU"/>
              </w:rPr>
              <w:t>жтлыми</w:t>
            </w:r>
            <w:proofErr w:type="spellEnd"/>
            <w:r w:rsidRPr="00ED52DD">
              <w:rPr>
                <w:rFonts w:ascii="Times New Roman" w:eastAsia="Times New Roman" w:hAnsi="Times New Roman" w:cs="Times New Roman"/>
                <w:bCs/>
                <w:color w:val="000000"/>
                <w:sz w:val="18"/>
                <w:szCs w:val="18"/>
                <w:lang w:eastAsia="ru-RU"/>
              </w:rPr>
              <w:t xml:space="preserve"> помещениями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09401R0820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1 149 126,00</w:t>
            </w:r>
          </w:p>
        </w:tc>
      </w:tr>
      <w:tr w:rsidR="00ED52DD" w:rsidRPr="00ED52DD" w:rsidTr="002106DB">
        <w:trPr>
          <w:trHeight w:val="70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09401R0820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1 149 126,00</w:t>
            </w:r>
          </w:p>
        </w:tc>
      </w:tr>
      <w:tr w:rsidR="00ED52DD" w:rsidRPr="00ED52DD" w:rsidTr="002106DB">
        <w:trPr>
          <w:trHeight w:val="1122"/>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09401А0820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1 149 126,00</w:t>
            </w:r>
          </w:p>
        </w:tc>
      </w:tr>
      <w:tr w:rsidR="00ED52DD" w:rsidRPr="00ED52DD" w:rsidTr="002106DB">
        <w:trPr>
          <w:trHeight w:val="685"/>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1004</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09401А0820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412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1 149 126,00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ФИЗИЧЕСКАЯ КУЛЬТУРА И СПОРТ</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1100</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370 963,39</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0"/>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Физическая культура</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0000000000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0"/>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370 963,39</w:t>
            </w:r>
          </w:p>
        </w:tc>
      </w:tr>
      <w:tr w:rsidR="00ED52DD" w:rsidRPr="00ED52DD" w:rsidTr="002106DB">
        <w:trPr>
          <w:trHeight w:val="519"/>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1"/>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Мероприятия, направленные на развитие физической культуры и массового спорта, формирование здорового образа жизни</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0440120800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000</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1"/>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370 963,39</w:t>
            </w:r>
          </w:p>
        </w:tc>
      </w:tr>
      <w:tr w:rsidR="00ED52DD" w:rsidRPr="00ED52DD" w:rsidTr="002106DB">
        <w:trPr>
          <w:trHeight w:val="443"/>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товаров, работ, услуг в сфере информационно-коммуникационных технологий</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0440120800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242</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436,76</w:t>
            </w:r>
          </w:p>
        </w:tc>
      </w:tr>
      <w:tr w:rsidR="00ED52DD" w:rsidRPr="00ED52DD" w:rsidTr="002106DB">
        <w:trPr>
          <w:trHeight w:val="421"/>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Прочая закупка товаров, работ и услуг для государственных (муниципальных) нужд</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0440120800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244</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321 059,70</w:t>
            </w:r>
          </w:p>
        </w:tc>
      </w:tr>
      <w:tr w:rsidR="00ED52DD" w:rsidRPr="00ED52DD" w:rsidTr="002106DB">
        <w:trPr>
          <w:trHeight w:val="300"/>
        </w:trPr>
        <w:tc>
          <w:tcPr>
            <w:tcW w:w="4353" w:type="dxa"/>
            <w:tcBorders>
              <w:top w:val="nil"/>
              <w:left w:val="single" w:sz="4" w:space="0" w:color="000000"/>
              <w:bottom w:val="single" w:sz="4" w:space="0" w:color="000000"/>
              <w:right w:val="single" w:sz="4" w:space="0" w:color="000000"/>
            </w:tcBorders>
            <w:shd w:val="clear" w:color="auto" w:fill="auto"/>
            <w:hideMark/>
          </w:tcPr>
          <w:p w:rsidR="00ED52DD" w:rsidRPr="00ED52DD" w:rsidRDefault="00ED52DD" w:rsidP="00ED52DD">
            <w:pPr>
              <w:spacing w:after="0" w:line="240" w:lineRule="auto"/>
              <w:outlineLvl w:val="2"/>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 xml:space="preserve">          Закупка энергетических ресурсов</w:t>
            </w:r>
          </w:p>
        </w:tc>
        <w:tc>
          <w:tcPr>
            <w:tcW w:w="119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1101</w:t>
            </w:r>
          </w:p>
        </w:tc>
        <w:tc>
          <w:tcPr>
            <w:tcW w:w="1374"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0440120800</w:t>
            </w:r>
          </w:p>
        </w:tc>
        <w:tc>
          <w:tcPr>
            <w:tcW w:w="856" w:type="dxa"/>
            <w:tcBorders>
              <w:top w:val="nil"/>
              <w:left w:val="nil"/>
              <w:bottom w:val="single" w:sz="4" w:space="0" w:color="000000"/>
              <w:right w:val="single" w:sz="4" w:space="0" w:color="000000"/>
            </w:tcBorders>
            <w:shd w:val="clear" w:color="auto" w:fill="auto"/>
            <w:noWrap/>
            <w:hideMark/>
          </w:tcPr>
          <w:p w:rsidR="00ED52DD" w:rsidRPr="00ED52DD" w:rsidRDefault="00ED52DD" w:rsidP="00ED52DD">
            <w:pPr>
              <w:spacing w:after="0" w:line="240" w:lineRule="auto"/>
              <w:jc w:val="center"/>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247</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outlineLvl w:val="2"/>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49 466,93</w:t>
            </w:r>
          </w:p>
        </w:tc>
      </w:tr>
      <w:tr w:rsidR="00ED52DD" w:rsidRPr="00ED52DD" w:rsidTr="002106DB">
        <w:trPr>
          <w:trHeight w:val="255"/>
        </w:trPr>
        <w:tc>
          <w:tcPr>
            <w:tcW w:w="7777"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Cs/>
                <w:color w:val="000000"/>
                <w:sz w:val="18"/>
                <w:szCs w:val="18"/>
                <w:lang w:eastAsia="ru-RU"/>
              </w:rPr>
            </w:pPr>
            <w:r w:rsidRPr="00ED52DD">
              <w:rPr>
                <w:rFonts w:ascii="Times New Roman" w:eastAsia="Times New Roman" w:hAnsi="Times New Roman" w:cs="Times New Roman"/>
                <w:bCs/>
                <w:color w:val="000000"/>
                <w:sz w:val="18"/>
                <w:szCs w:val="18"/>
                <w:lang w:eastAsia="ru-RU"/>
              </w:rPr>
              <w:t>ВСЕГО РАСХОДОВ:</w:t>
            </w:r>
          </w:p>
        </w:tc>
        <w:tc>
          <w:tcPr>
            <w:tcW w:w="1863" w:type="dxa"/>
            <w:tcBorders>
              <w:top w:val="nil"/>
              <w:left w:val="nil"/>
              <w:bottom w:val="single" w:sz="4" w:space="0" w:color="000000"/>
              <w:right w:val="single" w:sz="4" w:space="0" w:color="000000"/>
            </w:tcBorders>
            <w:shd w:val="clear" w:color="000000" w:fill="FFFFFF"/>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100 524 287,87</w:t>
            </w:r>
          </w:p>
        </w:tc>
      </w:tr>
    </w:tbl>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p>
    <w:p w:rsidR="002106DB" w:rsidRDefault="002106D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2106DB" w:rsidRPr="00C24860" w:rsidRDefault="002106DB" w:rsidP="002106DB">
      <w:pPr>
        <w:tabs>
          <w:tab w:val="left" w:pos="9498"/>
        </w:tabs>
        <w:spacing w:after="0" w:line="240" w:lineRule="auto"/>
        <w:ind w:left="3780"/>
        <w:jc w:val="right"/>
        <w:rPr>
          <w:rFonts w:ascii="Times New Roman" w:eastAsia="Times New Roman" w:hAnsi="Times New Roman" w:cs="Times New Roman"/>
          <w:sz w:val="24"/>
          <w:szCs w:val="24"/>
          <w:lang w:eastAsia="ru-RU"/>
        </w:rPr>
      </w:pPr>
      <w:r w:rsidRPr="00ED52D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r w:rsidRPr="00ED52DD">
        <w:rPr>
          <w:rFonts w:ascii="Times New Roman" w:eastAsia="Times New Roman" w:hAnsi="Times New Roman" w:cs="Times New Roman"/>
          <w:sz w:val="24"/>
          <w:szCs w:val="24"/>
          <w:lang w:eastAsia="ru-RU"/>
        </w:rPr>
        <w:t xml:space="preserve"> </w:t>
      </w:r>
    </w:p>
    <w:p w:rsidR="002106DB" w:rsidRPr="00C24860"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C24860">
        <w:rPr>
          <w:rFonts w:ascii="Times New Roman" w:eastAsia="Times New Roman" w:hAnsi="Times New Roman" w:cs="Times New Roman"/>
          <w:color w:val="000000"/>
          <w:sz w:val="24"/>
          <w:szCs w:val="24"/>
          <w:lang w:eastAsia="ru-RU"/>
        </w:rPr>
        <w:t xml:space="preserve">к </w:t>
      </w:r>
      <w:r w:rsidRPr="00C24860">
        <w:rPr>
          <w:rFonts w:ascii="Times New Roman" w:eastAsia="Times New Roman" w:hAnsi="Times New Roman" w:cs="Times New Roman"/>
          <w:bCs/>
          <w:color w:val="000000"/>
          <w:sz w:val="24"/>
          <w:szCs w:val="24"/>
          <w:lang w:eastAsia="ru-RU"/>
        </w:rPr>
        <w:t>о</w:t>
      </w:r>
      <w:r w:rsidRPr="00ED52DD">
        <w:rPr>
          <w:rFonts w:ascii="Times New Roman" w:eastAsia="Times New Roman" w:hAnsi="Times New Roman" w:cs="Times New Roman"/>
          <w:bCs/>
          <w:color w:val="000000"/>
          <w:sz w:val="24"/>
          <w:szCs w:val="24"/>
          <w:lang w:eastAsia="ru-RU"/>
        </w:rPr>
        <w:t>тчет</w:t>
      </w:r>
      <w:r w:rsidRPr="00C24860">
        <w:rPr>
          <w:rFonts w:ascii="Times New Roman" w:eastAsia="Times New Roman" w:hAnsi="Times New Roman" w:cs="Times New Roman"/>
          <w:bCs/>
          <w:color w:val="000000"/>
          <w:sz w:val="24"/>
          <w:szCs w:val="24"/>
          <w:lang w:eastAsia="ru-RU"/>
        </w:rPr>
        <w:t>у о</w:t>
      </w:r>
      <w:r w:rsidRPr="00ED52DD">
        <w:rPr>
          <w:rFonts w:ascii="Times New Roman" w:eastAsia="Times New Roman" w:hAnsi="Times New Roman" w:cs="Times New Roman"/>
          <w:bCs/>
          <w:color w:val="000000"/>
          <w:sz w:val="24"/>
          <w:szCs w:val="24"/>
          <w:lang w:eastAsia="ru-RU"/>
        </w:rPr>
        <w:t>б исполнении бюджета</w:t>
      </w:r>
    </w:p>
    <w:p w:rsidR="002106DB" w:rsidRPr="00ED52DD"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Пыталовского муниципального округа</w:t>
      </w:r>
    </w:p>
    <w:p w:rsidR="002106DB" w:rsidRPr="00ED52DD" w:rsidRDefault="002106DB" w:rsidP="002106DB">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за 1 квартал 2026 года</w:t>
      </w:r>
    </w:p>
    <w:p w:rsidR="00ED52DD" w:rsidRPr="00ED52DD" w:rsidRDefault="00ED52DD" w:rsidP="00ED52DD">
      <w:pPr>
        <w:spacing w:after="0" w:line="240" w:lineRule="auto"/>
        <w:ind w:left="-180" w:right="355"/>
        <w:jc w:val="center"/>
        <w:rPr>
          <w:rFonts w:ascii="Times New Roman" w:eastAsia="Times New Roman" w:hAnsi="Times New Roman" w:cs="Times New Roman"/>
          <w:b/>
          <w:sz w:val="24"/>
          <w:szCs w:val="24"/>
          <w:lang w:eastAsia="ru-RU"/>
        </w:rPr>
      </w:pPr>
    </w:p>
    <w:p w:rsidR="00ED52DD" w:rsidRPr="00ED52DD" w:rsidRDefault="00ED52DD" w:rsidP="00ED52DD">
      <w:pPr>
        <w:spacing w:after="0" w:line="240" w:lineRule="auto"/>
        <w:ind w:left="-180" w:right="355"/>
        <w:jc w:val="center"/>
        <w:rPr>
          <w:rFonts w:ascii="Times New Roman" w:eastAsia="Times New Roman" w:hAnsi="Times New Roman" w:cs="Times New Roman"/>
          <w:b/>
          <w:sz w:val="24"/>
          <w:szCs w:val="24"/>
          <w:lang w:eastAsia="ru-RU"/>
        </w:rPr>
      </w:pPr>
      <w:r w:rsidRPr="00ED52DD">
        <w:rPr>
          <w:rFonts w:ascii="Times New Roman" w:eastAsia="Times New Roman" w:hAnsi="Times New Roman" w:cs="Times New Roman"/>
          <w:b/>
          <w:sz w:val="24"/>
          <w:szCs w:val="24"/>
          <w:lang w:eastAsia="ru-RU"/>
        </w:rPr>
        <w:t xml:space="preserve">Исполнение бюджетных ассигнований по программным и непрограммным направлениям расходов на </w:t>
      </w:r>
      <w:r w:rsidR="002106DB">
        <w:rPr>
          <w:rFonts w:ascii="Times New Roman" w:eastAsia="Times New Roman" w:hAnsi="Times New Roman" w:cs="Times New Roman"/>
          <w:b/>
          <w:sz w:val="24"/>
          <w:szCs w:val="24"/>
          <w:lang w:eastAsia="ru-RU"/>
        </w:rPr>
        <w:t>0</w:t>
      </w:r>
      <w:r w:rsidRPr="00ED52DD">
        <w:rPr>
          <w:rFonts w:ascii="Times New Roman" w:eastAsia="Times New Roman" w:hAnsi="Times New Roman" w:cs="Times New Roman"/>
          <w:b/>
          <w:sz w:val="24"/>
          <w:szCs w:val="24"/>
          <w:lang w:eastAsia="ru-RU"/>
        </w:rPr>
        <w:t>1.04.2026 г.</w:t>
      </w:r>
    </w:p>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руб.</w:t>
      </w:r>
    </w:p>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p>
    <w:tbl>
      <w:tblPr>
        <w:tblW w:w="9649" w:type="dxa"/>
        <w:tblInd w:w="98" w:type="dxa"/>
        <w:tblLook w:val="04A0" w:firstRow="1" w:lastRow="0" w:firstColumn="1" w:lastColumn="0" w:noHBand="0" w:noVBand="1"/>
      </w:tblPr>
      <w:tblGrid>
        <w:gridCol w:w="6833"/>
        <w:gridCol w:w="1500"/>
        <w:gridCol w:w="1316"/>
      </w:tblGrid>
      <w:tr w:rsidR="00ED52DD" w:rsidRPr="00ED52DD" w:rsidTr="002106DB">
        <w:trPr>
          <w:trHeight w:val="630"/>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Наименование программы, подпрограммы, основного мероприятия и направления расходов</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jc w:val="center"/>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Код ЦСР</w:t>
            </w:r>
          </w:p>
        </w:tc>
        <w:tc>
          <w:tcPr>
            <w:tcW w:w="1316"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сумма</w:t>
            </w:r>
          </w:p>
        </w:tc>
      </w:tr>
      <w:tr w:rsidR="00ED52DD" w:rsidRPr="00ED52DD" w:rsidTr="002106DB">
        <w:trPr>
          <w:trHeight w:val="37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jc w:val="center"/>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Программные расходы</w:t>
            </w:r>
          </w:p>
        </w:tc>
        <w:tc>
          <w:tcPr>
            <w:tcW w:w="1500" w:type="dxa"/>
            <w:tcBorders>
              <w:top w:val="nil"/>
              <w:left w:val="nil"/>
              <w:bottom w:val="nil"/>
              <w:right w:val="nil"/>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c>
          <w:tcPr>
            <w:tcW w:w="1316"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86548627,11</w:t>
            </w:r>
          </w:p>
        </w:tc>
      </w:tr>
      <w:tr w:rsidR="00ED52DD" w:rsidRPr="00ED52DD" w:rsidTr="002106DB">
        <w:trPr>
          <w:trHeight w:val="455"/>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«Социальная поддержка граждан »</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02 0 00 00000</w:t>
            </w:r>
          </w:p>
        </w:tc>
        <w:tc>
          <w:tcPr>
            <w:tcW w:w="1316"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4457800,00</w:t>
            </w:r>
          </w:p>
        </w:tc>
      </w:tr>
      <w:tr w:rsidR="00ED52DD" w:rsidRPr="00ED52DD" w:rsidTr="002106DB">
        <w:trPr>
          <w:trHeight w:val="547"/>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"Оказание социальной поддержки отдельным категориям граждан"</w:t>
            </w:r>
          </w:p>
        </w:tc>
        <w:tc>
          <w:tcPr>
            <w:tcW w:w="1500" w:type="dxa"/>
            <w:tcBorders>
              <w:top w:val="nil"/>
              <w:left w:val="single" w:sz="4"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02 4 01 0000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630320,36</w:t>
            </w:r>
          </w:p>
        </w:tc>
      </w:tr>
      <w:tr w:rsidR="00ED52DD" w:rsidRPr="00ED52DD" w:rsidTr="002106DB">
        <w:trPr>
          <w:trHeight w:val="425"/>
        </w:trPr>
        <w:tc>
          <w:tcPr>
            <w:tcW w:w="6833" w:type="dxa"/>
            <w:tcBorders>
              <w:top w:val="single" w:sz="4" w:space="0" w:color="auto"/>
              <w:left w:val="single" w:sz="4" w:space="0" w:color="auto"/>
              <w:bottom w:val="single" w:sz="8" w:space="0" w:color="auto"/>
              <w:right w:val="nil"/>
            </w:tcBorders>
            <w:shd w:val="clear" w:color="000000" w:fill="F2F2F2"/>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физической культуры и спорта»</w:t>
            </w:r>
          </w:p>
        </w:tc>
        <w:tc>
          <w:tcPr>
            <w:tcW w:w="1500" w:type="dxa"/>
            <w:tcBorders>
              <w:top w:val="nil"/>
              <w:left w:val="single" w:sz="8" w:space="0" w:color="auto"/>
              <w:bottom w:val="single" w:sz="8" w:space="0" w:color="auto"/>
              <w:right w:val="single" w:sz="8"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04 0 00 00000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370963,39</w:t>
            </w:r>
          </w:p>
        </w:tc>
      </w:tr>
      <w:tr w:rsidR="00ED52DD" w:rsidRPr="00ED52DD" w:rsidTr="002106DB">
        <w:trPr>
          <w:trHeight w:val="409"/>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"Развитие физической культуры и массового спорта"</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04 4 01 00000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370963,39</w:t>
            </w:r>
          </w:p>
        </w:tc>
      </w:tr>
      <w:tr w:rsidR="00ED52DD" w:rsidRPr="00ED52DD" w:rsidTr="002106DB">
        <w:trPr>
          <w:trHeight w:val="380"/>
        </w:trPr>
        <w:tc>
          <w:tcPr>
            <w:tcW w:w="6833" w:type="dxa"/>
            <w:tcBorders>
              <w:top w:val="nil"/>
              <w:left w:val="single" w:sz="4" w:space="0" w:color="auto"/>
              <w:bottom w:val="single" w:sz="8" w:space="0" w:color="auto"/>
              <w:right w:val="nil"/>
            </w:tcBorders>
            <w:shd w:val="clear" w:color="000000" w:fill="F2F2F2"/>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«Содействие занятости населения»</w:t>
            </w:r>
          </w:p>
        </w:tc>
        <w:tc>
          <w:tcPr>
            <w:tcW w:w="1500" w:type="dxa"/>
            <w:tcBorders>
              <w:top w:val="nil"/>
              <w:left w:val="single" w:sz="8" w:space="0" w:color="auto"/>
              <w:bottom w:val="single" w:sz="8" w:space="0" w:color="auto"/>
              <w:right w:val="single" w:sz="8"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05 0 00 00000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10"/>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«Реализация мероприятий в сфере занятости»</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05 4 01 00000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i/>
                <w:iCs/>
                <w:color w:val="000000"/>
                <w:sz w:val="18"/>
                <w:szCs w:val="18"/>
                <w:lang w:eastAsia="ru-RU"/>
              </w:rPr>
            </w:pPr>
          </w:p>
        </w:tc>
      </w:tr>
      <w:tr w:rsidR="00ED52DD" w:rsidRPr="00ED52DD" w:rsidTr="002106DB">
        <w:trPr>
          <w:trHeight w:val="358"/>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образования и повышение эффективности реализации молодежной политики"</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06 0 00 00000</w:t>
            </w:r>
          </w:p>
        </w:tc>
        <w:tc>
          <w:tcPr>
            <w:tcW w:w="1316" w:type="dxa"/>
            <w:tcBorders>
              <w:top w:val="nil"/>
              <w:left w:val="nil"/>
              <w:bottom w:val="nil"/>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64585684,81</w:t>
            </w:r>
          </w:p>
        </w:tc>
      </w:tr>
      <w:tr w:rsidR="00ED52DD" w:rsidRPr="00ED52DD" w:rsidTr="002106DB">
        <w:trPr>
          <w:trHeight w:val="417"/>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Региональный проект "Создание условий для обучения, отдыха и оздоровления детей и молодежи"</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06 2 01 00000</w:t>
            </w:r>
          </w:p>
        </w:tc>
        <w:tc>
          <w:tcPr>
            <w:tcW w:w="1316"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330"/>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Федеральный проект "Все лучшее детям"</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2 Ю</w:t>
            </w:r>
            <w:proofErr w:type="gramStart"/>
            <w:r w:rsidRPr="00ED52DD">
              <w:rPr>
                <w:rFonts w:ascii="Times New Roman" w:eastAsia="Times New Roman" w:hAnsi="Times New Roman" w:cs="Times New Roman"/>
                <w:b/>
                <w:bCs/>
                <w:i/>
                <w:iCs/>
                <w:color w:val="000000"/>
                <w:sz w:val="18"/>
                <w:szCs w:val="18"/>
                <w:lang w:eastAsia="ru-RU"/>
              </w:rPr>
              <w:t>4</w:t>
            </w:r>
            <w:proofErr w:type="gramEnd"/>
            <w:r w:rsidRPr="00ED52DD">
              <w:rPr>
                <w:rFonts w:ascii="Times New Roman" w:eastAsia="Times New Roman" w:hAnsi="Times New Roman" w:cs="Times New Roman"/>
                <w:b/>
                <w:bCs/>
                <w:i/>
                <w:iCs/>
                <w:color w:val="000000"/>
                <w:sz w:val="18"/>
                <w:szCs w:val="18"/>
                <w:lang w:eastAsia="ru-RU"/>
              </w:rPr>
              <w:t xml:space="preserve">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315"/>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Федеральный  проект "Педагоги и наставники"</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2 Ю</w:t>
            </w:r>
            <w:proofErr w:type="gramStart"/>
            <w:r w:rsidRPr="00ED52DD">
              <w:rPr>
                <w:rFonts w:ascii="Times New Roman" w:eastAsia="Times New Roman" w:hAnsi="Times New Roman" w:cs="Times New Roman"/>
                <w:b/>
                <w:bCs/>
                <w:i/>
                <w:iCs/>
                <w:color w:val="000000"/>
                <w:sz w:val="18"/>
                <w:szCs w:val="18"/>
                <w:lang w:eastAsia="ru-RU"/>
              </w:rPr>
              <w:t>6</w:t>
            </w:r>
            <w:proofErr w:type="gramEnd"/>
            <w:r w:rsidRPr="00ED52DD">
              <w:rPr>
                <w:rFonts w:ascii="Times New Roman" w:eastAsia="Times New Roman" w:hAnsi="Times New Roman" w:cs="Times New Roman"/>
                <w:b/>
                <w:bCs/>
                <w:i/>
                <w:iCs/>
                <w:color w:val="000000"/>
                <w:sz w:val="18"/>
                <w:szCs w:val="18"/>
                <w:lang w:eastAsia="ru-RU"/>
              </w:rPr>
              <w:t xml:space="preserve"> 00000</w:t>
            </w:r>
          </w:p>
        </w:tc>
        <w:tc>
          <w:tcPr>
            <w:tcW w:w="1316"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3132457,96</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"Содействие развитию дошкольного образования"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28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"Содействие развитию общего образования"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43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«Дополнительное образование в сфере культуры»</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06 4 03 00000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2472965,97</w:t>
            </w:r>
          </w:p>
        </w:tc>
      </w:tr>
      <w:tr w:rsidR="00ED52DD" w:rsidRPr="00ED52DD" w:rsidTr="002106DB">
        <w:trPr>
          <w:trHeight w:val="409"/>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 Комплекс процессных мероприятий «Дополнительное образование в сфере физической культуры и спорта»</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06 4 04 00000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2130941,64</w:t>
            </w:r>
          </w:p>
        </w:tc>
      </w:tr>
      <w:tr w:rsidR="00ED52DD" w:rsidRPr="00ED52DD" w:rsidTr="002106DB">
        <w:trPr>
          <w:trHeight w:val="408"/>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Комплекс процессных мероприятий "Центр молодежи и общественных инициатив"</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06 4 05 00000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250492,74</w:t>
            </w:r>
          </w:p>
        </w:tc>
      </w:tr>
      <w:tr w:rsidR="00ED52DD" w:rsidRPr="00ED52DD" w:rsidTr="002106DB">
        <w:trPr>
          <w:trHeight w:val="253"/>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«Внешкольная работа с детьми»</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06 4 06 00000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3356460,10</w:t>
            </w:r>
          </w:p>
        </w:tc>
      </w:tr>
      <w:tr w:rsidR="00ED52DD" w:rsidRPr="00ED52DD" w:rsidTr="002106DB">
        <w:trPr>
          <w:trHeight w:val="40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Комплекс процессных мероприятий "Обеспечение деятельности системы дошкольного образования"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06 4 07 00000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sz w:val="18"/>
                <w:szCs w:val="18"/>
                <w:lang w:eastAsia="ru-RU"/>
              </w:rPr>
            </w:pPr>
            <w:r w:rsidRPr="00ED52DD">
              <w:rPr>
                <w:rFonts w:ascii="Times New Roman" w:eastAsia="Times New Roman" w:hAnsi="Times New Roman" w:cs="Times New Roman"/>
                <w:b/>
                <w:bCs/>
                <w:i/>
                <w:iCs/>
                <w:sz w:val="18"/>
                <w:szCs w:val="18"/>
                <w:lang w:eastAsia="ru-RU"/>
              </w:rPr>
              <w:t>15982680,23</w:t>
            </w:r>
          </w:p>
        </w:tc>
      </w:tr>
      <w:tr w:rsidR="00ED52DD" w:rsidRPr="00ED52DD" w:rsidTr="002106DB">
        <w:trPr>
          <w:trHeight w:val="48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Комплекс процессных мероприятий "Обеспечение деятельности системы общего образования </w:t>
            </w:r>
            <w:proofErr w:type="spellStart"/>
            <w:proofErr w:type="gramStart"/>
            <w:r w:rsidRPr="00ED52DD">
              <w:rPr>
                <w:rFonts w:ascii="Times New Roman" w:eastAsia="Times New Roman" w:hAnsi="Times New Roman" w:cs="Times New Roman"/>
                <w:b/>
                <w:bCs/>
                <w:i/>
                <w:iCs/>
                <w:color w:val="000000"/>
                <w:sz w:val="18"/>
                <w:szCs w:val="18"/>
                <w:lang w:eastAsia="ru-RU"/>
              </w:rPr>
              <w:t>образования</w:t>
            </w:r>
            <w:proofErr w:type="spellEnd"/>
            <w:proofErr w:type="gramEnd"/>
            <w:r w:rsidRPr="00ED52DD">
              <w:rPr>
                <w:rFonts w:ascii="Times New Roman" w:eastAsia="Times New Roman" w:hAnsi="Times New Roman" w:cs="Times New Roman"/>
                <w:b/>
                <w:bCs/>
                <w:i/>
                <w:iCs/>
                <w:color w:val="000000"/>
                <w:sz w:val="18"/>
                <w:szCs w:val="18"/>
                <w:lang w:eastAsia="ru-RU"/>
              </w:rPr>
              <w:t>"</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06 4 08 00000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37247161,17</w:t>
            </w:r>
          </w:p>
        </w:tc>
      </w:tr>
      <w:tr w:rsidR="00ED52DD" w:rsidRPr="00ED52DD" w:rsidTr="002106DB">
        <w:trPr>
          <w:trHeight w:val="49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отдыха и оздоровления детей в каникулярное время"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06 4 09 00000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12525</w:t>
            </w:r>
          </w:p>
        </w:tc>
      </w:tr>
      <w:tr w:rsidR="00ED52DD" w:rsidRPr="00ED52DD" w:rsidTr="002106DB">
        <w:trPr>
          <w:trHeight w:val="427"/>
        </w:trPr>
        <w:tc>
          <w:tcPr>
            <w:tcW w:w="6833" w:type="dxa"/>
            <w:tcBorders>
              <w:top w:val="nil"/>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культуры Пыталовского муниципального округа"</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07 0 00 00000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6760867,47</w:t>
            </w:r>
          </w:p>
        </w:tc>
      </w:tr>
      <w:tr w:rsidR="00ED52DD" w:rsidRPr="00ED52DD" w:rsidTr="002106DB">
        <w:trPr>
          <w:trHeight w:val="541"/>
        </w:trPr>
        <w:tc>
          <w:tcPr>
            <w:tcW w:w="6833" w:type="dxa"/>
            <w:tcBorders>
              <w:top w:val="nil"/>
              <w:left w:val="single" w:sz="4" w:space="0" w:color="auto"/>
              <w:bottom w:val="nil"/>
              <w:right w:val="nil"/>
            </w:tcBorders>
            <w:shd w:val="clear" w:color="000000" w:fill="F2F2F2"/>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"Создание условий для развития музейного дела"</w:t>
            </w:r>
          </w:p>
        </w:tc>
        <w:tc>
          <w:tcPr>
            <w:tcW w:w="1500" w:type="dxa"/>
            <w:tcBorders>
              <w:top w:val="nil"/>
              <w:left w:val="single" w:sz="8" w:space="0" w:color="auto"/>
              <w:bottom w:val="nil"/>
              <w:right w:val="single" w:sz="8"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07 4 01 00000</w:t>
            </w:r>
          </w:p>
        </w:tc>
        <w:tc>
          <w:tcPr>
            <w:tcW w:w="1316" w:type="dxa"/>
            <w:tcBorders>
              <w:top w:val="nil"/>
              <w:left w:val="single" w:sz="4" w:space="0" w:color="auto"/>
              <w:bottom w:val="nil"/>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1186058,85</w:t>
            </w:r>
          </w:p>
        </w:tc>
      </w:tr>
      <w:tr w:rsidR="00ED52DD" w:rsidRPr="00ED52DD" w:rsidTr="002106DB">
        <w:trPr>
          <w:trHeight w:val="645"/>
        </w:trPr>
        <w:tc>
          <w:tcPr>
            <w:tcW w:w="6833" w:type="dxa"/>
            <w:tcBorders>
              <w:top w:val="nil"/>
              <w:left w:val="single" w:sz="4" w:space="0" w:color="auto"/>
              <w:bottom w:val="single" w:sz="8" w:space="0" w:color="auto"/>
              <w:right w:val="nil"/>
            </w:tcBorders>
            <w:shd w:val="clear" w:color="000000" w:fill="F2F2F2"/>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"Создание условий для развития библиотечного дела"</w:t>
            </w:r>
          </w:p>
        </w:tc>
        <w:tc>
          <w:tcPr>
            <w:tcW w:w="1500" w:type="dxa"/>
            <w:tcBorders>
              <w:top w:val="nil"/>
              <w:left w:val="single" w:sz="8" w:space="0" w:color="auto"/>
              <w:bottom w:val="single" w:sz="8" w:space="0" w:color="auto"/>
              <w:right w:val="single" w:sz="8"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07 4 02 00000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2423189,92</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vAlign w:val="center"/>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"Создание условий для развития искусства и творчества"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07 4 03 00000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153045,61</w:t>
            </w:r>
          </w:p>
        </w:tc>
      </w:tr>
      <w:tr w:rsidR="00ED52DD" w:rsidRPr="00ED52DD" w:rsidTr="002106DB">
        <w:trPr>
          <w:trHeight w:val="415"/>
        </w:trPr>
        <w:tc>
          <w:tcPr>
            <w:tcW w:w="6833" w:type="dxa"/>
            <w:tcBorders>
              <w:top w:val="nil"/>
              <w:left w:val="single" w:sz="4" w:space="0" w:color="auto"/>
              <w:bottom w:val="nil"/>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деятельности системы управления в сфере культуры"</w:t>
            </w:r>
          </w:p>
        </w:tc>
        <w:tc>
          <w:tcPr>
            <w:tcW w:w="1500" w:type="dxa"/>
            <w:tcBorders>
              <w:top w:val="nil"/>
              <w:left w:val="single" w:sz="8" w:space="0" w:color="auto"/>
              <w:bottom w:val="nil"/>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07 4 04 00000</w:t>
            </w:r>
          </w:p>
        </w:tc>
        <w:tc>
          <w:tcPr>
            <w:tcW w:w="1316" w:type="dxa"/>
            <w:tcBorders>
              <w:top w:val="nil"/>
              <w:left w:val="single" w:sz="4" w:space="0" w:color="auto"/>
              <w:bottom w:val="nil"/>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2998573,09</w:t>
            </w:r>
          </w:p>
        </w:tc>
      </w:tr>
      <w:tr w:rsidR="00ED52DD" w:rsidRPr="00ED52DD" w:rsidTr="002106DB">
        <w:trPr>
          <w:trHeight w:val="41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"Комплексные меры по содержанию и благоустройству воинских захоронений"</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07 4 06 00000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356"/>
        </w:trPr>
        <w:tc>
          <w:tcPr>
            <w:tcW w:w="6833" w:type="dxa"/>
            <w:tcBorders>
              <w:top w:val="nil"/>
              <w:left w:val="single" w:sz="4" w:space="0" w:color="auto"/>
              <w:bottom w:val="single" w:sz="4" w:space="0" w:color="auto"/>
              <w:right w:val="single" w:sz="4" w:space="0" w:color="auto"/>
            </w:tcBorders>
            <w:shd w:val="clear" w:color="auto" w:fill="auto"/>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"Обеспечение населения доступным и комфортным жильем"</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09 0 00 00000</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2471791,67</w:t>
            </w:r>
          </w:p>
        </w:tc>
      </w:tr>
      <w:tr w:rsidR="00ED52DD" w:rsidRPr="00ED52DD" w:rsidTr="002106DB">
        <w:trPr>
          <w:trHeight w:val="300"/>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lastRenderedPageBreak/>
              <w:t>Региональный проект "Жилье"</w:t>
            </w:r>
          </w:p>
        </w:tc>
        <w:tc>
          <w:tcPr>
            <w:tcW w:w="1500"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09 2 И</w:t>
            </w:r>
            <w:proofErr w:type="gramStart"/>
            <w:r w:rsidRPr="00ED52DD">
              <w:rPr>
                <w:rFonts w:ascii="Times New Roman" w:eastAsia="Times New Roman" w:hAnsi="Times New Roman" w:cs="Times New Roman"/>
                <w:b/>
                <w:bCs/>
                <w:i/>
                <w:iCs/>
                <w:color w:val="000000"/>
                <w:sz w:val="18"/>
                <w:szCs w:val="18"/>
                <w:lang w:eastAsia="ru-RU"/>
              </w:rPr>
              <w:t>2</w:t>
            </w:r>
            <w:proofErr w:type="gramEnd"/>
            <w:r w:rsidRPr="00ED52DD">
              <w:rPr>
                <w:rFonts w:ascii="Times New Roman" w:eastAsia="Times New Roman" w:hAnsi="Times New Roman" w:cs="Times New Roman"/>
                <w:b/>
                <w:bCs/>
                <w:i/>
                <w:iCs/>
                <w:color w:val="000000"/>
                <w:sz w:val="18"/>
                <w:szCs w:val="18"/>
                <w:lang w:eastAsia="ru-RU"/>
              </w:rPr>
              <w:t xml:space="preserve"> 00000</w:t>
            </w:r>
          </w:p>
        </w:tc>
        <w:tc>
          <w:tcPr>
            <w:tcW w:w="1316"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613"/>
        </w:trPr>
        <w:tc>
          <w:tcPr>
            <w:tcW w:w="6833" w:type="dxa"/>
            <w:tcBorders>
              <w:top w:val="nil"/>
              <w:left w:val="single" w:sz="4" w:space="0" w:color="auto"/>
              <w:bottom w:val="single" w:sz="4" w:space="0" w:color="auto"/>
              <w:right w:val="single" w:sz="4" w:space="0" w:color="auto"/>
            </w:tcBorders>
            <w:shd w:val="clear" w:color="auto" w:fill="auto"/>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жильем отдельных категорий граждан (дети-сироты и дети, оставшиеся без попечения родителей, молодые семьи, работники учреждений системы здравоохранения области)"</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09 4 01 00000</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2471791,67</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"Обращение с отходами, в том числе с твердыми коммунальными отходами, на территории муниципального округа"</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10 0 00 00000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5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"Развитие инфраструктуры по обращению с твердыми коммунальными отходами"</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10 4 02 00000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182886,74</w:t>
            </w:r>
          </w:p>
        </w:tc>
      </w:tr>
      <w:tr w:rsidR="00ED52DD" w:rsidRPr="00ED52DD" w:rsidTr="002106DB">
        <w:trPr>
          <w:trHeight w:val="561"/>
        </w:trPr>
        <w:tc>
          <w:tcPr>
            <w:tcW w:w="6833" w:type="dxa"/>
            <w:tcBorders>
              <w:top w:val="nil"/>
              <w:left w:val="single" w:sz="4" w:space="0" w:color="auto"/>
              <w:bottom w:val="single" w:sz="4" w:space="0" w:color="auto"/>
              <w:right w:val="single" w:sz="4" w:space="0" w:color="auto"/>
            </w:tcBorders>
            <w:shd w:val="clear" w:color="auto" w:fill="auto"/>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"Модернизация систем коммунальной инфраструктуры муниципального округа"</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11 0 00 00000</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3176729,52</w:t>
            </w:r>
          </w:p>
        </w:tc>
      </w:tr>
      <w:tr w:rsidR="00ED52DD" w:rsidRPr="00ED52DD" w:rsidTr="002106DB">
        <w:trPr>
          <w:trHeight w:val="627"/>
        </w:trPr>
        <w:tc>
          <w:tcPr>
            <w:tcW w:w="6833" w:type="dxa"/>
            <w:tcBorders>
              <w:top w:val="nil"/>
              <w:left w:val="single" w:sz="4" w:space="0" w:color="auto"/>
              <w:bottom w:val="single" w:sz="4" w:space="0" w:color="auto"/>
              <w:right w:val="single" w:sz="4" w:space="0" w:color="auto"/>
            </w:tcBorders>
            <w:shd w:val="clear" w:color="auto" w:fill="auto"/>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 Комплекс процессных мероприятий "Строительство, реконструкция, капитальный ремонт и техническое перевооружение объектов коммунальной инфраструктуры"</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11 4 02 00000</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1434187,75</w:t>
            </w:r>
          </w:p>
        </w:tc>
      </w:tr>
      <w:tr w:rsidR="00ED52DD" w:rsidRPr="00ED52DD" w:rsidTr="002106DB">
        <w:trPr>
          <w:trHeight w:val="495"/>
        </w:trPr>
        <w:tc>
          <w:tcPr>
            <w:tcW w:w="6833" w:type="dxa"/>
            <w:tcBorders>
              <w:top w:val="single" w:sz="4" w:space="0" w:color="auto"/>
              <w:left w:val="single" w:sz="4" w:space="0" w:color="auto"/>
              <w:bottom w:val="single" w:sz="8" w:space="0" w:color="auto"/>
              <w:right w:val="nil"/>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 Комплекс процессных мероприятий «Организация благоустройства и озеленения территории муниципального образования»</w:t>
            </w:r>
          </w:p>
        </w:tc>
        <w:tc>
          <w:tcPr>
            <w:tcW w:w="1500" w:type="dxa"/>
            <w:tcBorders>
              <w:top w:val="nil"/>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11  03 00000</w:t>
            </w:r>
          </w:p>
        </w:tc>
        <w:tc>
          <w:tcPr>
            <w:tcW w:w="1316"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1742541,77</w:t>
            </w:r>
          </w:p>
        </w:tc>
      </w:tr>
      <w:tr w:rsidR="00ED52DD" w:rsidRPr="00ED52DD" w:rsidTr="002106DB">
        <w:trPr>
          <w:trHeight w:val="53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"Формирование современной городской среды"</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12 0 00 00000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3938000</w:t>
            </w:r>
          </w:p>
        </w:tc>
      </w:tr>
      <w:tr w:rsidR="00ED52DD" w:rsidRPr="00ED52DD" w:rsidTr="002106DB">
        <w:trPr>
          <w:trHeight w:val="27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Региональный проект "Формирование комфортной городской среды"</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12 2 И</w:t>
            </w:r>
            <w:proofErr w:type="gramStart"/>
            <w:r w:rsidRPr="00ED52DD">
              <w:rPr>
                <w:rFonts w:ascii="Times New Roman" w:eastAsia="Times New Roman" w:hAnsi="Times New Roman" w:cs="Times New Roman"/>
                <w:b/>
                <w:bCs/>
                <w:i/>
                <w:iCs/>
                <w:color w:val="000000"/>
                <w:sz w:val="18"/>
                <w:szCs w:val="18"/>
                <w:lang w:eastAsia="ru-RU"/>
              </w:rPr>
              <w:t>4</w:t>
            </w:r>
            <w:proofErr w:type="gramEnd"/>
            <w:r w:rsidRPr="00ED52DD">
              <w:rPr>
                <w:rFonts w:ascii="Times New Roman" w:eastAsia="Times New Roman" w:hAnsi="Times New Roman" w:cs="Times New Roman"/>
                <w:b/>
                <w:bCs/>
                <w:i/>
                <w:iCs/>
                <w:color w:val="000000"/>
                <w:sz w:val="18"/>
                <w:szCs w:val="18"/>
                <w:lang w:eastAsia="ru-RU"/>
              </w:rPr>
              <w:t xml:space="preserve">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3938000</w:t>
            </w:r>
          </w:p>
        </w:tc>
      </w:tr>
      <w:tr w:rsidR="00ED52DD" w:rsidRPr="00ED52DD" w:rsidTr="002106DB">
        <w:trPr>
          <w:trHeight w:val="52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транспортной системы"</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13 0 00 00000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color w:val="000000"/>
                <w:sz w:val="18"/>
                <w:szCs w:val="18"/>
                <w:lang w:eastAsia="ru-RU"/>
              </w:rPr>
            </w:pPr>
            <w:r w:rsidRPr="00ED52DD">
              <w:rPr>
                <w:rFonts w:ascii="Times New Roman" w:eastAsia="Times New Roman" w:hAnsi="Times New Roman" w:cs="Times New Roman"/>
                <w:b/>
                <w:color w:val="000000"/>
                <w:sz w:val="18"/>
                <w:szCs w:val="18"/>
                <w:lang w:eastAsia="ru-RU"/>
              </w:rPr>
              <w:t>3907479,13</w:t>
            </w:r>
          </w:p>
        </w:tc>
      </w:tr>
      <w:tr w:rsidR="00ED52DD" w:rsidRPr="00ED52DD" w:rsidTr="002106DB">
        <w:trPr>
          <w:trHeight w:val="40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доступности услуг пассажирского автомобильного транспорта"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13 4 01 00000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635805,38</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"Содействие осуществлению дорожной деятельности на автомобильных дорогах общего пользования местного значения и ремонту дворовых территорий"</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13 4 09 00000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3271673,75</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"Защита населения и территорий от чрезвычайных ситуаций и обеспечение пожарной безопасности"</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15 0 00 00000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20361,02</w:t>
            </w:r>
          </w:p>
        </w:tc>
      </w:tr>
      <w:tr w:rsidR="00ED52DD" w:rsidRPr="00ED52DD" w:rsidTr="002106DB">
        <w:trPr>
          <w:trHeight w:val="63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пожарной безопасности в исполнительных органах Псковской области и муниципальных образованиях Псковской области"</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15 4 02 00000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20361,02</w:t>
            </w:r>
          </w:p>
        </w:tc>
      </w:tr>
      <w:tr w:rsidR="00ED52DD" w:rsidRPr="00ED52DD" w:rsidTr="002106DB">
        <w:trPr>
          <w:trHeight w:val="478"/>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"Развитие и модернизация систем реагирования и оповещения населения от чрезвычайных ситуаций"</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15 4 05 00000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712"/>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 xml:space="preserve"> Муниципальная программа Пыталовского муниципального округа  "Обеспечение общественного порядка и противодействие преступности в муниципальном округе"</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16 0 00 00000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335781</w:t>
            </w:r>
          </w:p>
        </w:tc>
      </w:tr>
      <w:tr w:rsidR="00ED52DD" w:rsidRPr="00ED52DD" w:rsidTr="002106DB">
        <w:trPr>
          <w:trHeight w:val="27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 Комплекс процессных мероприятий «Профилактика терроризма»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16 4 02 00000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4356</w:t>
            </w: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 Комплекс процессных мероприятий «Антинаркотическая деятельность на территории муниципального округа»</w:t>
            </w:r>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16 4 11 00000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70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 xml:space="preserve">Комплекс процессных мероприятий "Разработка комплекса мер социальной поддержки граждан, участвующих в составе добровольных народных дружин в </w:t>
            </w:r>
            <w:proofErr w:type="spellStart"/>
            <w:r w:rsidRPr="00ED52DD">
              <w:rPr>
                <w:rFonts w:ascii="Times New Roman" w:eastAsia="Times New Roman" w:hAnsi="Times New Roman" w:cs="Times New Roman"/>
                <w:b/>
                <w:bCs/>
                <w:i/>
                <w:iCs/>
                <w:color w:val="000000"/>
                <w:sz w:val="18"/>
                <w:szCs w:val="18"/>
                <w:lang w:eastAsia="ru-RU"/>
              </w:rPr>
              <w:t>ззащите</w:t>
            </w:r>
            <w:proofErr w:type="spellEnd"/>
            <w:r w:rsidRPr="00ED52DD">
              <w:rPr>
                <w:rFonts w:ascii="Times New Roman" w:eastAsia="Times New Roman" w:hAnsi="Times New Roman" w:cs="Times New Roman"/>
                <w:b/>
                <w:bCs/>
                <w:i/>
                <w:iCs/>
                <w:color w:val="000000"/>
                <w:sz w:val="18"/>
                <w:szCs w:val="18"/>
                <w:lang w:eastAsia="ru-RU"/>
              </w:rPr>
              <w:t xml:space="preserve"> Государственной границы"</w:t>
            </w:r>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16 4 16 00000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331425</w:t>
            </w:r>
          </w:p>
        </w:tc>
      </w:tr>
      <w:tr w:rsidR="00ED52DD" w:rsidRPr="00ED52DD" w:rsidTr="002106DB">
        <w:trPr>
          <w:trHeight w:val="36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9731FB" w:rsidP="00ED52DD">
            <w:pPr>
              <w:spacing w:after="0" w:line="240" w:lineRule="auto"/>
              <w:rPr>
                <w:rFonts w:ascii="Times New Roman" w:eastAsia="Times New Roman" w:hAnsi="Times New Roman" w:cs="Times New Roman"/>
                <w:sz w:val="18"/>
                <w:szCs w:val="18"/>
                <w:lang w:eastAsia="ru-RU"/>
              </w:rPr>
            </w:pPr>
            <w:hyperlink r:id="rId11" w:history="1">
              <w:r w:rsidR="00ED52DD" w:rsidRPr="00ED52DD">
                <w:rPr>
                  <w:rFonts w:ascii="Times New Roman" w:eastAsia="Times New Roman" w:hAnsi="Times New Roman" w:cs="Times New Roman"/>
                  <w:sz w:val="18"/>
                  <w:szCs w:val="18"/>
                  <w:lang w:eastAsia="ru-RU"/>
                </w:rPr>
                <w:t xml:space="preserve"> </w:t>
              </w:r>
              <w:r w:rsidR="00ED52DD" w:rsidRPr="00ED52DD">
                <w:rPr>
                  <w:rFonts w:ascii="Times New Roman" w:eastAsia="Times New Roman" w:hAnsi="Times New Roman" w:cs="Times New Roman"/>
                  <w:b/>
                  <w:bCs/>
                  <w:sz w:val="18"/>
                  <w:szCs w:val="18"/>
                  <w:lang w:eastAsia="ru-RU"/>
                </w:rPr>
                <w:t xml:space="preserve"> Муниципальная программа Пыталовского муниципального округа  " Содействие экономическому развитию и инвестиционной привлекательности"</w:t>
              </w:r>
            </w:hyperlink>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836"/>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i/>
                <w:iCs/>
                <w:sz w:val="18"/>
                <w:szCs w:val="18"/>
                <w:lang w:eastAsia="ru-RU"/>
              </w:rPr>
            </w:pPr>
            <w:r w:rsidRPr="00ED52DD">
              <w:rPr>
                <w:rFonts w:ascii="Times New Roman" w:eastAsia="Times New Roman" w:hAnsi="Times New Roman" w:cs="Times New Roman"/>
                <w:i/>
                <w:iCs/>
                <w:sz w:val="18"/>
                <w:szCs w:val="18"/>
                <w:lang w:eastAsia="ru-RU"/>
              </w:rPr>
              <w:t>Комплекс процессных мероприятий "Обеспечение деятельности Министерства экономического развития  Псковской области и подведомственного Министерству учреждения, а также мероприятий по содержанию отдельных объектов недвижимости и созданию резерва при чрезвычайных ситуациях"</w:t>
            </w:r>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17 4 07 00000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278"/>
        </w:trPr>
        <w:tc>
          <w:tcPr>
            <w:tcW w:w="6833" w:type="dxa"/>
            <w:tcBorders>
              <w:top w:val="nil"/>
              <w:left w:val="single" w:sz="4" w:space="0" w:color="auto"/>
              <w:bottom w:val="single" w:sz="4" w:space="0" w:color="auto"/>
              <w:right w:val="single" w:sz="4"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"Поддержка инвестиционных проектов"</w:t>
            </w:r>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17 4 08 00000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406"/>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сельского хозяйства муниципального округа"</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18 0 00 00000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12"/>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Ведомственный проект "Стимулирование развития отдельных направлений агропромышленного комплекса"</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18 3 01 00000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27"/>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"Обеспечение эпизоотического благополучия на территории муниципального образования"</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18 4 03 00000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30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"Развитие энергетики"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19 0 00 00000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3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«Энергосбережение и повышение энергетической эффективности»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19 4 01 00000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77"/>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"Охрана окружающей среды и природных ресурсов в муниципальном округе"</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20 0 00 00000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28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«Охрана окружающей среды»</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20 4 04 00000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421"/>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lastRenderedPageBreak/>
              <w:t>Муниципальная программа Пыталовского муниципального округа  «Развитие туристического комплекса»</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21 0 00 00000</w:t>
            </w:r>
          </w:p>
        </w:tc>
        <w:tc>
          <w:tcPr>
            <w:tcW w:w="1316" w:type="dxa"/>
            <w:tcBorders>
              <w:top w:val="single" w:sz="4" w:space="0" w:color="auto"/>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55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«Развитие туристического комплекса муниципального образования»</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21 4 01 00000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55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 xml:space="preserve"> Муниципальная программа Пыталовского муниципального округа  "Управление имуществом Пыталовского муниципального округа"</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22 0 00 00000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167762</w:t>
            </w:r>
          </w:p>
        </w:tc>
      </w:tr>
      <w:tr w:rsidR="00ED52DD" w:rsidRPr="00ED52DD" w:rsidTr="002106DB">
        <w:trPr>
          <w:trHeight w:val="28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"Управление муниципальным имуществом"</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22 4 02 00000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167762</w:t>
            </w:r>
          </w:p>
        </w:tc>
      </w:tr>
      <w:tr w:rsidR="00ED52DD" w:rsidRPr="00ED52DD" w:rsidTr="002106DB">
        <w:trPr>
          <w:trHeight w:val="54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 xml:space="preserve"> Муниципальная программа Пыталовского муниципального округа   "Развитие информационного общества"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23 0 00 00000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2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"Поддержка и развитие средств массовой информации на территории муниципального округа"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23 4 02 00000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69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 xml:space="preserve"> Муниципальная программа Пыталовского муниципального округа  "Создание условий для эффективного и ответственного управления муниципальными финансами и муниципальным долгом в Пыталовском муниципальном округе"</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24 0 00 00000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417"/>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«Организация и обеспечение осуществления бюджетного процесса Пыталовского  муниципального округа»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24 4 02 00000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688"/>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Муниципальная программа Пыталовского муниципального округа   " Развитие и поддержка территориального общественного самоуправления в муниципальном округе "</w:t>
            </w:r>
          </w:p>
        </w:tc>
        <w:tc>
          <w:tcPr>
            <w:tcW w:w="1500" w:type="dxa"/>
            <w:tcBorders>
              <w:top w:val="single" w:sz="4" w:space="0" w:color="auto"/>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25 0 00 00000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p>
        </w:tc>
      </w:tr>
      <w:tr w:rsidR="00ED52DD" w:rsidRPr="00ED52DD" w:rsidTr="002106DB">
        <w:trPr>
          <w:trHeight w:val="554"/>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Комплекс процессных мероприятий "Вовлечение населения в осуществление местного самоуправления, поддержка гражданских инициатив</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b/>
                <w:bCs/>
                <w:i/>
                <w:iCs/>
                <w:color w:val="000000"/>
                <w:sz w:val="18"/>
                <w:szCs w:val="18"/>
                <w:lang w:eastAsia="ru-RU"/>
              </w:rPr>
            </w:pPr>
            <w:r w:rsidRPr="00ED52DD">
              <w:rPr>
                <w:rFonts w:ascii="Times New Roman" w:eastAsia="Times New Roman" w:hAnsi="Times New Roman" w:cs="Times New Roman"/>
                <w:b/>
                <w:bCs/>
                <w:i/>
                <w:iCs/>
                <w:color w:val="000000"/>
                <w:sz w:val="18"/>
                <w:szCs w:val="18"/>
                <w:lang w:eastAsia="ru-RU"/>
              </w:rPr>
              <w:t>25 4 02  00000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b/>
                <w:bCs/>
                <w:i/>
                <w:iCs/>
                <w:color w:val="000000"/>
                <w:sz w:val="18"/>
                <w:szCs w:val="18"/>
                <w:lang w:eastAsia="ru-RU"/>
              </w:rPr>
            </w:pPr>
          </w:p>
        </w:tc>
      </w:tr>
      <w:tr w:rsidR="00ED52DD" w:rsidRPr="00ED52DD" w:rsidTr="002106DB">
        <w:trPr>
          <w:trHeight w:val="31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Непрограммные расходы</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 </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13975660,76</w:t>
            </w:r>
          </w:p>
        </w:tc>
      </w:tr>
      <w:tr w:rsidR="00ED52DD" w:rsidRPr="00ED52DD" w:rsidTr="002106DB">
        <w:trPr>
          <w:trHeight w:val="315"/>
        </w:trPr>
        <w:tc>
          <w:tcPr>
            <w:tcW w:w="6833"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Расходы за счет средств резервного фонда Администрации области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90 9 00 00010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390705</w:t>
            </w:r>
          </w:p>
        </w:tc>
      </w:tr>
      <w:tr w:rsidR="00ED52DD" w:rsidRPr="00ED52DD" w:rsidTr="002106DB">
        <w:trPr>
          <w:trHeight w:val="331"/>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Расходы на обеспечение функций органов местного самоуправления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90 9 00 00900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12934111,40</w:t>
            </w:r>
          </w:p>
        </w:tc>
      </w:tr>
      <w:tr w:rsidR="00ED52DD" w:rsidRPr="00ED52DD" w:rsidTr="002106DB">
        <w:trPr>
          <w:trHeight w:val="27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Резервный фонд администрации муниципального района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90 9 00 20001</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176260</w:t>
            </w:r>
          </w:p>
        </w:tc>
      </w:tr>
      <w:tr w:rsidR="00ED52DD" w:rsidRPr="00ED52DD" w:rsidTr="002106DB">
        <w:trPr>
          <w:trHeight w:val="412"/>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Содержание и обслуживание имущества, находящегося в муниципальной собственности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90 9 00 20300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31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Мероприятия патриотической направленности</w:t>
            </w:r>
          </w:p>
        </w:tc>
        <w:tc>
          <w:tcPr>
            <w:tcW w:w="1500" w:type="dxa"/>
            <w:tcBorders>
              <w:top w:val="nil"/>
              <w:left w:val="nil"/>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90 9 00 20400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232"/>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Мероприятия по подготовке реорганизации муниципальных предприятий</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90 9 00 22400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r w:rsidR="00ED52DD" w:rsidRPr="00ED52DD" w:rsidTr="002106DB">
        <w:trPr>
          <w:trHeight w:val="279"/>
        </w:trPr>
        <w:tc>
          <w:tcPr>
            <w:tcW w:w="6833" w:type="dxa"/>
            <w:tcBorders>
              <w:top w:val="nil"/>
              <w:left w:val="single" w:sz="4" w:space="0" w:color="auto"/>
              <w:bottom w:val="single" w:sz="4" w:space="0" w:color="auto"/>
              <w:right w:val="single" w:sz="4"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Сопровождение программного комплекса "Контроль платных услуг"</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90 9 00 26400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270"/>
        </w:trPr>
        <w:tc>
          <w:tcPr>
            <w:tcW w:w="6833" w:type="dxa"/>
            <w:tcBorders>
              <w:top w:val="nil"/>
              <w:left w:val="single" w:sz="4" w:space="0" w:color="auto"/>
              <w:bottom w:val="single" w:sz="4" w:space="0" w:color="auto"/>
              <w:right w:val="single" w:sz="4" w:space="0" w:color="auto"/>
            </w:tcBorders>
            <w:shd w:val="clear" w:color="000000" w:fill="FFFFFF"/>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Услуги по паспортизации лиц, осужденных без изоляции от общества</w:t>
            </w:r>
          </w:p>
        </w:tc>
        <w:tc>
          <w:tcPr>
            <w:tcW w:w="1500" w:type="dxa"/>
            <w:tcBorders>
              <w:top w:val="nil"/>
              <w:left w:val="nil"/>
              <w:bottom w:val="single" w:sz="4" w:space="0" w:color="auto"/>
              <w:right w:val="single" w:sz="4" w:space="0" w:color="auto"/>
            </w:tcBorders>
            <w:shd w:val="clear" w:color="000000" w:fill="FFFFFF"/>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90 9 00 26801</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r w:rsidR="00ED52DD" w:rsidRPr="00ED52DD" w:rsidTr="002106DB">
        <w:trPr>
          <w:trHeight w:val="315"/>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Оказание ритуальных услуг, захоронение безродных</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90 9 00 30100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r w:rsidR="00ED52DD" w:rsidRPr="00ED52DD" w:rsidTr="002106DB">
        <w:trPr>
          <w:trHeight w:val="43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регистрация и учет граждан, выехавших из районов Крайнего Севера, закон от 03.06.2005 № 443-ОЗ</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90 9 00 42080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r w:rsidR="00ED52DD" w:rsidRPr="00ED52DD" w:rsidTr="002106DB">
        <w:trPr>
          <w:trHeight w:val="519"/>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Выполнение государственных полномочий по образованию и обеспечению деятельности комиссии по делам несовершеннолетних и защите их прав</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90 9 00 42120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195313,33</w:t>
            </w:r>
          </w:p>
        </w:tc>
      </w:tr>
      <w:tr w:rsidR="00ED52DD" w:rsidRPr="00ED52DD" w:rsidTr="002106DB">
        <w:trPr>
          <w:trHeight w:val="534"/>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Исполнение государственных полномочий по сбору информации, необходимой для ведения регистра муниципальных нормативных правовых актов Псковской области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90 9 00 42130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p>
        </w:tc>
      </w:tr>
      <w:tr w:rsidR="00ED52DD" w:rsidRPr="00ED52DD" w:rsidTr="002106DB">
        <w:trPr>
          <w:trHeight w:val="71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90 9 00 42140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541"/>
        </w:trPr>
        <w:tc>
          <w:tcPr>
            <w:tcW w:w="6833" w:type="dxa"/>
            <w:tcBorders>
              <w:top w:val="single" w:sz="8" w:space="0" w:color="auto"/>
              <w:left w:val="single" w:sz="8" w:space="0" w:color="auto"/>
              <w:bottom w:val="single" w:sz="8" w:space="0" w:color="auto"/>
              <w:right w:val="single" w:sz="8"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Осуществление органами местного самоуправления отдельных государственных полномочий в сфере увековечения памяти погибших при защите Отечества</w:t>
            </w:r>
          </w:p>
        </w:tc>
        <w:tc>
          <w:tcPr>
            <w:tcW w:w="1500" w:type="dxa"/>
            <w:tcBorders>
              <w:top w:val="nil"/>
              <w:left w:val="single" w:sz="4" w:space="0" w:color="auto"/>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90 9 00 42210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677"/>
        </w:trPr>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 xml:space="preserve">  Осуществления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90 9 00 42230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427"/>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Осуществление полномочий по первичному воинскому учету на территориях, где отсутствуют военные комиссариаты</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90 9 00 51180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108907,92</w:t>
            </w:r>
          </w:p>
        </w:tc>
      </w:tr>
      <w:tr w:rsidR="00ED52DD" w:rsidRPr="00ED52DD" w:rsidTr="002106DB">
        <w:trPr>
          <w:trHeight w:val="420"/>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 xml:space="preserve">Составление (изменение) списков кандидатов в присяжные заседатели федеральных судов общей юрисдикции в </w:t>
            </w:r>
            <w:proofErr w:type="spellStart"/>
            <w:r w:rsidRPr="00ED52DD">
              <w:rPr>
                <w:rFonts w:ascii="Times New Roman" w:eastAsia="Times New Roman" w:hAnsi="Times New Roman" w:cs="Times New Roman"/>
                <w:color w:val="000000"/>
                <w:sz w:val="18"/>
                <w:szCs w:val="18"/>
                <w:lang w:eastAsia="ru-RU"/>
              </w:rPr>
              <w:t>Россиской</w:t>
            </w:r>
            <w:proofErr w:type="spellEnd"/>
            <w:r w:rsidRPr="00ED52DD">
              <w:rPr>
                <w:rFonts w:ascii="Times New Roman" w:eastAsia="Times New Roman" w:hAnsi="Times New Roman" w:cs="Times New Roman"/>
                <w:color w:val="000000"/>
                <w:sz w:val="18"/>
                <w:szCs w:val="18"/>
                <w:lang w:eastAsia="ru-RU"/>
              </w:rPr>
              <w:t xml:space="preserve"> Федерации</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90 9 00 51200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35580,48</w:t>
            </w:r>
          </w:p>
        </w:tc>
      </w:tr>
      <w:tr w:rsidR="00ED52DD" w:rsidRPr="00ED52DD" w:rsidTr="002106DB">
        <w:trPr>
          <w:trHeight w:val="412"/>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Осуществления органами местного самоуправления отдельных государственных полномочий на государственную регистрацию актов гражданского состояния</w:t>
            </w:r>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90 9 00 59300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134782,63</w:t>
            </w:r>
          </w:p>
        </w:tc>
      </w:tr>
      <w:tr w:rsidR="00ED52DD" w:rsidRPr="00ED52DD" w:rsidTr="002106DB">
        <w:trPr>
          <w:trHeight w:val="403"/>
        </w:trPr>
        <w:tc>
          <w:tcPr>
            <w:tcW w:w="6833" w:type="dxa"/>
            <w:tcBorders>
              <w:top w:val="nil"/>
              <w:left w:val="single" w:sz="4" w:space="0" w:color="auto"/>
              <w:bottom w:val="single" w:sz="4" w:space="0" w:color="auto"/>
              <w:right w:val="single" w:sz="4" w:space="0" w:color="auto"/>
            </w:tcBorders>
            <w:shd w:val="clear" w:color="auto" w:fill="auto"/>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 xml:space="preserve">Поощрение муниципальных управленческих команд за достижение </w:t>
            </w:r>
            <w:proofErr w:type="gramStart"/>
            <w:r w:rsidRPr="00ED52DD">
              <w:rPr>
                <w:rFonts w:ascii="Times New Roman" w:eastAsia="Times New Roman" w:hAnsi="Times New Roman" w:cs="Times New Roman"/>
                <w:color w:val="000000"/>
                <w:sz w:val="18"/>
                <w:szCs w:val="18"/>
                <w:lang w:eastAsia="ru-RU"/>
              </w:rPr>
              <w:t>показателей деятельности органов исполнительной власти Псковской области</w:t>
            </w:r>
            <w:proofErr w:type="gramEnd"/>
          </w:p>
        </w:tc>
        <w:tc>
          <w:tcPr>
            <w:tcW w:w="1500"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rPr>
                <w:rFonts w:ascii="Times New Roman" w:eastAsia="Times New Roman" w:hAnsi="Times New Roman" w:cs="Times New Roman"/>
                <w:color w:val="000000"/>
                <w:sz w:val="18"/>
                <w:szCs w:val="18"/>
                <w:lang w:eastAsia="ru-RU"/>
              </w:rPr>
            </w:pPr>
            <w:r w:rsidRPr="00ED52DD">
              <w:rPr>
                <w:rFonts w:ascii="Times New Roman" w:eastAsia="Times New Roman" w:hAnsi="Times New Roman" w:cs="Times New Roman"/>
                <w:color w:val="000000"/>
                <w:sz w:val="18"/>
                <w:szCs w:val="18"/>
                <w:lang w:eastAsia="ru-RU"/>
              </w:rPr>
              <w:t>90 9 00 75490</w:t>
            </w:r>
          </w:p>
        </w:tc>
        <w:tc>
          <w:tcPr>
            <w:tcW w:w="1316" w:type="dxa"/>
            <w:tcBorders>
              <w:top w:val="nil"/>
              <w:left w:val="nil"/>
              <w:bottom w:val="single" w:sz="4" w:space="0" w:color="auto"/>
              <w:right w:val="single" w:sz="4" w:space="0" w:color="auto"/>
            </w:tcBorders>
            <w:shd w:val="clear" w:color="auto" w:fill="auto"/>
            <w:noWrap/>
            <w:hideMark/>
          </w:tcPr>
          <w:p w:rsidR="00ED52DD" w:rsidRPr="00ED52DD" w:rsidRDefault="00ED52DD" w:rsidP="00ED52DD">
            <w:pPr>
              <w:spacing w:after="0" w:line="240" w:lineRule="auto"/>
              <w:jc w:val="right"/>
              <w:rPr>
                <w:rFonts w:ascii="Times New Roman" w:eastAsia="Times New Roman" w:hAnsi="Times New Roman" w:cs="Times New Roman"/>
                <w:color w:val="000000"/>
                <w:sz w:val="18"/>
                <w:szCs w:val="18"/>
                <w:lang w:eastAsia="ru-RU"/>
              </w:rPr>
            </w:pPr>
          </w:p>
        </w:tc>
      </w:tr>
      <w:tr w:rsidR="00ED52DD" w:rsidRPr="00ED52DD" w:rsidTr="002106DB">
        <w:trPr>
          <w:trHeight w:val="315"/>
        </w:trPr>
        <w:tc>
          <w:tcPr>
            <w:tcW w:w="6833" w:type="dxa"/>
            <w:tcBorders>
              <w:top w:val="nil"/>
              <w:left w:val="single" w:sz="4" w:space="0" w:color="auto"/>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ВСЕГО</w:t>
            </w:r>
          </w:p>
        </w:tc>
        <w:tc>
          <w:tcPr>
            <w:tcW w:w="1316" w:type="dxa"/>
            <w:tcBorders>
              <w:top w:val="nil"/>
              <w:left w:val="nil"/>
              <w:bottom w:val="single" w:sz="4" w:space="0" w:color="auto"/>
              <w:right w:val="single" w:sz="4" w:space="0" w:color="auto"/>
            </w:tcBorders>
            <w:shd w:val="clear" w:color="auto" w:fill="auto"/>
            <w:noWrap/>
            <w:vAlign w:val="bottom"/>
            <w:hideMark/>
          </w:tcPr>
          <w:p w:rsidR="00ED52DD" w:rsidRPr="00ED52DD" w:rsidRDefault="00ED52DD" w:rsidP="00ED52DD">
            <w:pPr>
              <w:spacing w:after="0" w:line="240" w:lineRule="auto"/>
              <w:jc w:val="right"/>
              <w:rPr>
                <w:rFonts w:ascii="Times New Roman" w:eastAsia="Times New Roman" w:hAnsi="Times New Roman" w:cs="Times New Roman"/>
                <w:b/>
                <w:bCs/>
                <w:color w:val="000000"/>
                <w:sz w:val="18"/>
                <w:szCs w:val="18"/>
                <w:lang w:eastAsia="ru-RU"/>
              </w:rPr>
            </w:pPr>
            <w:r w:rsidRPr="00ED52DD">
              <w:rPr>
                <w:rFonts w:ascii="Times New Roman" w:eastAsia="Times New Roman" w:hAnsi="Times New Roman" w:cs="Times New Roman"/>
                <w:b/>
                <w:bCs/>
                <w:color w:val="000000"/>
                <w:sz w:val="18"/>
                <w:szCs w:val="18"/>
                <w:lang w:eastAsia="ru-RU"/>
              </w:rPr>
              <w:t>100524287,87</w:t>
            </w:r>
          </w:p>
        </w:tc>
      </w:tr>
    </w:tbl>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p>
    <w:p w:rsidR="00ED52DD" w:rsidRPr="00ED52DD" w:rsidRDefault="00ED52DD" w:rsidP="00ED52DD">
      <w:pPr>
        <w:spacing w:after="0" w:line="240" w:lineRule="auto"/>
        <w:ind w:left="-180" w:right="355"/>
        <w:jc w:val="right"/>
        <w:rPr>
          <w:rFonts w:ascii="Times New Roman" w:eastAsia="Times New Roman" w:hAnsi="Times New Roman" w:cs="Times New Roman"/>
          <w:sz w:val="18"/>
          <w:szCs w:val="18"/>
          <w:lang w:eastAsia="ru-RU"/>
        </w:rPr>
      </w:pP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 xml:space="preserve">                                                        </w:t>
      </w: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 xml:space="preserve">                                                        </w:t>
      </w:r>
    </w:p>
    <w:p w:rsidR="00F46730" w:rsidRPr="00C24860" w:rsidRDefault="00ED52DD" w:rsidP="00F46730">
      <w:pPr>
        <w:tabs>
          <w:tab w:val="left" w:pos="9498"/>
        </w:tabs>
        <w:spacing w:after="0" w:line="240" w:lineRule="auto"/>
        <w:ind w:left="3780"/>
        <w:jc w:val="right"/>
        <w:rPr>
          <w:rFonts w:ascii="Times New Roman" w:eastAsia="Times New Roman" w:hAnsi="Times New Roman" w:cs="Times New Roman"/>
          <w:sz w:val="24"/>
          <w:szCs w:val="24"/>
          <w:lang w:eastAsia="ru-RU"/>
        </w:rPr>
      </w:pPr>
      <w:r w:rsidRPr="00ED52DD">
        <w:rPr>
          <w:rFonts w:ascii="Times New Roman" w:eastAsia="Times New Roman" w:hAnsi="Times New Roman" w:cs="Times New Roman"/>
          <w:sz w:val="20"/>
          <w:szCs w:val="20"/>
          <w:lang w:eastAsia="ru-RU"/>
        </w:rPr>
        <w:lastRenderedPageBreak/>
        <w:t xml:space="preserve">                                                                          </w:t>
      </w:r>
      <w:r w:rsidR="00F46730" w:rsidRPr="00ED52DD">
        <w:rPr>
          <w:rFonts w:ascii="Times New Roman" w:eastAsia="Times New Roman" w:hAnsi="Times New Roman" w:cs="Times New Roman"/>
          <w:sz w:val="24"/>
          <w:szCs w:val="24"/>
          <w:lang w:eastAsia="ru-RU"/>
        </w:rPr>
        <w:t xml:space="preserve">Приложение № </w:t>
      </w:r>
      <w:r w:rsidR="00F46730">
        <w:rPr>
          <w:rFonts w:ascii="Times New Roman" w:eastAsia="Times New Roman" w:hAnsi="Times New Roman" w:cs="Times New Roman"/>
          <w:sz w:val="24"/>
          <w:szCs w:val="24"/>
          <w:lang w:eastAsia="ru-RU"/>
        </w:rPr>
        <w:t>4</w:t>
      </w:r>
      <w:r w:rsidR="00F46730" w:rsidRPr="00ED52DD">
        <w:rPr>
          <w:rFonts w:ascii="Times New Roman" w:eastAsia="Times New Roman" w:hAnsi="Times New Roman" w:cs="Times New Roman"/>
          <w:sz w:val="24"/>
          <w:szCs w:val="24"/>
          <w:lang w:eastAsia="ru-RU"/>
        </w:rPr>
        <w:t xml:space="preserve"> </w:t>
      </w:r>
    </w:p>
    <w:p w:rsidR="00F46730" w:rsidRPr="00C24860" w:rsidRDefault="00F46730" w:rsidP="00F46730">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C24860">
        <w:rPr>
          <w:rFonts w:ascii="Times New Roman" w:eastAsia="Times New Roman" w:hAnsi="Times New Roman" w:cs="Times New Roman"/>
          <w:color w:val="000000"/>
          <w:sz w:val="24"/>
          <w:szCs w:val="24"/>
          <w:lang w:eastAsia="ru-RU"/>
        </w:rPr>
        <w:t xml:space="preserve">к </w:t>
      </w:r>
      <w:r w:rsidRPr="00C24860">
        <w:rPr>
          <w:rFonts w:ascii="Times New Roman" w:eastAsia="Times New Roman" w:hAnsi="Times New Roman" w:cs="Times New Roman"/>
          <w:bCs/>
          <w:color w:val="000000"/>
          <w:sz w:val="24"/>
          <w:szCs w:val="24"/>
          <w:lang w:eastAsia="ru-RU"/>
        </w:rPr>
        <w:t>о</w:t>
      </w:r>
      <w:r w:rsidRPr="00ED52DD">
        <w:rPr>
          <w:rFonts w:ascii="Times New Roman" w:eastAsia="Times New Roman" w:hAnsi="Times New Roman" w:cs="Times New Roman"/>
          <w:bCs/>
          <w:color w:val="000000"/>
          <w:sz w:val="24"/>
          <w:szCs w:val="24"/>
          <w:lang w:eastAsia="ru-RU"/>
        </w:rPr>
        <w:t>тчет</w:t>
      </w:r>
      <w:r w:rsidRPr="00C24860">
        <w:rPr>
          <w:rFonts w:ascii="Times New Roman" w:eastAsia="Times New Roman" w:hAnsi="Times New Roman" w:cs="Times New Roman"/>
          <w:bCs/>
          <w:color w:val="000000"/>
          <w:sz w:val="24"/>
          <w:szCs w:val="24"/>
          <w:lang w:eastAsia="ru-RU"/>
        </w:rPr>
        <w:t>у о</w:t>
      </w:r>
      <w:r w:rsidRPr="00ED52DD">
        <w:rPr>
          <w:rFonts w:ascii="Times New Roman" w:eastAsia="Times New Roman" w:hAnsi="Times New Roman" w:cs="Times New Roman"/>
          <w:bCs/>
          <w:color w:val="000000"/>
          <w:sz w:val="24"/>
          <w:szCs w:val="24"/>
          <w:lang w:eastAsia="ru-RU"/>
        </w:rPr>
        <w:t>б исполнении бюджета</w:t>
      </w:r>
    </w:p>
    <w:p w:rsidR="00F46730" w:rsidRPr="00ED52DD" w:rsidRDefault="00F46730" w:rsidP="00F46730">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Пыталовского муниципального округа</w:t>
      </w:r>
    </w:p>
    <w:p w:rsidR="00F46730" w:rsidRPr="00ED52DD" w:rsidRDefault="00F46730" w:rsidP="00F46730">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за 1 квартал 2026 года</w:t>
      </w:r>
    </w:p>
    <w:p w:rsidR="00ED52DD" w:rsidRPr="00ED52DD" w:rsidRDefault="00ED52DD" w:rsidP="00F46730">
      <w:pPr>
        <w:spacing w:after="0" w:line="240" w:lineRule="auto"/>
        <w:ind w:left="3780" w:right="355"/>
        <w:rPr>
          <w:rFonts w:ascii="Times New Roman" w:eastAsia="Times New Roman" w:hAnsi="Times New Roman" w:cs="Times New Roman"/>
          <w:b/>
          <w:sz w:val="24"/>
          <w:szCs w:val="24"/>
          <w:lang w:eastAsia="ru-RU"/>
        </w:rPr>
      </w:pPr>
    </w:p>
    <w:p w:rsidR="00F46730" w:rsidRDefault="00ED52DD" w:rsidP="00ED52DD">
      <w:pPr>
        <w:spacing w:after="0" w:line="240" w:lineRule="auto"/>
        <w:ind w:left="-540" w:right="-5"/>
        <w:jc w:val="center"/>
        <w:rPr>
          <w:rFonts w:ascii="Times New Roman" w:eastAsia="Times New Roman" w:hAnsi="Times New Roman" w:cs="Times New Roman"/>
          <w:b/>
          <w:sz w:val="24"/>
          <w:szCs w:val="24"/>
          <w:lang w:eastAsia="ru-RU"/>
        </w:rPr>
      </w:pPr>
      <w:r w:rsidRPr="00ED52DD">
        <w:rPr>
          <w:rFonts w:ascii="Times New Roman" w:eastAsia="Times New Roman" w:hAnsi="Times New Roman" w:cs="Times New Roman"/>
          <w:b/>
          <w:sz w:val="24"/>
          <w:szCs w:val="24"/>
          <w:lang w:eastAsia="ru-RU"/>
        </w:rPr>
        <w:t xml:space="preserve">Исполнение бюджетных ассигнований Дорожного фонда Пыталовского </w:t>
      </w:r>
    </w:p>
    <w:p w:rsidR="00ED52DD" w:rsidRPr="00ED52DD" w:rsidRDefault="00ED52DD" w:rsidP="00ED52DD">
      <w:pPr>
        <w:spacing w:after="0" w:line="240" w:lineRule="auto"/>
        <w:ind w:left="-540" w:right="-5"/>
        <w:jc w:val="center"/>
        <w:rPr>
          <w:rFonts w:ascii="Times New Roman" w:eastAsia="Times New Roman" w:hAnsi="Times New Roman" w:cs="Times New Roman"/>
          <w:b/>
          <w:sz w:val="24"/>
          <w:szCs w:val="24"/>
          <w:lang w:eastAsia="ru-RU"/>
        </w:rPr>
      </w:pPr>
      <w:r w:rsidRPr="00ED52DD">
        <w:rPr>
          <w:rFonts w:ascii="Times New Roman" w:eastAsia="Times New Roman" w:hAnsi="Times New Roman" w:cs="Times New Roman"/>
          <w:b/>
          <w:sz w:val="24"/>
          <w:szCs w:val="24"/>
          <w:lang w:eastAsia="ru-RU"/>
        </w:rPr>
        <w:t>муниципального округа на 1.04.2026 г.</w:t>
      </w:r>
    </w:p>
    <w:p w:rsidR="00ED52DD" w:rsidRPr="00ED52DD" w:rsidRDefault="00ED52DD" w:rsidP="00ED52DD">
      <w:pPr>
        <w:spacing w:after="0" w:line="240" w:lineRule="auto"/>
        <w:ind w:left="-540" w:right="-5"/>
        <w:jc w:val="right"/>
        <w:rPr>
          <w:rFonts w:ascii="Times New Roman" w:eastAsia="Times New Roman" w:hAnsi="Times New Roman" w:cs="Times New Roman"/>
          <w:sz w:val="24"/>
          <w:szCs w:val="24"/>
          <w:lang w:eastAsia="ru-RU"/>
        </w:rPr>
      </w:pPr>
    </w:p>
    <w:p w:rsidR="00ED52DD" w:rsidRPr="00ED52DD" w:rsidRDefault="00ED52DD" w:rsidP="00ED52DD">
      <w:pPr>
        <w:spacing w:after="0" w:line="240" w:lineRule="auto"/>
        <w:ind w:left="-540" w:right="-5"/>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380"/>
        <w:gridCol w:w="1362"/>
      </w:tblGrid>
      <w:tr w:rsidR="00ED52DD" w:rsidRPr="00ED52DD" w:rsidTr="002106DB">
        <w:tc>
          <w:tcPr>
            <w:tcW w:w="828"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 xml:space="preserve">№ </w:t>
            </w:r>
            <w:proofErr w:type="gramStart"/>
            <w:r w:rsidRPr="00ED52DD">
              <w:rPr>
                <w:rFonts w:ascii="Times New Roman" w:eastAsia="Times New Roman" w:hAnsi="Times New Roman" w:cs="Times New Roman"/>
                <w:sz w:val="20"/>
                <w:szCs w:val="20"/>
                <w:lang w:eastAsia="ru-RU"/>
              </w:rPr>
              <w:t>п</w:t>
            </w:r>
            <w:proofErr w:type="gramEnd"/>
            <w:r w:rsidRPr="00ED52DD">
              <w:rPr>
                <w:rFonts w:ascii="Times New Roman" w:eastAsia="Times New Roman" w:hAnsi="Times New Roman" w:cs="Times New Roman"/>
                <w:sz w:val="20"/>
                <w:szCs w:val="20"/>
                <w:lang w:eastAsia="ru-RU"/>
              </w:rPr>
              <w:t>/п</w:t>
            </w:r>
          </w:p>
        </w:tc>
        <w:tc>
          <w:tcPr>
            <w:tcW w:w="7380"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Направления расходов</w:t>
            </w:r>
          </w:p>
        </w:tc>
        <w:tc>
          <w:tcPr>
            <w:tcW w:w="1362"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Сумма</w:t>
            </w:r>
          </w:p>
        </w:tc>
      </w:tr>
      <w:tr w:rsidR="00ED52DD" w:rsidRPr="00ED52DD" w:rsidTr="002106DB">
        <w:tc>
          <w:tcPr>
            <w:tcW w:w="828"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w:t>
            </w:r>
          </w:p>
        </w:tc>
        <w:tc>
          <w:tcPr>
            <w:tcW w:w="7380"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Расходы за счет собственных доходов бюджета муниципального округа</w:t>
            </w:r>
          </w:p>
        </w:tc>
        <w:tc>
          <w:tcPr>
            <w:tcW w:w="1362"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3271673,75</w:t>
            </w:r>
          </w:p>
        </w:tc>
      </w:tr>
      <w:tr w:rsidR="00ED52DD" w:rsidRPr="00ED52DD" w:rsidTr="002106DB">
        <w:tc>
          <w:tcPr>
            <w:tcW w:w="828"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p>
        </w:tc>
        <w:tc>
          <w:tcPr>
            <w:tcW w:w="7380"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в том числе:</w:t>
            </w:r>
          </w:p>
        </w:tc>
        <w:tc>
          <w:tcPr>
            <w:tcW w:w="1362"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p>
        </w:tc>
      </w:tr>
      <w:tr w:rsidR="00ED52DD" w:rsidRPr="00ED52DD" w:rsidTr="002106DB">
        <w:tc>
          <w:tcPr>
            <w:tcW w:w="828"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1.1</w:t>
            </w:r>
          </w:p>
        </w:tc>
        <w:tc>
          <w:tcPr>
            <w:tcW w:w="7380"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Содержание автомобильных дорог местного значения в границах муниципального района (за исключением дорог в границах населенных пунктов поселений)</w:t>
            </w:r>
          </w:p>
        </w:tc>
        <w:tc>
          <w:tcPr>
            <w:tcW w:w="1362"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3271673,75</w:t>
            </w:r>
          </w:p>
        </w:tc>
      </w:tr>
      <w:tr w:rsidR="00ED52DD" w:rsidRPr="00ED52DD" w:rsidTr="002106DB">
        <w:tc>
          <w:tcPr>
            <w:tcW w:w="828"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6"/>
                <w:szCs w:val="16"/>
                <w:lang w:eastAsia="ru-RU"/>
              </w:rPr>
            </w:pPr>
          </w:p>
        </w:tc>
        <w:tc>
          <w:tcPr>
            <w:tcW w:w="7380"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Итого</w:t>
            </w:r>
          </w:p>
        </w:tc>
        <w:tc>
          <w:tcPr>
            <w:tcW w:w="1362" w:type="dxa"/>
            <w:tcBorders>
              <w:top w:val="single" w:sz="4" w:space="0" w:color="auto"/>
              <w:left w:val="single" w:sz="4" w:space="0" w:color="auto"/>
              <w:bottom w:val="single" w:sz="4" w:space="0" w:color="auto"/>
              <w:right w:val="single" w:sz="4" w:space="0" w:color="auto"/>
            </w:tcBorders>
          </w:tcPr>
          <w:p w:rsidR="00ED52DD" w:rsidRPr="00ED52DD" w:rsidRDefault="00ED52DD" w:rsidP="00ED52DD">
            <w:pPr>
              <w:spacing w:after="0" w:line="240" w:lineRule="auto"/>
              <w:ind w:right="-5"/>
              <w:jc w:val="center"/>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3271673,75</w:t>
            </w:r>
          </w:p>
        </w:tc>
      </w:tr>
    </w:tbl>
    <w:p w:rsidR="00F46730" w:rsidRDefault="00F46730" w:rsidP="00ED52DD">
      <w:pPr>
        <w:spacing w:after="0" w:line="240" w:lineRule="auto"/>
        <w:ind w:right="355" w:firstLine="1080"/>
        <w:rPr>
          <w:rFonts w:ascii="Times New Roman" w:eastAsia="Times New Roman" w:hAnsi="Times New Roman" w:cs="Times New Roman"/>
          <w:sz w:val="24"/>
          <w:szCs w:val="24"/>
          <w:lang w:eastAsia="ru-RU"/>
        </w:rPr>
      </w:pPr>
    </w:p>
    <w:p w:rsidR="00F46730" w:rsidRDefault="00F46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A013C" w:rsidRPr="00C24860" w:rsidRDefault="00ED52DD" w:rsidP="001A013C">
      <w:pPr>
        <w:spacing w:after="0" w:line="240" w:lineRule="auto"/>
        <w:ind w:left="3780"/>
        <w:jc w:val="right"/>
        <w:rPr>
          <w:rFonts w:ascii="Times New Roman" w:eastAsia="Times New Roman" w:hAnsi="Times New Roman" w:cs="Times New Roman"/>
          <w:sz w:val="24"/>
          <w:szCs w:val="24"/>
          <w:lang w:eastAsia="ru-RU"/>
        </w:rPr>
      </w:pPr>
      <w:r w:rsidRPr="00ED52DD">
        <w:rPr>
          <w:rFonts w:ascii="Times New Roman" w:eastAsia="Times New Roman" w:hAnsi="Times New Roman" w:cs="Times New Roman"/>
          <w:sz w:val="20"/>
          <w:szCs w:val="20"/>
          <w:lang w:eastAsia="ru-RU"/>
        </w:rPr>
        <w:lastRenderedPageBreak/>
        <w:t xml:space="preserve">                                                                      </w:t>
      </w:r>
      <w:r w:rsidR="001A013C" w:rsidRPr="00ED52DD">
        <w:rPr>
          <w:rFonts w:ascii="Times New Roman" w:eastAsia="Times New Roman" w:hAnsi="Times New Roman" w:cs="Times New Roman"/>
          <w:sz w:val="24"/>
          <w:szCs w:val="24"/>
          <w:lang w:eastAsia="ru-RU"/>
        </w:rPr>
        <w:t xml:space="preserve">Приложение № </w:t>
      </w:r>
      <w:r w:rsidR="001A013C">
        <w:rPr>
          <w:rFonts w:ascii="Times New Roman" w:eastAsia="Times New Roman" w:hAnsi="Times New Roman" w:cs="Times New Roman"/>
          <w:sz w:val="24"/>
          <w:szCs w:val="24"/>
          <w:lang w:eastAsia="ru-RU"/>
        </w:rPr>
        <w:t>5</w:t>
      </w:r>
      <w:r w:rsidR="001A013C" w:rsidRPr="00ED52DD">
        <w:rPr>
          <w:rFonts w:ascii="Times New Roman" w:eastAsia="Times New Roman" w:hAnsi="Times New Roman" w:cs="Times New Roman"/>
          <w:sz w:val="24"/>
          <w:szCs w:val="24"/>
          <w:lang w:eastAsia="ru-RU"/>
        </w:rPr>
        <w:t xml:space="preserve"> </w:t>
      </w:r>
    </w:p>
    <w:p w:rsidR="001A013C" w:rsidRPr="00C24860" w:rsidRDefault="001A013C" w:rsidP="001A013C">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C24860">
        <w:rPr>
          <w:rFonts w:ascii="Times New Roman" w:eastAsia="Times New Roman" w:hAnsi="Times New Roman" w:cs="Times New Roman"/>
          <w:color w:val="000000"/>
          <w:sz w:val="24"/>
          <w:szCs w:val="24"/>
          <w:lang w:eastAsia="ru-RU"/>
        </w:rPr>
        <w:t xml:space="preserve">к </w:t>
      </w:r>
      <w:r w:rsidRPr="00C24860">
        <w:rPr>
          <w:rFonts w:ascii="Times New Roman" w:eastAsia="Times New Roman" w:hAnsi="Times New Roman" w:cs="Times New Roman"/>
          <w:bCs/>
          <w:color w:val="000000"/>
          <w:sz w:val="24"/>
          <w:szCs w:val="24"/>
          <w:lang w:eastAsia="ru-RU"/>
        </w:rPr>
        <w:t>о</w:t>
      </w:r>
      <w:r w:rsidRPr="00ED52DD">
        <w:rPr>
          <w:rFonts w:ascii="Times New Roman" w:eastAsia="Times New Roman" w:hAnsi="Times New Roman" w:cs="Times New Roman"/>
          <w:bCs/>
          <w:color w:val="000000"/>
          <w:sz w:val="24"/>
          <w:szCs w:val="24"/>
          <w:lang w:eastAsia="ru-RU"/>
        </w:rPr>
        <w:t>тчет</w:t>
      </w:r>
      <w:r w:rsidRPr="00C24860">
        <w:rPr>
          <w:rFonts w:ascii="Times New Roman" w:eastAsia="Times New Roman" w:hAnsi="Times New Roman" w:cs="Times New Roman"/>
          <w:bCs/>
          <w:color w:val="000000"/>
          <w:sz w:val="24"/>
          <w:szCs w:val="24"/>
          <w:lang w:eastAsia="ru-RU"/>
        </w:rPr>
        <w:t>у о</w:t>
      </w:r>
      <w:r w:rsidRPr="00ED52DD">
        <w:rPr>
          <w:rFonts w:ascii="Times New Roman" w:eastAsia="Times New Roman" w:hAnsi="Times New Roman" w:cs="Times New Roman"/>
          <w:bCs/>
          <w:color w:val="000000"/>
          <w:sz w:val="24"/>
          <w:szCs w:val="24"/>
          <w:lang w:eastAsia="ru-RU"/>
        </w:rPr>
        <w:t>б исполнении бюджета</w:t>
      </w:r>
    </w:p>
    <w:p w:rsidR="001A013C" w:rsidRPr="00ED52DD" w:rsidRDefault="001A013C" w:rsidP="001A013C">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Пыталовского муниципального округа</w:t>
      </w:r>
    </w:p>
    <w:p w:rsidR="001A013C" w:rsidRPr="00ED52DD" w:rsidRDefault="001A013C" w:rsidP="001A013C">
      <w:pPr>
        <w:autoSpaceDE w:val="0"/>
        <w:autoSpaceDN w:val="0"/>
        <w:adjustRightInd w:val="0"/>
        <w:spacing w:after="0" w:line="240" w:lineRule="auto"/>
        <w:ind w:left="-567" w:firstLine="426"/>
        <w:jc w:val="right"/>
        <w:rPr>
          <w:rFonts w:ascii="Times New Roman" w:eastAsia="Times New Roman" w:hAnsi="Times New Roman" w:cs="Times New Roman"/>
          <w:bCs/>
          <w:color w:val="000000"/>
          <w:sz w:val="24"/>
          <w:szCs w:val="24"/>
          <w:lang w:eastAsia="ru-RU"/>
        </w:rPr>
      </w:pPr>
      <w:r w:rsidRPr="00ED52DD">
        <w:rPr>
          <w:rFonts w:ascii="Times New Roman" w:eastAsia="Times New Roman" w:hAnsi="Times New Roman" w:cs="Times New Roman"/>
          <w:bCs/>
          <w:color w:val="000000"/>
          <w:sz w:val="24"/>
          <w:szCs w:val="24"/>
          <w:lang w:eastAsia="ru-RU"/>
        </w:rPr>
        <w:t>за 1 квартал 2026 года</w:t>
      </w:r>
    </w:p>
    <w:p w:rsidR="00ED52DD" w:rsidRPr="00ED52DD" w:rsidRDefault="00ED52DD" w:rsidP="001A013C">
      <w:pPr>
        <w:spacing w:after="0" w:line="240" w:lineRule="auto"/>
        <w:ind w:left="3780" w:right="355"/>
        <w:rPr>
          <w:rFonts w:ascii="Times New Roman" w:eastAsia="Times New Roman" w:hAnsi="Times New Roman" w:cs="Times New Roman"/>
          <w:sz w:val="20"/>
          <w:szCs w:val="20"/>
          <w:lang w:eastAsia="ru-RU"/>
        </w:rPr>
      </w:pPr>
    </w:p>
    <w:p w:rsidR="00ED52DD" w:rsidRPr="00ED52DD" w:rsidRDefault="00ED52DD" w:rsidP="00ED52DD">
      <w:pPr>
        <w:spacing w:after="0" w:line="240" w:lineRule="auto"/>
        <w:ind w:left="540"/>
        <w:jc w:val="center"/>
        <w:rPr>
          <w:rFonts w:ascii="Times New Roman" w:eastAsia="Times New Roman" w:hAnsi="Times New Roman" w:cs="Times New Roman"/>
          <w:b/>
          <w:sz w:val="24"/>
          <w:szCs w:val="24"/>
          <w:lang w:eastAsia="ru-RU"/>
        </w:rPr>
      </w:pPr>
      <w:r w:rsidRPr="00ED52DD">
        <w:rPr>
          <w:rFonts w:ascii="Times New Roman" w:eastAsia="Times New Roman" w:hAnsi="Times New Roman" w:cs="Times New Roman"/>
          <w:b/>
          <w:sz w:val="24"/>
          <w:szCs w:val="24"/>
          <w:lang w:eastAsia="ru-RU"/>
        </w:rPr>
        <w:t>Источники финансирования дефицита районного бюджета на 1.04.2026 г.</w:t>
      </w:r>
    </w:p>
    <w:p w:rsidR="00ED52DD" w:rsidRPr="00ED52DD" w:rsidRDefault="00ED52DD" w:rsidP="00ED52DD">
      <w:pPr>
        <w:spacing w:after="0" w:line="240" w:lineRule="auto"/>
        <w:ind w:left="540"/>
        <w:jc w:val="center"/>
        <w:rPr>
          <w:rFonts w:ascii="Times New Roman" w:eastAsia="Times New Roman" w:hAnsi="Times New Roman" w:cs="Times New Roman"/>
          <w:b/>
          <w:sz w:val="24"/>
          <w:szCs w:val="24"/>
          <w:lang w:eastAsia="ru-RU"/>
        </w:rPr>
      </w:pPr>
    </w:p>
    <w:p w:rsidR="00ED52DD" w:rsidRPr="00ED52DD" w:rsidRDefault="00ED52DD" w:rsidP="00ED52DD">
      <w:pPr>
        <w:spacing w:after="0" w:line="240" w:lineRule="auto"/>
        <w:ind w:left="540"/>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580"/>
        <w:gridCol w:w="1578"/>
      </w:tblGrid>
      <w:tr w:rsidR="00ED52DD" w:rsidRPr="00ED52DD" w:rsidTr="002106DB">
        <w:tc>
          <w:tcPr>
            <w:tcW w:w="2448" w:type="dxa"/>
          </w:tcPr>
          <w:p w:rsidR="00ED52DD" w:rsidRPr="00ED52DD" w:rsidRDefault="00ED52DD" w:rsidP="00ED52DD">
            <w:pPr>
              <w:spacing w:after="0" w:line="240" w:lineRule="auto"/>
              <w:jc w:val="center"/>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Код бюджетной классификации</w:t>
            </w:r>
          </w:p>
        </w:tc>
        <w:tc>
          <w:tcPr>
            <w:tcW w:w="5580" w:type="dxa"/>
          </w:tcPr>
          <w:p w:rsidR="00ED52DD" w:rsidRPr="00ED52DD" w:rsidRDefault="00ED52DD" w:rsidP="00ED52DD">
            <w:pPr>
              <w:spacing w:after="0" w:line="240" w:lineRule="auto"/>
              <w:jc w:val="center"/>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Наименование источника</w:t>
            </w:r>
          </w:p>
        </w:tc>
        <w:tc>
          <w:tcPr>
            <w:tcW w:w="1578" w:type="dxa"/>
          </w:tcPr>
          <w:p w:rsidR="00ED52DD" w:rsidRPr="00ED52DD" w:rsidRDefault="00ED52DD" w:rsidP="00ED52DD">
            <w:pPr>
              <w:spacing w:after="0" w:line="240" w:lineRule="auto"/>
              <w:jc w:val="center"/>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Сумма</w:t>
            </w: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01 03 00 00 00 0000 000</w:t>
            </w:r>
          </w:p>
        </w:tc>
        <w:tc>
          <w:tcPr>
            <w:tcW w:w="5580"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Бюджетные кредиты из других бюджетов бюджетной системы Российской Федерации</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01 03 01 00 00 0000 800</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01 03 01 00 14 0000 810</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 xml:space="preserve">01 05 00 00 00 0000 000 </w:t>
            </w:r>
          </w:p>
        </w:tc>
        <w:tc>
          <w:tcPr>
            <w:tcW w:w="5580"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Изменение остатков средств на счетах по учету средств бюджета</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p>
          <w:p w:rsidR="00ED52DD" w:rsidRPr="00ED52DD" w:rsidRDefault="00ED52DD" w:rsidP="00ED52DD">
            <w:pPr>
              <w:spacing w:after="0" w:line="240" w:lineRule="auto"/>
              <w:jc w:val="right"/>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1298294,23</w:t>
            </w:r>
          </w:p>
        </w:tc>
      </w:tr>
      <w:tr w:rsidR="00ED52DD" w:rsidRPr="00ED52DD" w:rsidTr="002106DB">
        <w:trPr>
          <w:trHeight w:val="91"/>
        </w:trPr>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01 05 00 00 00 0000 500 </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Увеличение остатков средств бюджетов</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-99701868,73</w:t>
            </w: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01 05 02 01 14 0000 510</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Увеличение прочих остатков денежных средств бюджетов муниципальных округов</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p>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-99701868,73</w:t>
            </w: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01 05 00 00 00 0000 600</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Уменьшение остатков средств бюджетов</w:t>
            </w:r>
          </w:p>
        </w:tc>
        <w:tc>
          <w:tcPr>
            <w:tcW w:w="1578" w:type="dxa"/>
          </w:tcPr>
          <w:p w:rsidR="00ED52DD" w:rsidRPr="00ED52DD" w:rsidRDefault="00ED52DD" w:rsidP="00ED52DD">
            <w:pPr>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101000162,96</w:t>
            </w: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 xml:space="preserve">01 05 02 01 14 0000 610 </w:t>
            </w: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Уменьшение прочих остатков денежных средств бюджетов муниципальных округов</w:t>
            </w:r>
          </w:p>
        </w:tc>
        <w:tc>
          <w:tcPr>
            <w:tcW w:w="1578" w:type="dxa"/>
          </w:tcPr>
          <w:p w:rsidR="00ED52DD" w:rsidRPr="00ED52DD" w:rsidRDefault="00ED52DD" w:rsidP="00ED52DD">
            <w:pPr>
              <w:tabs>
                <w:tab w:val="center" w:pos="681"/>
              </w:tabs>
              <w:spacing w:after="0" w:line="240" w:lineRule="auto"/>
              <w:jc w:val="right"/>
              <w:rPr>
                <w:rFonts w:ascii="Times New Roman" w:eastAsia="Times New Roman" w:hAnsi="Times New Roman" w:cs="Times New Roman"/>
                <w:sz w:val="18"/>
                <w:szCs w:val="18"/>
                <w:lang w:eastAsia="ru-RU"/>
              </w:rPr>
            </w:pPr>
            <w:r w:rsidRPr="00ED52DD">
              <w:rPr>
                <w:rFonts w:ascii="Times New Roman" w:eastAsia="Times New Roman" w:hAnsi="Times New Roman" w:cs="Times New Roman"/>
                <w:sz w:val="18"/>
                <w:szCs w:val="18"/>
                <w:lang w:eastAsia="ru-RU"/>
              </w:rPr>
              <w:t>101000162,96</w:t>
            </w: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
        </w:tc>
        <w:tc>
          <w:tcPr>
            <w:tcW w:w="5580" w:type="dxa"/>
          </w:tcPr>
          <w:p w:rsidR="00ED52DD" w:rsidRPr="00ED52DD" w:rsidRDefault="00ED52DD" w:rsidP="00ED52DD">
            <w:pPr>
              <w:spacing w:after="0" w:line="240" w:lineRule="auto"/>
              <w:rPr>
                <w:rFonts w:ascii="Times New Roman" w:eastAsia="Times New Roman" w:hAnsi="Times New Roman" w:cs="Times New Roman"/>
                <w:sz w:val="18"/>
                <w:szCs w:val="18"/>
                <w:lang w:eastAsia="ru-RU"/>
              </w:rPr>
            </w:pPr>
          </w:p>
        </w:tc>
        <w:tc>
          <w:tcPr>
            <w:tcW w:w="1578" w:type="dxa"/>
          </w:tcPr>
          <w:p w:rsidR="00ED52DD" w:rsidRPr="00ED52DD" w:rsidRDefault="00ED52DD" w:rsidP="00ED52DD">
            <w:pPr>
              <w:spacing w:after="0" w:line="240" w:lineRule="auto"/>
              <w:jc w:val="center"/>
              <w:rPr>
                <w:rFonts w:ascii="Times New Roman" w:eastAsia="Times New Roman" w:hAnsi="Times New Roman" w:cs="Times New Roman"/>
                <w:sz w:val="18"/>
                <w:szCs w:val="18"/>
                <w:lang w:eastAsia="ru-RU"/>
              </w:rPr>
            </w:pPr>
          </w:p>
        </w:tc>
      </w:tr>
      <w:tr w:rsidR="00ED52DD" w:rsidRPr="00ED52DD" w:rsidTr="002106DB">
        <w:tc>
          <w:tcPr>
            <w:tcW w:w="2448"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50 00 00 00 00 0000 000</w:t>
            </w:r>
          </w:p>
        </w:tc>
        <w:tc>
          <w:tcPr>
            <w:tcW w:w="5580" w:type="dxa"/>
          </w:tcPr>
          <w:p w:rsidR="00ED52DD" w:rsidRPr="00ED52DD" w:rsidRDefault="00ED52DD" w:rsidP="00ED52DD">
            <w:pPr>
              <w:spacing w:after="0" w:line="240" w:lineRule="auto"/>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ИТОГО источников внутреннего финансирования</w:t>
            </w:r>
          </w:p>
        </w:tc>
        <w:tc>
          <w:tcPr>
            <w:tcW w:w="1578" w:type="dxa"/>
          </w:tcPr>
          <w:p w:rsidR="00ED52DD" w:rsidRPr="00ED52DD" w:rsidRDefault="00ED52DD" w:rsidP="00ED52DD">
            <w:pPr>
              <w:spacing w:after="0" w:line="240" w:lineRule="auto"/>
              <w:jc w:val="center"/>
              <w:rPr>
                <w:rFonts w:ascii="Times New Roman" w:eastAsia="Times New Roman" w:hAnsi="Times New Roman" w:cs="Times New Roman"/>
                <w:b/>
                <w:sz w:val="18"/>
                <w:szCs w:val="18"/>
                <w:lang w:eastAsia="ru-RU"/>
              </w:rPr>
            </w:pPr>
            <w:r w:rsidRPr="00ED52DD">
              <w:rPr>
                <w:rFonts w:ascii="Times New Roman" w:eastAsia="Times New Roman" w:hAnsi="Times New Roman" w:cs="Times New Roman"/>
                <w:b/>
                <w:sz w:val="18"/>
                <w:szCs w:val="18"/>
                <w:lang w:eastAsia="ru-RU"/>
              </w:rPr>
              <w:t>1298294,23</w:t>
            </w:r>
          </w:p>
        </w:tc>
      </w:tr>
    </w:tbl>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r w:rsidRPr="00ED52DD">
        <w:rPr>
          <w:rFonts w:ascii="Times New Roman" w:eastAsia="Times New Roman" w:hAnsi="Times New Roman" w:cs="Times New Roman"/>
          <w:sz w:val="20"/>
          <w:szCs w:val="20"/>
          <w:lang w:eastAsia="ru-RU"/>
        </w:rPr>
        <w:t xml:space="preserve">                                                 </w:t>
      </w: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p>
    <w:p w:rsidR="00ED52DD" w:rsidRPr="00ED52DD" w:rsidRDefault="00ED52DD" w:rsidP="00ED52DD">
      <w:pPr>
        <w:spacing w:after="0" w:line="240" w:lineRule="auto"/>
        <w:ind w:left="3780" w:right="355"/>
        <w:rPr>
          <w:rFonts w:ascii="Times New Roman" w:eastAsia="Times New Roman" w:hAnsi="Times New Roman" w:cs="Times New Roman"/>
          <w:sz w:val="20"/>
          <w:szCs w:val="20"/>
          <w:lang w:eastAsia="ru-RU"/>
        </w:rPr>
      </w:pPr>
    </w:p>
    <w:p w:rsidR="007E2C34" w:rsidRPr="007E2C34" w:rsidRDefault="007E2C34" w:rsidP="007E2C34">
      <w:pPr>
        <w:pStyle w:val="a8"/>
        <w:rPr>
          <w:rFonts w:ascii="Times New Roman" w:eastAsia="Times New Roman" w:hAnsi="Times New Roman" w:cs="Times New Roman"/>
          <w:sz w:val="24"/>
          <w:szCs w:val="24"/>
          <w:lang w:eastAsia="ru-RU"/>
        </w:rPr>
      </w:pPr>
    </w:p>
    <w:sectPr w:rsidR="007E2C34" w:rsidRPr="007E2C34" w:rsidSect="007E2C34">
      <w:headerReference w:type="default" r:id="rId12"/>
      <w:pgSz w:w="11906" w:h="16838"/>
      <w:pgMar w:top="1134" w:right="707" w:bottom="72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1FB" w:rsidRDefault="009731FB">
      <w:pPr>
        <w:spacing w:after="0" w:line="240" w:lineRule="auto"/>
      </w:pPr>
      <w:r>
        <w:separator/>
      </w:r>
    </w:p>
  </w:endnote>
  <w:endnote w:type="continuationSeparator" w:id="0">
    <w:p w:rsidR="009731FB" w:rsidRDefault="0097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1FB" w:rsidRDefault="009731FB">
      <w:pPr>
        <w:spacing w:after="0" w:line="240" w:lineRule="auto"/>
      </w:pPr>
      <w:r>
        <w:separator/>
      </w:r>
    </w:p>
  </w:footnote>
  <w:footnote w:type="continuationSeparator" w:id="0">
    <w:p w:rsidR="009731FB" w:rsidRDefault="00973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6DB" w:rsidRPr="00945BA7" w:rsidRDefault="002106DB" w:rsidP="004F3380">
    <w:pPr>
      <w:pStyle w:val="ab"/>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8">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9EB3832"/>
    <w:multiLevelType w:val="hybridMultilevel"/>
    <w:tmpl w:val="FDD8FC04"/>
    <w:lvl w:ilvl="0" w:tplc="3D8221E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A61C2E"/>
    <w:multiLevelType w:val="hybridMultilevel"/>
    <w:tmpl w:val="3EF0D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17A25D89"/>
    <w:multiLevelType w:val="multilevel"/>
    <w:tmpl w:val="22440B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184C5D07"/>
    <w:multiLevelType w:val="multilevel"/>
    <w:tmpl w:val="5720E83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4">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3961D7B"/>
    <w:multiLevelType w:val="hybridMultilevel"/>
    <w:tmpl w:val="0B8AF654"/>
    <w:lvl w:ilvl="0" w:tplc="56989A1E">
      <w:start w:val="1"/>
      <w:numFmt w:val="decimal"/>
      <w:lvlText w:val="%1."/>
      <w:lvlJc w:val="left"/>
      <w:pPr>
        <w:ind w:left="1981" w:hanging="705"/>
      </w:p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16">
    <w:nsid w:val="4B2B6EB0"/>
    <w:multiLevelType w:val="multilevel"/>
    <w:tmpl w:val="576675C2"/>
    <w:lvl w:ilvl="0">
      <w:start w:val="1"/>
      <w:numFmt w:val="bullet"/>
      <w:lvlText w:val=""/>
      <w:lvlJc w:val="left"/>
      <w:pPr>
        <w:ind w:left="1512" w:hanging="360"/>
      </w:pPr>
      <w:rPr>
        <w:rFonts w:ascii="Symbol" w:hAnsi="Symbol"/>
      </w:rPr>
    </w:lvl>
    <w:lvl w:ilvl="1">
      <w:start w:val="1"/>
      <w:numFmt w:val="bullet"/>
      <w:lvlText w:val="o"/>
      <w:lvlJc w:val="left"/>
      <w:pPr>
        <w:ind w:left="2232" w:hanging="360"/>
      </w:pPr>
      <w:rPr>
        <w:rFonts w:ascii="Courier New" w:hAnsi="Courier New"/>
      </w:rPr>
    </w:lvl>
    <w:lvl w:ilvl="2">
      <w:start w:val="1"/>
      <w:numFmt w:val="bullet"/>
      <w:lvlText w:val=""/>
      <w:lvlJc w:val="left"/>
      <w:pPr>
        <w:ind w:left="2952" w:hanging="360"/>
      </w:pPr>
      <w:rPr>
        <w:rFonts w:ascii="Wingdings" w:hAnsi="Wingdings"/>
      </w:rPr>
    </w:lvl>
    <w:lvl w:ilvl="3">
      <w:start w:val="1"/>
      <w:numFmt w:val="bullet"/>
      <w:lvlText w:val=""/>
      <w:lvlJc w:val="left"/>
      <w:pPr>
        <w:ind w:left="3672" w:hanging="360"/>
      </w:pPr>
      <w:rPr>
        <w:rFonts w:ascii="Symbol" w:hAnsi="Symbol"/>
      </w:rPr>
    </w:lvl>
    <w:lvl w:ilvl="4">
      <w:start w:val="1"/>
      <w:numFmt w:val="bullet"/>
      <w:lvlText w:val="o"/>
      <w:lvlJc w:val="left"/>
      <w:pPr>
        <w:ind w:left="4392" w:hanging="360"/>
      </w:pPr>
      <w:rPr>
        <w:rFonts w:ascii="Courier New" w:hAnsi="Courier New"/>
      </w:rPr>
    </w:lvl>
    <w:lvl w:ilvl="5">
      <w:start w:val="1"/>
      <w:numFmt w:val="bullet"/>
      <w:lvlText w:val=""/>
      <w:lvlJc w:val="left"/>
      <w:pPr>
        <w:ind w:left="5112" w:hanging="360"/>
      </w:pPr>
      <w:rPr>
        <w:rFonts w:ascii="Wingdings" w:hAnsi="Wingdings"/>
      </w:rPr>
    </w:lvl>
    <w:lvl w:ilvl="6">
      <w:start w:val="1"/>
      <w:numFmt w:val="bullet"/>
      <w:lvlText w:val=""/>
      <w:lvlJc w:val="left"/>
      <w:pPr>
        <w:ind w:left="5832" w:hanging="360"/>
      </w:pPr>
      <w:rPr>
        <w:rFonts w:ascii="Symbol" w:hAnsi="Symbol"/>
      </w:rPr>
    </w:lvl>
    <w:lvl w:ilvl="7">
      <w:start w:val="1"/>
      <w:numFmt w:val="bullet"/>
      <w:lvlText w:val="o"/>
      <w:lvlJc w:val="left"/>
      <w:pPr>
        <w:ind w:left="6552" w:hanging="360"/>
      </w:pPr>
      <w:rPr>
        <w:rFonts w:ascii="Courier New" w:hAnsi="Courier New"/>
      </w:rPr>
    </w:lvl>
    <w:lvl w:ilvl="8">
      <w:start w:val="1"/>
      <w:numFmt w:val="bullet"/>
      <w:lvlText w:val=""/>
      <w:lvlJc w:val="left"/>
      <w:pPr>
        <w:ind w:left="7272" w:hanging="360"/>
      </w:pPr>
      <w:rPr>
        <w:rFonts w:ascii="Wingdings" w:hAnsi="Wingdings"/>
      </w:rPr>
    </w:lvl>
  </w:abstractNum>
  <w:abstractNum w:abstractNumId="17">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E8F0198"/>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965709"/>
    <w:multiLevelType w:val="hybridMultilevel"/>
    <w:tmpl w:val="71FEA950"/>
    <w:lvl w:ilvl="0" w:tplc="84204CB0">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22">
    <w:nsid w:val="59AE2246"/>
    <w:multiLevelType w:val="hybridMultilevel"/>
    <w:tmpl w:val="4A6E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24">
    <w:nsid w:val="6D133B70"/>
    <w:multiLevelType w:val="hybridMultilevel"/>
    <w:tmpl w:val="A5E24B7E"/>
    <w:lvl w:ilvl="0" w:tplc="3EB88A98">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26">
    <w:nsid w:val="742A4A09"/>
    <w:multiLevelType w:val="hybridMultilevel"/>
    <w:tmpl w:val="7584E91C"/>
    <w:lvl w:ilvl="0" w:tplc="EA1613FE">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28">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2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25"/>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20"/>
  </w:num>
  <w:num w:numId="20">
    <w:abstractNumId w:val="5"/>
  </w:num>
  <w:num w:numId="21">
    <w:abstractNumId w:val="10"/>
  </w:num>
  <w:num w:numId="22">
    <w:abstractNumId w:val="22"/>
  </w:num>
  <w:num w:numId="23">
    <w:abstractNumId w:val="19"/>
  </w:num>
  <w:num w:numId="24">
    <w:abstractNumId w:val="2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6"/>
  </w:num>
  <w:num w:numId="30">
    <w:abstractNumId w:val="13"/>
  </w:num>
  <w:num w:numId="31">
    <w:abstractNumId w:val="13"/>
  </w:num>
  <w:num w:numId="32">
    <w:abstractNumId w:val="12"/>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6974"/>
    <w:rsid w:val="00010DA3"/>
    <w:rsid w:val="00014C51"/>
    <w:rsid w:val="000150E0"/>
    <w:rsid w:val="00020807"/>
    <w:rsid w:val="00020B9D"/>
    <w:rsid w:val="0002215E"/>
    <w:rsid w:val="000221D8"/>
    <w:rsid w:val="00027FDE"/>
    <w:rsid w:val="00034357"/>
    <w:rsid w:val="000478A6"/>
    <w:rsid w:val="00056E63"/>
    <w:rsid w:val="00067374"/>
    <w:rsid w:val="000747C3"/>
    <w:rsid w:val="0007529C"/>
    <w:rsid w:val="00091F86"/>
    <w:rsid w:val="00092F65"/>
    <w:rsid w:val="00095914"/>
    <w:rsid w:val="00097447"/>
    <w:rsid w:val="000A27A0"/>
    <w:rsid w:val="000A2FEC"/>
    <w:rsid w:val="000A3A10"/>
    <w:rsid w:val="000A6C6A"/>
    <w:rsid w:val="000A75AE"/>
    <w:rsid w:val="000B199C"/>
    <w:rsid w:val="000B1FBE"/>
    <w:rsid w:val="000B35F5"/>
    <w:rsid w:val="000B48F8"/>
    <w:rsid w:val="000B625F"/>
    <w:rsid w:val="000C0D06"/>
    <w:rsid w:val="000D24F9"/>
    <w:rsid w:val="000D5CCE"/>
    <w:rsid w:val="000D7519"/>
    <w:rsid w:val="000E31C4"/>
    <w:rsid w:val="000E48F0"/>
    <w:rsid w:val="000E4AA0"/>
    <w:rsid w:val="000F6217"/>
    <w:rsid w:val="000F7DC4"/>
    <w:rsid w:val="00100705"/>
    <w:rsid w:val="001023E1"/>
    <w:rsid w:val="00116213"/>
    <w:rsid w:val="001177C9"/>
    <w:rsid w:val="0012111F"/>
    <w:rsid w:val="00124F07"/>
    <w:rsid w:val="00125C8B"/>
    <w:rsid w:val="00126241"/>
    <w:rsid w:val="00135960"/>
    <w:rsid w:val="00135E6F"/>
    <w:rsid w:val="0013633D"/>
    <w:rsid w:val="001410E8"/>
    <w:rsid w:val="001502DE"/>
    <w:rsid w:val="00150FFB"/>
    <w:rsid w:val="00155075"/>
    <w:rsid w:val="0016027A"/>
    <w:rsid w:val="00162FA5"/>
    <w:rsid w:val="00164143"/>
    <w:rsid w:val="00180432"/>
    <w:rsid w:val="00181275"/>
    <w:rsid w:val="0018586E"/>
    <w:rsid w:val="00187468"/>
    <w:rsid w:val="0019056E"/>
    <w:rsid w:val="00191D4E"/>
    <w:rsid w:val="001929B8"/>
    <w:rsid w:val="0019694D"/>
    <w:rsid w:val="001A013C"/>
    <w:rsid w:val="001A2393"/>
    <w:rsid w:val="001A245B"/>
    <w:rsid w:val="001A429D"/>
    <w:rsid w:val="001B7A4F"/>
    <w:rsid w:val="001C2336"/>
    <w:rsid w:val="001C4998"/>
    <w:rsid w:val="001C7E20"/>
    <w:rsid w:val="001E7F1D"/>
    <w:rsid w:val="001F348E"/>
    <w:rsid w:val="001F7CE7"/>
    <w:rsid w:val="00202E4E"/>
    <w:rsid w:val="00207718"/>
    <w:rsid w:val="002106DB"/>
    <w:rsid w:val="002107C7"/>
    <w:rsid w:val="00223F2C"/>
    <w:rsid w:val="00226572"/>
    <w:rsid w:val="0022681F"/>
    <w:rsid w:val="002330D6"/>
    <w:rsid w:val="00234138"/>
    <w:rsid w:val="002412CF"/>
    <w:rsid w:val="002452E7"/>
    <w:rsid w:val="002479B1"/>
    <w:rsid w:val="002631D7"/>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4118"/>
    <w:rsid w:val="002C4642"/>
    <w:rsid w:val="002C6DA0"/>
    <w:rsid w:val="002D6A13"/>
    <w:rsid w:val="002E6FD4"/>
    <w:rsid w:val="002E7BA0"/>
    <w:rsid w:val="002F1E6A"/>
    <w:rsid w:val="002F7B22"/>
    <w:rsid w:val="00301A1E"/>
    <w:rsid w:val="00303577"/>
    <w:rsid w:val="0032245A"/>
    <w:rsid w:val="00325325"/>
    <w:rsid w:val="003261B8"/>
    <w:rsid w:val="00326E88"/>
    <w:rsid w:val="0033677C"/>
    <w:rsid w:val="00344739"/>
    <w:rsid w:val="003567F9"/>
    <w:rsid w:val="00357A0D"/>
    <w:rsid w:val="003847AA"/>
    <w:rsid w:val="003974BA"/>
    <w:rsid w:val="003A40A7"/>
    <w:rsid w:val="003B491F"/>
    <w:rsid w:val="003B583D"/>
    <w:rsid w:val="003B64E1"/>
    <w:rsid w:val="003C0CCD"/>
    <w:rsid w:val="003C1F95"/>
    <w:rsid w:val="003C2148"/>
    <w:rsid w:val="003C65FF"/>
    <w:rsid w:val="003C662A"/>
    <w:rsid w:val="003C7969"/>
    <w:rsid w:val="003D15AD"/>
    <w:rsid w:val="003E2885"/>
    <w:rsid w:val="003E6BE6"/>
    <w:rsid w:val="003F5990"/>
    <w:rsid w:val="003F7AE4"/>
    <w:rsid w:val="00411634"/>
    <w:rsid w:val="004123CD"/>
    <w:rsid w:val="00412FFC"/>
    <w:rsid w:val="00413005"/>
    <w:rsid w:val="004142AD"/>
    <w:rsid w:val="00415282"/>
    <w:rsid w:val="00417BA6"/>
    <w:rsid w:val="00417FAE"/>
    <w:rsid w:val="00421726"/>
    <w:rsid w:val="00432B09"/>
    <w:rsid w:val="00433C42"/>
    <w:rsid w:val="0044018D"/>
    <w:rsid w:val="00440D23"/>
    <w:rsid w:val="00446BAF"/>
    <w:rsid w:val="00454267"/>
    <w:rsid w:val="004572D4"/>
    <w:rsid w:val="00464874"/>
    <w:rsid w:val="004666BF"/>
    <w:rsid w:val="00466D64"/>
    <w:rsid w:val="004708BE"/>
    <w:rsid w:val="004711D6"/>
    <w:rsid w:val="00471CD5"/>
    <w:rsid w:val="004732F5"/>
    <w:rsid w:val="00473B95"/>
    <w:rsid w:val="00476D3F"/>
    <w:rsid w:val="004808DD"/>
    <w:rsid w:val="00481C08"/>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3B90"/>
    <w:rsid w:val="004D4E3E"/>
    <w:rsid w:val="004D59A2"/>
    <w:rsid w:val="004D7874"/>
    <w:rsid w:val="004E29EE"/>
    <w:rsid w:val="004E4688"/>
    <w:rsid w:val="004E5725"/>
    <w:rsid w:val="004F3380"/>
    <w:rsid w:val="004F4DCF"/>
    <w:rsid w:val="00500134"/>
    <w:rsid w:val="00505C32"/>
    <w:rsid w:val="00506737"/>
    <w:rsid w:val="00511399"/>
    <w:rsid w:val="005120DE"/>
    <w:rsid w:val="0051765B"/>
    <w:rsid w:val="005177A1"/>
    <w:rsid w:val="00521B0C"/>
    <w:rsid w:val="00521BEF"/>
    <w:rsid w:val="00534C20"/>
    <w:rsid w:val="00535D5E"/>
    <w:rsid w:val="00536567"/>
    <w:rsid w:val="005377DC"/>
    <w:rsid w:val="00540AFE"/>
    <w:rsid w:val="00553629"/>
    <w:rsid w:val="00557CB9"/>
    <w:rsid w:val="00560F93"/>
    <w:rsid w:val="0056139D"/>
    <w:rsid w:val="00572360"/>
    <w:rsid w:val="00573A03"/>
    <w:rsid w:val="00573F18"/>
    <w:rsid w:val="0058216C"/>
    <w:rsid w:val="005821F3"/>
    <w:rsid w:val="00587247"/>
    <w:rsid w:val="00594CB5"/>
    <w:rsid w:val="0059626D"/>
    <w:rsid w:val="005A1B40"/>
    <w:rsid w:val="005A2E9C"/>
    <w:rsid w:val="005A6B3C"/>
    <w:rsid w:val="005A736D"/>
    <w:rsid w:val="005B02B4"/>
    <w:rsid w:val="005B1724"/>
    <w:rsid w:val="005B1A14"/>
    <w:rsid w:val="005B380B"/>
    <w:rsid w:val="005B51A4"/>
    <w:rsid w:val="005B71D5"/>
    <w:rsid w:val="005C16B7"/>
    <w:rsid w:val="005C1896"/>
    <w:rsid w:val="005C2262"/>
    <w:rsid w:val="005C2C84"/>
    <w:rsid w:val="005C3AB9"/>
    <w:rsid w:val="005C5B63"/>
    <w:rsid w:val="005C7000"/>
    <w:rsid w:val="005D2342"/>
    <w:rsid w:val="005D4B98"/>
    <w:rsid w:val="005D6AA6"/>
    <w:rsid w:val="005D6AE8"/>
    <w:rsid w:val="005E029A"/>
    <w:rsid w:val="005E15EF"/>
    <w:rsid w:val="005E2242"/>
    <w:rsid w:val="005E49B2"/>
    <w:rsid w:val="005E4BCF"/>
    <w:rsid w:val="005E582A"/>
    <w:rsid w:val="005E660B"/>
    <w:rsid w:val="005F333F"/>
    <w:rsid w:val="005F33B7"/>
    <w:rsid w:val="005F3BAA"/>
    <w:rsid w:val="005F7821"/>
    <w:rsid w:val="0060092F"/>
    <w:rsid w:val="00602682"/>
    <w:rsid w:val="00605CC5"/>
    <w:rsid w:val="00621C6B"/>
    <w:rsid w:val="00625941"/>
    <w:rsid w:val="006277E7"/>
    <w:rsid w:val="0063054B"/>
    <w:rsid w:val="00635B2F"/>
    <w:rsid w:val="00636D38"/>
    <w:rsid w:val="0064000B"/>
    <w:rsid w:val="0064241F"/>
    <w:rsid w:val="006441F4"/>
    <w:rsid w:val="006555C6"/>
    <w:rsid w:val="00674ECA"/>
    <w:rsid w:val="00677E2B"/>
    <w:rsid w:val="00681000"/>
    <w:rsid w:val="00681CD7"/>
    <w:rsid w:val="006827D1"/>
    <w:rsid w:val="00685222"/>
    <w:rsid w:val="00692658"/>
    <w:rsid w:val="0069332B"/>
    <w:rsid w:val="006977ED"/>
    <w:rsid w:val="006A00F6"/>
    <w:rsid w:val="006B1F8B"/>
    <w:rsid w:val="006B4655"/>
    <w:rsid w:val="006B4807"/>
    <w:rsid w:val="006B5B89"/>
    <w:rsid w:val="006B6634"/>
    <w:rsid w:val="006C018F"/>
    <w:rsid w:val="006C3FD3"/>
    <w:rsid w:val="006C444E"/>
    <w:rsid w:val="006C5CDB"/>
    <w:rsid w:val="006D76F2"/>
    <w:rsid w:val="006E1D91"/>
    <w:rsid w:val="006E22B6"/>
    <w:rsid w:val="006E55C5"/>
    <w:rsid w:val="006E6DC7"/>
    <w:rsid w:val="006F48C8"/>
    <w:rsid w:val="006F7190"/>
    <w:rsid w:val="00700268"/>
    <w:rsid w:val="00700C7F"/>
    <w:rsid w:val="00701382"/>
    <w:rsid w:val="00704B06"/>
    <w:rsid w:val="00710BC0"/>
    <w:rsid w:val="007124FF"/>
    <w:rsid w:val="007158CC"/>
    <w:rsid w:val="00727F68"/>
    <w:rsid w:val="0073218A"/>
    <w:rsid w:val="00732E27"/>
    <w:rsid w:val="00733BC6"/>
    <w:rsid w:val="00734AD5"/>
    <w:rsid w:val="007369EA"/>
    <w:rsid w:val="007378DE"/>
    <w:rsid w:val="00740452"/>
    <w:rsid w:val="00741327"/>
    <w:rsid w:val="00747A00"/>
    <w:rsid w:val="00747B92"/>
    <w:rsid w:val="00754F2D"/>
    <w:rsid w:val="0076332E"/>
    <w:rsid w:val="00766D0C"/>
    <w:rsid w:val="00773226"/>
    <w:rsid w:val="00776B68"/>
    <w:rsid w:val="00777B5E"/>
    <w:rsid w:val="00781376"/>
    <w:rsid w:val="007868C0"/>
    <w:rsid w:val="007869A0"/>
    <w:rsid w:val="00786FFC"/>
    <w:rsid w:val="00787397"/>
    <w:rsid w:val="007942AA"/>
    <w:rsid w:val="007A2F79"/>
    <w:rsid w:val="007A53CB"/>
    <w:rsid w:val="007A66C2"/>
    <w:rsid w:val="007B0278"/>
    <w:rsid w:val="007B29F1"/>
    <w:rsid w:val="007B33C4"/>
    <w:rsid w:val="007B5E55"/>
    <w:rsid w:val="007C692B"/>
    <w:rsid w:val="007D3F82"/>
    <w:rsid w:val="007D794E"/>
    <w:rsid w:val="007E2C34"/>
    <w:rsid w:val="007E41EA"/>
    <w:rsid w:val="007E5CBC"/>
    <w:rsid w:val="007E7499"/>
    <w:rsid w:val="007F0568"/>
    <w:rsid w:val="007F0ECC"/>
    <w:rsid w:val="007F2648"/>
    <w:rsid w:val="007F4935"/>
    <w:rsid w:val="00802226"/>
    <w:rsid w:val="0080455E"/>
    <w:rsid w:val="00805112"/>
    <w:rsid w:val="00805AFB"/>
    <w:rsid w:val="00810078"/>
    <w:rsid w:val="00810C71"/>
    <w:rsid w:val="00812F61"/>
    <w:rsid w:val="0081371D"/>
    <w:rsid w:val="008137AA"/>
    <w:rsid w:val="0082189B"/>
    <w:rsid w:val="00821F6B"/>
    <w:rsid w:val="00831EC8"/>
    <w:rsid w:val="00831FAA"/>
    <w:rsid w:val="00833922"/>
    <w:rsid w:val="0083592A"/>
    <w:rsid w:val="00836F97"/>
    <w:rsid w:val="00837FB8"/>
    <w:rsid w:val="008423C1"/>
    <w:rsid w:val="0084560A"/>
    <w:rsid w:val="0084575B"/>
    <w:rsid w:val="00863AF6"/>
    <w:rsid w:val="008654DF"/>
    <w:rsid w:val="008720C9"/>
    <w:rsid w:val="00881DEA"/>
    <w:rsid w:val="00881ED3"/>
    <w:rsid w:val="0088380D"/>
    <w:rsid w:val="00885F2D"/>
    <w:rsid w:val="008867F6"/>
    <w:rsid w:val="00887766"/>
    <w:rsid w:val="0089157E"/>
    <w:rsid w:val="008964A7"/>
    <w:rsid w:val="008A155C"/>
    <w:rsid w:val="008A4482"/>
    <w:rsid w:val="008A6ADA"/>
    <w:rsid w:val="008B0FFD"/>
    <w:rsid w:val="008B1F64"/>
    <w:rsid w:val="008B54D5"/>
    <w:rsid w:val="008B5D90"/>
    <w:rsid w:val="008C18AE"/>
    <w:rsid w:val="008C2CB6"/>
    <w:rsid w:val="008C3B24"/>
    <w:rsid w:val="008C56D7"/>
    <w:rsid w:val="008C60DE"/>
    <w:rsid w:val="008C6DD5"/>
    <w:rsid w:val="008C7CB6"/>
    <w:rsid w:val="008D02BA"/>
    <w:rsid w:val="008D0F15"/>
    <w:rsid w:val="008D7BF9"/>
    <w:rsid w:val="008E1297"/>
    <w:rsid w:val="008E13A5"/>
    <w:rsid w:val="008E2FDA"/>
    <w:rsid w:val="008E5B57"/>
    <w:rsid w:val="00900483"/>
    <w:rsid w:val="0090073A"/>
    <w:rsid w:val="009038FA"/>
    <w:rsid w:val="00905706"/>
    <w:rsid w:val="00913BC2"/>
    <w:rsid w:val="00920BD7"/>
    <w:rsid w:val="00925B96"/>
    <w:rsid w:val="00926CDE"/>
    <w:rsid w:val="0093081A"/>
    <w:rsid w:val="00931A10"/>
    <w:rsid w:val="00936171"/>
    <w:rsid w:val="00953131"/>
    <w:rsid w:val="00955FC5"/>
    <w:rsid w:val="00965DCC"/>
    <w:rsid w:val="009731FB"/>
    <w:rsid w:val="009764EF"/>
    <w:rsid w:val="00976921"/>
    <w:rsid w:val="00993075"/>
    <w:rsid w:val="00996622"/>
    <w:rsid w:val="0099667C"/>
    <w:rsid w:val="0099751D"/>
    <w:rsid w:val="009A0549"/>
    <w:rsid w:val="009A1F51"/>
    <w:rsid w:val="009B1D53"/>
    <w:rsid w:val="009B7BE5"/>
    <w:rsid w:val="009D6490"/>
    <w:rsid w:val="009D78AF"/>
    <w:rsid w:val="009E393E"/>
    <w:rsid w:val="009E7705"/>
    <w:rsid w:val="009F03BD"/>
    <w:rsid w:val="009F0458"/>
    <w:rsid w:val="009F2EB3"/>
    <w:rsid w:val="00A016D1"/>
    <w:rsid w:val="00A06961"/>
    <w:rsid w:val="00A12843"/>
    <w:rsid w:val="00A15C7A"/>
    <w:rsid w:val="00A16314"/>
    <w:rsid w:val="00A21C22"/>
    <w:rsid w:val="00A2699C"/>
    <w:rsid w:val="00A27120"/>
    <w:rsid w:val="00A309DB"/>
    <w:rsid w:val="00A31CD2"/>
    <w:rsid w:val="00A36972"/>
    <w:rsid w:val="00A43D06"/>
    <w:rsid w:val="00A44945"/>
    <w:rsid w:val="00A478F1"/>
    <w:rsid w:val="00A61093"/>
    <w:rsid w:val="00A6161D"/>
    <w:rsid w:val="00A667DD"/>
    <w:rsid w:val="00A74209"/>
    <w:rsid w:val="00A75555"/>
    <w:rsid w:val="00A75AF3"/>
    <w:rsid w:val="00A903F2"/>
    <w:rsid w:val="00A93451"/>
    <w:rsid w:val="00A96F05"/>
    <w:rsid w:val="00AA2245"/>
    <w:rsid w:val="00AA3248"/>
    <w:rsid w:val="00AB1F2F"/>
    <w:rsid w:val="00AB2FE9"/>
    <w:rsid w:val="00AB5435"/>
    <w:rsid w:val="00AB6741"/>
    <w:rsid w:val="00AC012C"/>
    <w:rsid w:val="00AC0B92"/>
    <w:rsid w:val="00AC72DA"/>
    <w:rsid w:val="00AD4613"/>
    <w:rsid w:val="00AD782D"/>
    <w:rsid w:val="00AF15BB"/>
    <w:rsid w:val="00AF1BE0"/>
    <w:rsid w:val="00AF1CFA"/>
    <w:rsid w:val="00AF2433"/>
    <w:rsid w:val="00AF7031"/>
    <w:rsid w:val="00B1794A"/>
    <w:rsid w:val="00B21434"/>
    <w:rsid w:val="00B22ED3"/>
    <w:rsid w:val="00B3368C"/>
    <w:rsid w:val="00B33DDA"/>
    <w:rsid w:val="00B427D8"/>
    <w:rsid w:val="00B44178"/>
    <w:rsid w:val="00B44C00"/>
    <w:rsid w:val="00B465FC"/>
    <w:rsid w:val="00B52F9A"/>
    <w:rsid w:val="00B5674B"/>
    <w:rsid w:val="00B62173"/>
    <w:rsid w:val="00B64D44"/>
    <w:rsid w:val="00B67DBD"/>
    <w:rsid w:val="00B7226E"/>
    <w:rsid w:val="00B77013"/>
    <w:rsid w:val="00B83BED"/>
    <w:rsid w:val="00B9022A"/>
    <w:rsid w:val="00B91807"/>
    <w:rsid w:val="00BA095C"/>
    <w:rsid w:val="00BB3A56"/>
    <w:rsid w:val="00BC1F1F"/>
    <w:rsid w:val="00BC4893"/>
    <w:rsid w:val="00BC6DEF"/>
    <w:rsid w:val="00BD113F"/>
    <w:rsid w:val="00BD762C"/>
    <w:rsid w:val="00BD77C7"/>
    <w:rsid w:val="00BE4BF0"/>
    <w:rsid w:val="00BE7782"/>
    <w:rsid w:val="00BF063E"/>
    <w:rsid w:val="00BF0F30"/>
    <w:rsid w:val="00BF695E"/>
    <w:rsid w:val="00C055FC"/>
    <w:rsid w:val="00C05F7B"/>
    <w:rsid w:val="00C141F1"/>
    <w:rsid w:val="00C17FD1"/>
    <w:rsid w:val="00C216BE"/>
    <w:rsid w:val="00C2387F"/>
    <w:rsid w:val="00C244ED"/>
    <w:rsid w:val="00C24860"/>
    <w:rsid w:val="00C251A5"/>
    <w:rsid w:val="00C26026"/>
    <w:rsid w:val="00C262ED"/>
    <w:rsid w:val="00C3176E"/>
    <w:rsid w:val="00C31DC4"/>
    <w:rsid w:val="00C36F62"/>
    <w:rsid w:val="00C3737D"/>
    <w:rsid w:val="00C4467A"/>
    <w:rsid w:val="00C5113C"/>
    <w:rsid w:val="00C53188"/>
    <w:rsid w:val="00C54AEA"/>
    <w:rsid w:val="00C71A92"/>
    <w:rsid w:val="00C7301D"/>
    <w:rsid w:val="00C74B19"/>
    <w:rsid w:val="00C7594C"/>
    <w:rsid w:val="00C858B8"/>
    <w:rsid w:val="00C87910"/>
    <w:rsid w:val="00C96701"/>
    <w:rsid w:val="00CA2D1C"/>
    <w:rsid w:val="00CA5852"/>
    <w:rsid w:val="00CB11F0"/>
    <w:rsid w:val="00CB30B4"/>
    <w:rsid w:val="00CC100A"/>
    <w:rsid w:val="00CC4322"/>
    <w:rsid w:val="00CD0D53"/>
    <w:rsid w:val="00CD31C2"/>
    <w:rsid w:val="00CD4DCF"/>
    <w:rsid w:val="00CE4CEE"/>
    <w:rsid w:val="00CE756E"/>
    <w:rsid w:val="00CF329E"/>
    <w:rsid w:val="00CF6404"/>
    <w:rsid w:val="00CF7C41"/>
    <w:rsid w:val="00D0585F"/>
    <w:rsid w:val="00D1367E"/>
    <w:rsid w:val="00D16D52"/>
    <w:rsid w:val="00D20980"/>
    <w:rsid w:val="00D27348"/>
    <w:rsid w:val="00D30984"/>
    <w:rsid w:val="00D32276"/>
    <w:rsid w:val="00D433E5"/>
    <w:rsid w:val="00D561ED"/>
    <w:rsid w:val="00D5763C"/>
    <w:rsid w:val="00D57A05"/>
    <w:rsid w:val="00D6115B"/>
    <w:rsid w:val="00D612BE"/>
    <w:rsid w:val="00D6463A"/>
    <w:rsid w:val="00D665E4"/>
    <w:rsid w:val="00D70D96"/>
    <w:rsid w:val="00D94669"/>
    <w:rsid w:val="00D95274"/>
    <w:rsid w:val="00D95FC0"/>
    <w:rsid w:val="00D97305"/>
    <w:rsid w:val="00D97979"/>
    <w:rsid w:val="00DA2524"/>
    <w:rsid w:val="00DA4083"/>
    <w:rsid w:val="00DB0B62"/>
    <w:rsid w:val="00DB0E2E"/>
    <w:rsid w:val="00DB50EF"/>
    <w:rsid w:val="00DB5CD9"/>
    <w:rsid w:val="00DD1066"/>
    <w:rsid w:val="00DD5F02"/>
    <w:rsid w:val="00DD65B5"/>
    <w:rsid w:val="00DD732F"/>
    <w:rsid w:val="00DE6B3B"/>
    <w:rsid w:val="00DF368E"/>
    <w:rsid w:val="00DF5407"/>
    <w:rsid w:val="00E019B8"/>
    <w:rsid w:val="00E07CDE"/>
    <w:rsid w:val="00E1254A"/>
    <w:rsid w:val="00E12BDD"/>
    <w:rsid w:val="00E1626C"/>
    <w:rsid w:val="00E216F8"/>
    <w:rsid w:val="00E26113"/>
    <w:rsid w:val="00E30A24"/>
    <w:rsid w:val="00E459FA"/>
    <w:rsid w:val="00E4620E"/>
    <w:rsid w:val="00E52865"/>
    <w:rsid w:val="00E52F0D"/>
    <w:rsid w:val="00E52F79"/>
    <w:rsid w:val="00E62EB1"/>
    <w:rsid w:val="00E67A89"/>
    <w:rsid w:val="00E7732B"/>
    <w:rsid w:val="00E8402E"/>
    <w:rsid w:val="00E92260"/>
    <w:rsid w:val="00E9731F"/>
    <w:rsid w:val="00EA2DC6"/>
    <w:rsid w:val="00EA4768"/>
    <w:rsid w:val="00EA5443"/>
    <w:rsid w:val="00EA6F68"/>
    <w:rsid w:val="00EA711A"/>
    <w:rsid w:val="00EB05E3"/>
    <w:rsid w:val="00EB2874"/>
    <w:rsid w:val="00EB2D51"/>
    <w:rsid w:val="00EB59C8"/>
    <w:rsid w:val="00EB5ABF"/>
    <w:rsid w:val="00EC3D82"/>
    <w:rsid w:val="00EC417D"/>
    <w:rsid w:val="00EC51F4"/>
    <w:rsid w:val="00EC74B4"/>
    <w:rsid w:val="00ED3692"/>
    <w:rsid w:val="00ED36E7"/>
    <w:rsid w:val="00ED52DD"/>
    <w:rsid w:val="00EE328E"/>
    <w:rsid w:val="00EF4A24"/>
    <w:rsid w:val="00EF4E11"/>
    <w:rsid w:val="00EF56EB"/>
    <w:rsid w:val="00F02FC1"/>
    <w:rsid w:val="00F04C1D"/>
    <w:rsid w:val="00F073DC"/>
    <w:rsid w:val="00F24CF4"/>
    <w:rsid w:val="00F24FE4"/>
    <w:rsid w:val="00F31319"/>
    <w:rsid w:val="00F32CB1"/>
    <w:rsid w:val="00F33F9C"/>
    <w:rsid w:val="00F43AA1"/>
    <w:rsid w:val="00F46730"/>
    <w:rsid w:val="00F60A32"/>
    <w:rsid w:val="00F72787"/>
    <w:rsid w:val="00F7461B"/>
    <w:rsid w:val="00F76BFB"/>
    <w:rsid w:val="00F868D0"/>
    <w:rsid w:val="00F973D0"/>
    <w:rsid w:val="00F976B1"/>
    <w:rsid w:val="00FA295F"/>
    <w:rsid w:val="00FA3035"/>
    <w:rsid w:val="00FA4E47"/>
    <w:rsid w:val="00FB38D2"/>
    <w:rsid w:val="00FB4992"/>
    <w:rsid w:val="00FB585F"/>
    <w:rsid w:val="00FB6471"/>
    <w:rsid w:val="00FB707F"/>
    <w:rsid w:val="00FC1927"/>
    <w:rsid w:val="00FC4BD9"/>
    <w:rsid w:val="00FD6558"/>
    <w:rsid w:val="00FE08D5"/>
    <w:rsid w:val="00FE23C7"/>
    <w:rsid w:val="00FE55EC"/>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9"/>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paragraph" w:styleId="9">
    <w:name w:val="heading 9"/>
    <w:basedOn w:val="a"/>
    <w:next w:val="a"/>
    <w:link w:val="90"/>
    <w:qFormat/>
    <w:rsid w:val="00ED52DD"/>
    <w:pPr>
      <w:keepNext/>
      <w:widowControl w:val="0"/>
      <w:autoSpaceDE w:val="0"/>
      <w:autoSpaceDN w:val="0"/>
      <w:adjustRightInd w:val="0"/>
      <w:spacing w:after="0" w:line="240" w:lineRule="auto"/>
      <w:jc w:val="both"/>
      <w:outlineLvl w:val="8"/>
    </w:pPr>
    <w:rPr>
      <w:rFonts w:ascii="Times New Roman" w:eastAsia="Times New Roman" w:hAnsi="Times New Roman" w:cs="Times New Roman"/>
      <w:b/>
      <w:snapToGrid w:val="0"/>
      <w:color w:val="0000FF"/>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rsid w:val="00226572"/>
    <w:rPr>
      <w:rFonts w:ascii="Tahoma" w:hAnsi="Tahoma" w:cs="Tahoma"/>
      <w:sz w:val="16"/>
      <w:szCs w:val="16"/>
    </w:rPr>
  </w:style>
  <w:style w:type="character" w:styleId="a7">
    <w:name w:val="Hyperlink"/>
    <w:basedOn w:val="a0"/>
    <w:link w:val="11"/>
    <w:uiPriority w:val="99"/>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1">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9"/>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2">
    <w:name w:val="Оглавление 9 Знак"/>
    <w:link w:val="93"/>
    <w:uiPriority w:val="39"/>
    <w:semiHidden/>
    <w:locked/>
    <w:rsid w:val="00EA6F68"/>
    <w:rPr>
      <w:rFonts w:ascii="XO Thames" w:hAnsi="XO Thames"/>
      <w:sz w:val="28"/>
    </w:rPr>
  </w:style>
  <w:style w:type="paragraph" w:styleId="93">
    <w:name w:val="toc 9"/>
    <w:next w:val="a"/>
    <w:link w:val="92"/>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rsid w:val="00ED52DD"/>
    <w:rPr>
      <w:rFonts w:ascii="Times New Roman" w:eastAsia="Times New Roman" w:hAnsi="Times New Roman" w:cs="Times New Roman"/>
      <w:b/>
      <w:snapToGrid w:val="0"/>
      <w:color w:val="0000FF"/>
      <w:sz w:val="28"/>
      <w:szCs w:val="20"/>
      <w:u w:val="single"/>
      <w:lang w:eastAsia="ru-RU"/>
    </w:rPr>
  </w:style>
  <w:style w:type="numbering" w:customStyle="1" w:styleId="24">
    <w:name w:val="Нет списка2"/>
    <w:next w:val="a2"/>
    <w:uiPriority w:val="99"/>
    <w:semiHidden/>
    <w:rsid w:val="00ED52DD"/>
  </w:style>
  <w:style w:type="paragraph" w:customStyle="1" w:styleId="ConsPlusTitle">
    <w:name w:val="ConsPlusTitle"/>
    <w:rsid w:val="00ED52D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30">
    <w:name w:val="Сетка таблицы13"/>
    <w:basedOn w:val="a1"/>
    <w:next w:val="aa"/>
    <w:rsid w:val="00ED52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Нормальный (таблица)"/>
    <w:basedOn w:val="a"/>
    <w:next w:val="a"/>
    <w:rsid w:val="00ED52D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Прижатый влево"/>
    <w:basedOn w:val="a"/>
    <w:next w:val="a"/>
    <w:rsid w:val="00ED52D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font5">
    <w:name w:val="font5"/>
    <w:basedOn w:val="a"/>
    <w:rsid w:val="00ED52DD"/>
    <w:pPr>
      <w:spacing w:before="100" w:beforeAutospacing="1" w:after="100" w:afterAutospacing="1" w:line="240" w:lineRule="auto"/>
    </w:pPr>
    <w:rPr>
      <w:rFonts w:ascii="Tahoma" w:eastAsia="Times New Roman" w:hAnsi="Tahoma" w:cs="Tahoma"/>
      <w:sz w:val="18"/>
      <w:szCs w:val="18"/>
      <w:lang w:eastAsia="ru-RU"/>
    </w:rPr>
  </w:style>
  <w:style w:type="paragraph" w:customStyle="1" w:styleId="xl88">
    <w:name w:val="xl88"/>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89">
    <w:name w:val="xl89"/>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0">
    <w:name w:val="xl90"/>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91">
    <w:name w:val="xl91"/>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CYR" w:eastAsia="Times New Roman" w:hAnsi="Arial CYR" w:cs="Arial CYR"/>
      <w:b/>
      <w:bCs/>
      <w:color w:val="000000"/>
      <w:sz w:val="20"/>
      <w:szCs w:val="20"/>
      <w:lang w:eastAsia="ru-RU"/>
    </w:rPr>
  </w:style>
  <w:style w:type="paragraph" w:customStyle="1" w:styleId="xl92">
    <w:name w:val="xl92"/>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my-2">
    <w:name w:val="my-2"/>
    <w:basedOn w:val="a"/>
    <w:rsid w:val="00ED5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uiPriority w:val="22"/>
    <w:qFormat/>
    <w:rsid w:val="00ED52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9"/>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paragraph" w:styleId="9">
    <w:name w:val="heading 9"/>
    <w:basedOn w:val="a"/>
    <w:next w:val="a"/>
    <w:link w:val="90"/>
    <w:qFormat/>
    <w:rsid w:val="00ED52DD"/>
    <w:pPr>
      <w:keepNext/>
      <w:widowControl w:val="0"/>
      <w:autoSpaceDE w:val="0"/>
      <w:autoSpaceDN w:val="0"/>
      <w:adjustRightInd w:val="0"/>
      <w:spacing w:after="0" w:line="240" w:lineRule="auto"/>
      <w:jc w:val="both"/>
      <w:outlineLvl w:val="8"/>
    </w:pPr>
    <w:rPr>
      <w:rFonts w:ascii="Times New Roman" w:eastAsia="Times New Roman" w:hAnsi="Times New Roman" w:cs="Times New Roman"/>
      <w:b/>
      <w:snapToGrid w:val="0"/>
      <w:color w:val="0000FF"/>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rsid w:val="00226572"/>
    <w:rPr>
      <w:rFonts w:ascii="Tahoma" w:hAnsi="Tahoma" w:cs="Tahoma"/>
      <w:sz w:val="16"/>
      <w:szCs w:val="16"/>
    </w:rPr>
  </w:style>
  <w:style w:type="character" w:styleId="a7">
    <w:name w:val="Hyperlink"/>
    <w:basedOn w:val="a0"/>
    <w:link w:val="11"/>
    <w:uiPriority w:val="99"/>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1">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9"/>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2">
    <w:name w:val="Оглавление 9 Знак"/>
    <w:link w:val="93"/>
    <w:uiPriority w:val="39"/>
    <w:semiHidden/>
    <w:locked/>
    <w:rsid w:val="00EA6F68"/>
    <w:rPr>
      <w:rFonts w:ascii="XO Thames" w:hAnsi="XO Thames"/>
      <w:sz w:val="28"/>
    </w:rPr>
  </w:style>
  <w:style w:type="paragraph" w:styleId="93">
    <w:name w:val="toc 9"/>
    <w:next w:val="a"/>
    <w:link w:val="92"/>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rsid w:val="00ED52DD"/>
    <w:rPr>
      <w:rFonts w:ascii="Times New Roman" w:eastAsia="Times New Roman" w:hAnsi="Times New Roman" w:cs="Times New Roman"/>
      <w:b/>
      <w:snapToGrid w:val="0"/>
      <w:color w:val="0000FF"/>
      <w:sz w:val="28"/>
      <w:szCs w:val="20"/>
      <w:u w:val="single"/>
      <w:lang w:eastAsia="ru-RU"/>
    </w:rPr>
  </w:style>
  <w:style w:type="numbering" w:customStyle="1" w:styleId="24">
    <w:name w:val="Нет списка2"/>
    <w:next w:val="a2"/>
    <w:uiPriority w:val="99"/>
    <w:semiHidden/>
    <w:rsid w:val="00ED52DD"/>
  </w:style>
  <w:style w:type="paragraph" w:customStyle="1" w:styleId="ConsPlusTitle">
    <w:name w:val="ConsPlusTitle"/>
    <w:rsid w:val="00ED52D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30">
    <w:name w:val="Сетка таблицы13"/>
    <w:basedOn w:val="a1"/>
    <w:next w:val="aa"/>
    <w:rsid w:val="00ED52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Нормальный (таблица)"/>
    <w:basedOn w:val="a"/>
    <w:next w:val="a"/>
    <w:rsid w:val="00ED52D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Прижатый влево"/>
    <w:basedOn w:val="a"/>
    <w:next w:val="a"/>
    <w:rsid w:val="00ED52D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font5">
    <w:name w:val="font5"/>
    <w:basedOn w:val="a"/>
    <w:rsid w:val="00ED52DD"/>
    <w:pPr>
      <w:spacing w:before="100" w:beforeAutospacing="1" w:after="100" w:afterAutospacing="1" w:line="240" w:lineRule="auto"/>
    </w:pPr>
    <w:rPr>
      <w:rFonts w:ascii="Tahoma" w:eastAsia="Times New Roman" w:hAnsi="Tahoma" w:cs="Tahoma"/>
      <w:sz w:val="18"/>
      <w:szCs w:val="18"/>
      <w:lang w:eastAsia="ru-RU"/>
    </w:rPr>
  </w:style>
  <w:style w:type="paragraph" w:customStyle="1" w:styleId="xl88">
    <w:name w:val="xl88"/>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89">
    <w:name w:val="xl89"/>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0">
    <w:name w:val="xl90"/>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91">
    <w:name w:val="xl91"/>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CYR" w:eastAsia="Times New Roman" w:hAnsi="Arial CYR" w:cs="Arial CYR"/>
      <w:b/>
      <w:bCs/>
      <w:color w:val="000000"/>
      <w:sz w:val="20"/>
      <w:szCs w:val="20"/>
      <w:lang w:eastAsia="ru-RU"/>
    </w:rPr>
  </w:style>
  <w:style w:type="paragraph" w:customStyle="1" w:styleId="xl92">
    <w:name w:val="xl92"/>
    <w:basedOn w:val="a"/>
    <w:rsid w:val="00ED5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my-2">
    <w:name w:val="my-2"/>
    <w:basedOn w:val="a"/>
    <w:rsid w:val="00ED5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uiPriority w:val="22"/>
    <w:qFormat/>
    <w:rsid w:val="00ED5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39979577">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47346284">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283660418">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1344318">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17224203">
      <w:bodyDiv w:val="1"/>
      <w:marLeft w:val="0"/>
      <w:marRight w:val="0"/>
      <w:marTop w:val="0"/>
      <w:marBottom w:val="0"/>
      <w:divBdr>
        <w:top w:val="none" w:sz="0" w:space="0" w:color="auto"/>
        <w:left w:val="none" w:sz="0" w:space="0" w:color="auto"/>
        <w:bottom w:val="none" w:sz="0" w:space="0" w:color="auto"/>
        <w:right w:val="none" w:sz="0" w:space="0" w:color="auto"/>
      </w:divBdr>
    </w:div>
    <w:div w:id="622350975">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50523764">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684677742">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675047">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897977435">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25521092">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19461757">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23980620">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690793651">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05082572">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351&amp;n=98751&amp;dst=100053" TargetMode="External"/><Relationship Id="rId5" Type="http://schemas.openxmlformats.org/officeDocument/2006/relationships/settings" Target="settings.xml"/><Relationship Id="rId10" Type="http://schemas.openxmlformats.org/officeDocument/2006/relationships/hyperlink" Target="https://pytalovo.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270A7-BF22-4281-8B37-2255E6CF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TotalTime>
  <Pages>24</Pages>
  <Words>10563</Words>
  <Characters>60211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530</cp:revision>
  <cp:lastPrinted>2026-04-09T06:19:00Z</cp:lastPrinted>
  <dcterms:created xsi:type="dcterms:W3CDTF">2025-12-29T06:56:00Z</dcterms:created>
  <dcterms:modified xsi:type="dcterms:W3CDTF">2026-04-10T11:48:00Z</dcterms:modified>
</cp:coreProperties>
</file>