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53F98" w14:textId="417EA38E" w:rsidR="00313C51" w:rsidRPr="00313C51" w:rsidRDefault="00313C51" w:rsidP="00313C51">
      <w:pPr>
        <w:tabs>
          <w:tab w:val="left" w:pos="993"/>
          <w:tab w:val="left" w:pos="3300"/>
          <w:tab w:val="center" w:pos="5071"/>
        </w:tabs>
        <w:ind w:right="-142"/>
        <w:jc w:val="center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 w:rsidRPr="00313C51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1EADE23C" wp14:editId="0FCCCC53">
            <wp:extent cx="619125" cy="809625"/>
            <wp:effectExtent l="0" t="0" r="9525" b="9525"/>
            <wp:docPr id="1" name="Рисунок 1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57D17" w14:textId="77777777" w:rsidR="00313C51" w:rsidRPr="00313C51" w:rsidRDefault="00313C51" w:rsidP="00313C51">
      <w:pPr>
        <w:tabs>
          <w:tab w:val="left" w:pos="851"/>
          <w:tab w:val="left" w:pos="993"/>
          <w:tab w:val="left" w:pos="3300"/>
          <w:tab w:val="center" w:pos="5071"/>
        </w:tabs>
        <w:overflowPunct/>
        <w:autoSpaceDE/>
        <w:adjustRightInd/>
        <w:ind w:right="-1"/>
        <w:jc w:val="center"/>
        <w:rPr>
          <w:sz w:val="28"/>
          <w:szCs w:val="28"/>
        </w:rPr>
      </w:pPr>
    </w:p>
    <w:p w14:paraId="637CB126" w14:textId="77777777" w:rsidR="00313C51" w:rsidRPr="00313C51" w:rsidRDefault="00313C51" w:rsidP="00313C51">
      <w:pPr>
        <w:tabs>
          <w:tab w:val="left" w:pos="993"/>
          <w:tab w:val="left" w:pos="3300"/>
          <w:tab w:val="center" w:pos="5071"/>
        </w:tabs>
        <w:overflowPunct/>
        <w:autoSpaceDE/>
        <w:adjustRightInd/>
        <w:ind w:right="-90"/>
        <w:jc w:val="center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 w:rsidRPr="00313C51">
        <w:rPr>
          <w:sz w:val="28"/>
          <w:szCs w:val="28"/>
        </w:rPr>
        <w:t>ПСКОВСКАЯ ОБЛАСТЬ</w:t>
      </w:r>
    </w:p>
    <w:p w14:paraId="41A4D7D2" w14:textId="77777777" w:rsidR="00313C51" w:rsidRPr="00313C51" w:rsidRDefault="00313C51" w:rsidP="00313C51">
      <w:pPr>
        <w:widowControl w:val="0"/>
        <w:overflowPunct/>
        <w:adjustRightInd/>
        <w:jc w:val="center"/>
        <w:rPr>
          <w:sz w:val="28"/>
          <w:szCs w:val="28"/>
        </w:rPr>
      </w:pPr>
    </w:p>
    <w:p w14:paraId="6BF86509" w14:textId="77777777" w:rsidR="00313C51" w:rsidRPr="00313C51" w:rsidRDefault="00313C51" w:rsidP="00313C51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313C51">
        <w:rPr>
          <w:b/>
          <w:sz w:val="28"/>
          <w:szCs w:val="28"/>
        </w:rPr>
        <w:t>АДМИНИСТРАЦИЯ ПЫТАЛОВСКОГО</w:t>
      </w:r>
    </w:p>
    <w:p w14:paraId="3348EAA1" w14:textId="77777777" w:rsidR="00313C51" w:rsidRPr="00313C51" w:rsidRDefault="00313C51" w:rsidP="00313C51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313C51">
        <w:rPr>
          <w:b/>
          <w:sz w:val="28"/>
          <w:szCs w:val="28"/>
        </w:rPr>
        <w:t xml:space="preserve"> МУНИЦИПАЛЬНОГО ОКРУГА</w:t>
      </w:r>
    </w:p>
    <w:p w14:paraId="0F5DECBF" w14:textId="77777777" w:rsidR="00313C51" w:rsidRPr="00313C51" w:rsidRDefault="00313C51" w:rsidP="00313C51">
      <w:pPr>
        <w:widowControl w:val="0"/>
        <w:overflowPunct/>
        <w:adjustRightInd/>
        <w:jc w:val="center"/>
        <w:rPr>
          <w:b/>
          <w:sz w:val="28"/>
          <w:szCs w:val="28"/>
        </w:rPr>
      </w:pPr>
    </w:p>
    <w:p w14:paraId="21500F17" w14:textId="77777777" w:rsidR="00313C51" w:rsidRPr="00313C51" w:rsidRDefault="00313C51" w:rsidP="00313C51">
      <w:pPr>
        <w:overflowPunct/>
        <w:autoSpaceDE/>
        <w:adjustRightInd/>
        <w:jc w:val="center"/>
        <w:rPr>
          <w:rFonts w:ascii="Liberation Serif" w:eastAsia="NSimSun" w:hAnsi="Liberation Serif" w:cs="Mangal" w:hint="eastAsia"/>
          <w:kern w:val="3"/>
          <w:sz w:val="32"/>
          <w:szCs w:val="32"/>
          <w:lang w:eastAsia="zh-CN" w:bidi="hi-IN"/>
        </w:rPr>
      </w:pPr>
      <w:r w:rsidRPr="00313C51">
        <w:rPr>
          <w:b/>
          <w:sz w:val="32"/>
          <w:szCs w:val="32"/>
        </w:rPr>
        <w:t>ПОСТАНОВЛЕНИЕ</w:t>
      </w:r>
    </w:p>
    <w:p w14:paraId="175FA592" w14:textId="77777777" w:rsidR="00313C51" w:rsidRPr="00313C51" w:rsidRDefault="00313C51" w:rsidP="00313C51">
      <w:pPr>
        <w:tabs>
          <w:tab w:val="left" w:pos="851"/>
        </w:tabs>
        <w:overflowPunct/>
        <w:autoSpaceDE/>
        <w:adjustRightInd/>
        <w:jc w:val="center"/>
        <w:rPr>
          <w:sz w:val="28"/>
          <w:szCs w:val="28"/>
        </w:rPr>
      </w:pPr>
    </w:p>
    <w:p w14:paraId="4B5F9F11" w14:textId="74164398" w:rsidR="00313C51" w:rsidRPr="00313C51" w:rsidRDefault="007044CB" w:rsidP="00313C51">
      <w:pPr>
        <w:tabs>
          <w:tab w:val="left" w:pos="993"/>
        </w:tabs>
        <w:overflowPunct/>
        <w:autoSpaceDE/>
        <w:adjustRightInd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>
        <w:rPr>
          <w:sz w:val="28"/>
          <w:szCs w:val="28"/>
          <w:u w:val="single"/>
        </w:rPr>
        <w:t>от 08</w:t>
      </w:r>
      <w:r w:rsidR="00313C51" w:rsidRPr="00313C51">
        <w:rPr>
          <w:sz w:val="28"/>
          <w:szCs w:val="28"/>
          <w:u w:val="single"/>
        </w:rPr>
        <w:t xml:space="preserve">.04.2025 </w:t>
      </w:r>
      <w:r w:rsidR="00313C51" w:rsidRPr="00313C5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282</w:t>
      </w:r>
    </w:p>
    <w:p w14:paraId="2E661E87" w14:textId="77777777" w:rsidR="00313C51" w:rsidRPr="00313C51" w:rsidRDefault="00313C51" w:rsidP="00313C51">
      <w:pPr>
        <w:overflowPunct/>
        <w:autoSpaceDE/>
        <w:adjustRightInd/>
        <w:rPr>
          <w:sz w:val="28"/>
          <w:szCs w:val="28"/>
        </w:rPr>
      </w:pPr>
      <w:r w:rsidRPr="00313C51">
        <w:rPr>
          <w:sz w:val="28"/>
          <w:szCs w:val="28"/>
        </w:rPr>
        <w:t>г. Пыталово</w:t>
      </w:r>
    </w:p>
    <w:p w14:paraId="1700821E" w14:textId="38D10DA5" w:rsidR="00D8316B" w:rsidRDefault="00D8316B" w:rsidP="00313C51">
      <w:pPr>
        <w:tabs>
          <w:tab w:val="left" w:pos="3300"/>
          <w:tab w:val="center" w:pos="5071"/>
        </w:tabs>
        <w:overflowPunct/>
        <w:autoSpaceDE/>
        <w:adjustRightInd/>
        <w:ind w:right="-142"/>
        <w:jc w:val="right"/>
        <w:rPr>
          <w:color w:val="000000"/>
          <w:sz w:val="28"/>
          <w:szCs w:val="28"/>
        </w:rPr>
      </w:pPr>
    </w:p>
    <w:p w14:paraId="098C88ED" w14:textId="77777777" w:rsidR="00D8316B" w:rsidRDefault="00D8316B" w:rsidP="00D8316B">
      <w:pPr>
        <w:pStyle w:val="ConsPlusNormal"/>
        <w:widowControl/>
        <w:ind w:left="567" w:right="39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1CFBDA" w14:textId="71EE320B" w:rsidR="00844CC3" w:rsidRDefault="00D8316B" w:rsidP="00313C51">
      <w:pPr>
        <w:pStyle w:val="ConsPlusNormal"/>
        <w:widowControl/>
        <w:ind w:right="396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</w:p>
    <w:p w14:paraId="5A69F125" w14:textId="306C33FB" w:rsidR="00844CC3" w:rsidRDefault="00844CC3" w:rsidP="00313C51">
      <w:pPr>
        <w:pStyle w:val="ConsPlusNormal"/>
        <w:widowControl/>
        <w:ind w:right="396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8316B">
        <w:rPr>
          <w:rFonts w:ascii="Times New Roman" w:hAnsi="Times New Roman" w:cs="Times New Roman"/>
          <w:color w:val="000000"/>
          <w:sz w:val="28"/>
          <w:szCs w:val="28"/>
        </w:rPr>
        <w:t>тчета об исполнении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16B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</w:p>
    <w:p w14:paraId="5B841C97" w14:textId="343B1A3A" w:rsidR="00D8316B" w:rsidRDefault="00D8316B" w:rsidP="00313C51">
      <w:pPr>
        <w:pStyle w:val="ConsPlusNormal"/>
        <w:widowControl/>
        <w:ind w:right="396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бюджета за 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C0E0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14:paraId="705F860F" w14:textId="1BA6F2D3" w:rsidR="00D93CEE" w:rsidRDefault="00D93CEE" w:rsidP="00D8316B">
      <w:pPr>
        <w:pStyle w:val="ConsPlusNormal"/>
        <w:widowControl/>
        <w:ind w:left="567" w:right="39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BE486A" w14:textId="77777777" w:rsidR="00D93CEE" w:rsidRDefault="00D93CEE" w:rsidP="00D8316B">
      <w:pPr>
        <w:pStyle w:val="ConsPlusNormal"/>
        <w:widowControl/>
        <w:ind w:left="567" w:right="39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56EC80" w14:textId="75DB5C24" w:rsidR="00D93CEE" w:rsidRDefault="00D8316B" w:rsidP="00313C51">
      <w:pPr>
        <w:pStyle w:val="ConsPlusNormal"/>
        <w:widowControl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D93CEE">
        <w:rPr>
          <w:rFonts w:ascii="Times New Roman" w:hAnsi="Times New Roman" w:cs="Times New Roman"/>
          <w:color w:val="000000"/>
          <w:sz w:val="28"/>
          <w:szCs w:val="28"/>
        </w:rPr>
        <w:t xml:space="preserve"> со статьей 264</w:t>
      </w:r>
      <w:r w:rsidR="00C979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3CEE">
        <w:rPr>
          <w:rFonts w:ascii="Times New Roman" w:hAnsi="Times New Roman" w:cs="Times New Roman"/>
          <w:color w:val="000000"/>
          <w:sz w:val="28"/>
          <w:szCs w:val="28"/>
        </w:rPr>
        <w:t>2 Бюджетного кодекса Российской Федерации</w:t>
      </w:r>
      <w:r w:rsidR="007374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4F7F89E" w14:textId="5C9D51E0" w:rsidR="00D8316B" w:rsidRDefault="00313C51" w:rsidP="00313C51">
      <w:pPr>
        <w:pStyle w:val="ConsPlusNormal"/>
        <w:widowControl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8316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</w:t>
      </w:r>
      <w:r w:rsidR="00D93CE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>Пыталовского муниципального округа</w:t>
      </w:r>
      <w:r w:rsidR="00D93C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16B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>1 квартал 202</w:t>
      </w:r>
      <w:r w:rsidR="004C0E0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8316B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к настоящему постановлению.</w:t>
      </w:r>
    </w:p>
    <w:p w14:paraId="28098FA7" w14:textId="5D17296E" w:rsidR="00D8316B" w:rsidRDefault="00313C51" w:rsidP="00313C51">
      <w:pPr>
        <w:pStyle w:val="ConsPlusNormal"/>
        <w:widowControl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8316B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отчет об исполнении бюджета 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>Пыталовского муниципального округа  за 1 квартал 202</w:t>
      </w:r>
      <w:r w:rsidR="004C0E0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D8316B">
        <w:rPr>
          <w:rFonts w:ascii="Times New Roman" w:hAnsi="Times New Roman" w:cs="Times New Roman"/>
          <w:color w:val="000000"/>
          <w:sz w:val="28"/>
          <w:szCs w:val="28"/>
        </w:rPr>
        <w:t>в Собрание депутатов Пыталовского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9E3" w:rsidRPr="00C979E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AD230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831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3F9383" w14:textId="05F7080F" w:rsidR="00D8316B" w:rsidRPr="00201D55" w:rsidRDefault="00313C51" w:rsidP="00313C51">
      <w:pPr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316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="00737454">
        <w:rPr>
          <w:color w:val="000000"/>
          <w:sz w:val="28"/>
          <w:szCs w:val="28"/>
        </w:rPr>
        <w:t>3</w:t>
      </w:r>
      <w:r w:rsidR="00D8316B">
        <w:rPr>
          <w:sz w:val="28"/>
          <w:szCs w:val="28"/>
        </w:rPr>
        <w:t>.</w:t>
      </w:r>
      <w:r w:rsidR="00201D55">
        <w:rPr>
          <w:sz w:val="28"/>
          <w:szCs w:val="28"/>
        </w:rPr>
        <w:t xml:space="preserve"> </w:t>
      </w:r>
      <w:proofErr w:type="gramStart"/>
      <w:r w:rsidR="00C979E3">
        <w:rPr>
          <w:rFonts w:eastAsia="Arial"/>
          <w:sz w:val="28"/>
          <w:szCs w:val="28"/>
        </w:rPr>
        <w:t>Разместить</w:t>
      </w:r>
      <w:proofErr w:type="gramEnd"/>
      <w:r w:rsidR="00C979E3">
        <w:rPr>
          <w:rFonts w:eastAsia="Arial"/>
          <w:sz w:val="28"/>
          <w:szCs w:val="28"/>
        </w:rPr>
        <w:t xml:space="preserve"> </w:t>
      </w:r>
      <w:r w:rsidR="00C979E3" w:rsidRPr="00807562">
        <w:rPr>
          <w:rFonts w:eastAsia="Arial"/>
          <w:sz w:val="28"/>
          <w:szCs w:val="28"/>
        </w:rPr>
        <w:t xml:space="preserve"> настоящее </w:t>
      </w:r>
      <w:r w:rsidR="00C979E3">
        <w:rPr>
          <w:rFonts w:eastAsia="Arial"/>
          <w:sz w:val="28"/>
          <w:szCs w:val="28"/>
        </w:rPr>
        <w:t>постановление</w:t>
      </w:r>
      <w:r w:rsidR="00C979E3" w:rsidRPr="00807562">
        <w:rPr>
          <w:rFonts w:eastAsia="Arial"/>
          <w:sz w:val="28"/>
          <w:szCs w:val="28"/>
        </w:rPr>
        <w:t xml:space="preserve">  на   официальном   сайте Пыталовского муниципального округа  в сети </w:t>
      </w:r>
      <w:r w:rsidR="00C979E3">
        <w:rPr>
          <w:rFonts w:eastAsia="Arial"/>
          <w:sz w:val="28"/>
          <w:szCs w:val="28"/>
        </w:rPr>
        <w:t>«</w:t>
      </w:r>
      <w:r w:rsidR="00C979E3" w:rsidRPr="00807562">
        <w:rPr>
          <w:rFonts w:eastAsia="Arial"/>
          <w:sz w:val="28"/>
          <w:szCs w:val="28"/>
        </w:rPr>
        <w:t>Интернет</w:t>
      </w:r>
      <w:r w:rsidR="00C979E3">
        <w:rPr>
          <w:rFonts w:eastAsia="Arial"/>
          <w:sz w:val="28"/>
          <w:szCs w:val="28"/>
        </w:rPr>
        <w:t>»</w:t>
      </w:r>
      <w:r w:rsidR="00C979E3" w:rsidRPr="00807562">
        <w:rPr>
          <w:rFonts w:eastAsia="Arial"/>
          <w:sz w:val="28"/>
          <w:szCs w:val="28"/>
        </w:rPr>
        <w:t xml:space="preserve"> </w:t>
      </w:r>
      <w:hyperlink r:id="rId7" w:history="1">
        <w:r w:rsidR="00C979E3" w:rsidRPr="007F5705">
          <w:rPr>
            <w:rStyle w:val="a6"/>
            <w:rFonts w:eastAsia="Arial"/>
            <w:sz w:val="28"/>
            <w:szCs w:val="28"/>
          </w:rPr>
          <w:t>https://pytalovo.gosuslugi.ru/</w:t>
        </w:r>
      </w:hyperlink>
      <w:r>
        <w:rPr>
          <w:rStyle w:val="a6"/>
          <w:rFonts w:eastAsia="Arial"/>
          <w:sz w:val="28"/>
          <w:szCs w:val="28"/>
        </w:rPr>
        <w:t>.</w:t>
      </w:r>
    </w:p>
    <w:p w14:paraId="100AD59F" w14:textId="77777777" w:rsidR="00D8316B" w:rsidRDefault="00D8316B" w:rsidP="00EA2980">
      <w:pPr>
        <w:pStyle w:val="ConsPlusNormal"/>
        <w:widowControl/>
        <w:ind w:left="-567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14:paraId="0AB1DDC0" w14:textId="77777777" w:rsidR="00D8316B" w:rsidRDefault="00D8316B" w:rsidP="00D8316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82356" w14:textId="77777777" w:rsidR="00313C51" w:rsidRDefault="00313C51" w:rsidP="00D8316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8A24B" w14:textId="77777777" w:rsidR="00313C51" w:rsidRDefault="00313C51" w:rsidP="00C979E3">
      <w:pPr>
        <w:pStyle w:val="a3"/>
        <w:ind w:left="227" w:right="283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</w:t>
      </w:r>
      <w:proofErr w:type="spellStart"/>
      <w:r w:rsidR="00D8316B">
        <w:rPr>
          <w:b w:val="0"/>
          <w:bCs w:val="0"/>
          <w:sz w:val="28"/>
          <w:szCs w:val="28"/>
        </w:rPr>
        <w:t>Пыталовского</w:t>
      </w:r>
      <w:proofErr w:type="spellEnd"/>
      <w:r w:rsidR="00D8316B">
        <w:rPr>
          <w:b w:val="0"/>
          <w:bCs w:val="0"/>
          <w:sz w:val="28"/>
          <w:szCs w:val="28"/>
        </w:rPr>
        <w:t xml:space="preserve"> </w:t>
      </w:r>
    </w:p>
    <w:p w14:paraId="3BFA0513" w14:textId="4A123FFB" w:rsidR="00D8316B" w:rsidRDefault="00965FD7" w:rsidP="00C979E3">
      <w:pPr>
        <w:pStyle w:val="a3"/>
        <w:ind w:left="227" w:right="283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муниципального округа </w:t>
      </w:r>
      <w:r w:rsidR="00D8316B">
        <w:rPr>
          <w:b w:val="0"/>
          <w:bCs w:val="0"/>
          <w:sz w:val="28"/>
          <w:szCs w:val="28"/>
        </w:rPr>
        <w:t xml:space="preserve">                    </w:t>
      </w:r>
      <w:r w:rsidR="00C979E3">
        <w:rPr>
          <w:b w:val="0"/>
          <w:bCs w:val="0"/>
          <w:sz w:val="28"/>
          <w:szCs w:val="28"/>
        </w:rPr>
        <w:t xml:space="preserve"> </w:t>
      </w:r>
      <w:r w:rsidR="00D8316B">
        <w:rPr>
          <w:b w:val="0"/>
          <w:bCs w:val="0"/>
          <w:sz w:val="28"/>
          <w:szCs w:val="28"/>
        </w:rPr>
        <w:t xml:space="preserve">       </w:t>
      </w:r>
      <w:r w:rsidR="00313C51">
        <w:rPr>
          <w:b w:val="0"/>
          <w:bCs w:val="0"/>
          <w:sz w:val="28"/>
          <w:szCs w:val="28"/>
        </w:rPr>
        <w:t xml:space="preserve">                   </w:t>
      </w:r>
      <w:r w:rsidR="00D8316B">
        <w:rPr>
          <w:b w:val="0"/>
          <w:bCs w:val="0"/>
          <w:sz w:val="28"/>
          <w:szCs w:val="28"/>
        </w:rPr>
        <w:t xml:space="preserve">     В.М.</w:t>
      </w:r>
      <w:r w:rsidR="00512C47">
        <w:rPr>
          <w:b w:val="0"/>
          <w:bCs w:val="0"/>
          <w:sz w:val="28"/>
          <w:szCs w:val="28"/>
        </w:rPr>
        <w:t xml:space="preserve"> </w:t>
      </w:r>
      <w:r w:rsidR="00D8316B">
        <w:rPr>
          <w:b w:val="0"/>
          <w:bCs w:val="0"/>
          <w:sz w:val="28"/>
          <w:szCs w:val="28"/>
        </w:rPr>
        <w:t>Кондратьева</w:t>
      </w:r>
    </w:p>
    <w:p w14:paraId="01A19069" w14:textId="77777777" w:rsidR="00D8316B" w:rsidRDefault="00D8316B" w:rsidP="00C979E3">
      <w:pPr>
        <w:pStyle w:val="a3"/>
        <w:ind w:left="227" w:right="283"/>
        <w:outlineLvl w:val="0"/>
        <w:rPr>
          <w:b w:val="0"/>
          <w:bCs w:val="0"/>
          <w:sz w:val="28"/>
          <w:szCs w:val="28"/>
        </w:rPr>
      </w:pPr>
    </w:p>
    <w:p w14:paraId="7299ADE4" w14:textId="0CB0E936" w:rsidR="005321CA" w:rsidRDefault="005321CA" w:rsidP="00512C47">
      <w:pPr>
        <w:pStyle w:val="a3"/>
        <w:ind w:left="567"/>
        <w:outlineLvl w:val="0"/>
        <w:rPr>
          <w:b w:val="0"/>
          <w:bCs w:val="0"/>
          <w:sz w:val="28"/>
          <w:szCs w:val="28"/>
        </w:rPr>
      </w:pPr>
    </w:p>
    <w:p w14:paraId="0A5E22FB" w14:textId="3EC74C4B" w:rsidR="004F5823" w:rsidRPr="004F5823" w:rsidRDefault="00C979E3" w:rsidP="004F582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C0E0D">
        <w:rPr>
          <w:sz w:val="24"/>
          <w:szCs w:val="24"/>
        </w:rPr>
        <w:t>.</w:t>
      </w:r>
    </w:p>
    <w:p w14:paraId="64EED10E" w14:textId="5870B0E1" w:rsidR="005321CA" w:rsidRDefault="005321CA" w:rsidP="004F5823">
      <w:pPr>
        <w:pStyle w:val="a3"/>
        <w:outlineLvl w:val="0"/>
        <w:rPr>
          <w:b w:val="0"/>
          <w:bCs w:val="0"/>
          <w:sz w:val="24"/>
          <w:szCs w:val="24"/>
        </w:rPr>
      </w:pPr>
    </w:p>
    <w:p w14:paraId="35816EA6" w14:textId="77777777" w:rsidR="00313C51" w:rsidRDefault="00313C51" w:rsidP="004F5823">
      <w:pPr>
        <w:pStyle w:val="a3"/>
        <w:outlineLvl w:val="0"/>
        <w:rPr>
          <w:b w:val="0"/>
          <w:bCs w:val="0"/>
          <w:sz w:val="24"/>
          <w:szCs w:val="24"/>
        </w:rPr>
      </w:pPr>
    </w:p>
    <w:p w14:paraId="7CE09319" w14:textId="77777777" w:rsidR="00313C51" w:rsidRDefault="00313C51" w:rsidP="004F5823">
      <w:pPr>
        <w:pStyle w:val="a3"/>
        <w:outlineLvl w:val="0"/>
        <w:rPr>
          <w:b w:val="0"/>
          <w:bCs w:val="0"/>
          <w:sz w:val="24"/>
          <w:szCs w:val="24"/>
        </w:rPr>
      </w:pPr>
    </w:p>
    <w:p w14:paraId="4E7825D6" w14:textId="77777777" w:rsidR="00313C51" w:rsidRPr="004F5823" w:rsidRDefault="00313C51" w:rsidP="00313C51">
      <w:pPr>
        <w:pStyle w:val="a3"/>
        <w:tabs>
          <w:tab w:val="left" w:pos="851"/>
        </w:tabs>
        <w:outlineLvl w:val="0"/>
        <w:rPr>
          <w:b w:val="0"/>
          <w:bCs w:val="0"/>
          <w:sz w:val="24"/>
          <w:szCs w:val="24"/>
        </w:rPr>
      </w:pPr>
    </w:p>
    <w:p w14:paraId="2944B725" w14:textId="4C32E287" w:rsidR="005321CA" w:rsidRDefault="005321CA" w:rsidP="00512C47">
      <w:pPr>
        <w:pStyle w:val="a3"/>
        <w:ind w:left="567"/>
        <w:outlineLvl w:val="0"/>
        <w:rPr>
          <w:b w:val="0"/>
          <w:bCs w:val="0"/>
          <w:sz w:val="28"/>
          <w:szCs w:val="28"/>
        </w:rPr>
      </w:pPr>
    </w:p>
    <w:p w14:paraId="63641E76" w14:textId="7EF6E78F" w:rsidR="005321CA" w:rsidRDefault="005321CA" w:rsidP="005321CA">
      <w:pPr>
        <w:overflowPunct/>
        <w:ind w:left="-567" w:right="141" w:firstLine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УТВЕРЖДЕН </w:t>
      </w:r>
    </w:p>
    <w:p w14:paraId="4A974BC6" w14:textId="098F8F77" w:rsidR="005321CA" w:rsidRDefault="007044CB" w:rsidP="005321CA">
      <w:pPr>
        <w:overflowPunct/>
        <w:ind w:left="-567" w:right="141" w:firstLine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321CA">
        <w:rPr>
          <w:color w:val="000000"/>
          <w:sz w:val="28"/>
          <w:szCs w:val="28"/>
        </w:rPr>
        <w:t xml:space="preserve">остановлением Администрации </w:t>
      </w:r>
    </w:p>
    <w:p w14:paraId="0FC7EB8C" w14:textId="2E4E35F6" w:rsidR="005321CA" w:rsidRDefault="005321CA" w:rsidP="005321CA">
      <w:pPr>
        <w:overflowPunct/>
        <w:ind w:left="-567" w:right="141"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Пыталовского  муниципального округа </w:t>
      </w:r>
    </w:p>
    <w:p w14:paraId="25251CBE" w14:textId="152C253E" w:rsidR="005321CA" w:rsidRDefault="005321CA" w:rsidP="005321CA">
      <w:pPr>
        <w:overflowPunct/>
        <w:ind w:left="-567" w:right="141" w:firstLine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847C6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.04.202</w:t>
      </w:r>
      <w:r w:rsidR="00A847C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 № </w:t>
      </w:r>
      <w:r w:rsidR="007044CB">
        <w:rPr>
          <w:color w:val="000000"/>
          <w:sz w:val="28"/>
          <w:szCs w:val="28"/>
        </w:rPr>
        <w:t>282</w:t>
      </w:r>
    </w:p>
    <w:p w14:paraId="5697E03D" w14:textId="48C94760" w:rsidR="005321CA" w:rsidRDefault="005321CA" w:rsidP="005321CA">
      <w:pPr>
        <w:overflowPunct/>
        <w:ind w:left="-567" w:right="141" w:firstLine="426"/>
        <w:jc w:val="both"/>
        <w:rPr>
          <w:color w:val="000000"/>
          <w:sz w:val="28"/>
          <w:szCs w:val="28"/>
        </w:rPr>
      </w:pPr>
    </w:p>
    <w:p w14:paraId="6CC40C22" w14:textId="38126186" w:rsidR="007D33D2" w:rsidRDefault="007D33D2" w:rsidP="005321CA">
      <w:pPr>
        <w:overflowPunct/>
        <w:ind w:left="-567" w:right="141" w:firstLine="426"/>
        <w:jc w:val="both"/>
        <w:rPr>
          <w:color w:val="000000"/>
          <w:sz w:val="28"/>
          <w:szCs w:val="28"/>
        </w:rPr>
      </w:pPr>
    </w:p>
    <w:p w14:paraId="34341E2F" w14:textId="4E76B602" w:rsidR="007D33D2" w:rsidRDefault="007D33D2" w:rsidP="005321CA">
      <w:pPr>
        <w:overflowPunct/>
        <w:ind w:left="-567" w:right="141" w:firstLine="426"/>
        <w:jc w:val="both"/>
        <w:rPr>
          <w:color w:val="000000"/>
          <w:sz w:val="28"/>
          <w:szCs w:val="28"/>
        </w:rPr>
      </w:pPr>
    </w:p>
    <w:p w14:paraId="3C02C333" w14:textId="51076241" w:rsidR="007D33D2" w:rsidRDefault="007D33D2" w:rsidP="005321CA">
      <w:pPr>
        <w:overflowPunct/>
        <w:ind w:left="-567" w:right="141" w:firstLine="426"/>
        <w:jc w:val="both"/>
        <w:rPr>
          <w:color w:val="000000"/>
          <w:sz w:val="28"/>
          <w:szCs w:val="28"/>
        </w:rPr>
      </w:pPr>
    </w:p>
    <w:p w14:paraId="23513294" w14:textId="21011D4F" w:rsidR="007D33D2" w:rsidRDefault="007D33D2" w:rsidP="005321CA">
      <w:pPr>
        <w:overflowPunct/>
        <w:ind w:left="-567" w:right="141" w:firstLine="426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Pr="007D33D2">
        <w:rPr>
          <w:b/>
          <w:bCs/>
          <w:color w:val="000000"/>
          <w:sz w:val="28"/>
          <w:szCs w:val="28"/>
        </w:rPr>
        <w:t xml:space="preserve"> Отчет</w:t>
      </w:r>
    </w:p>
    <w:p w14:paraId="42CE17BF" w14:textId="073C9AA4" w:rsidR="007D33D2" w:rsidRDefault="007D33D2" w:rsidP="00F61A4F">
      <w:pPr>
        <w:overflowPunct/>
        <w:ind w:left="-567" w:right="141"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исполнении бюджета Пыталовского муниципального округа</w:t>
      </w:r>
    </w:p>
    <w:p w14:paraId="3B0535FC" w14:textId="4544C2A7" w:rsidR="007D33D2" w:rsidRDefault="007D33D2" w:rsidP="00F61A4F">
      <w:pPr>
        <w:overflowPunct/>
        <w:ind w:left="-567" w:right="141"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1 квартал 202</w:t>
      </w:r>
      <w:r w:rsidR="00A847C6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14:paraId="41583273" w14:textId="77777777" w:rsidR="00C979E3" w:rsidRDefault="00C979E3" w:rsidP="00F61A4F">
      <w:pPr>
        <w:overflowPunct/>
        <w:ind w:left="-567" w:right="141" w:firstLine="426"/>
        <w:jc w:val="center"/>
        <w:rPr>
          <w:b/>
          <w:bCs/>
          <w:color w:val="000000"/>
          <w:sz w:val="28"/>
          <w:szCs w:val="28"/>
        </w:rPr>
      </w:pPr>
    </w:p>
    <w:p w14:paraId="17FE6CA0" w14:textId="1D4DD98C" w:rsidR="00916B23" w:rsidRDefault="00916B23" w:rsidP="005321CA">
      <w:pPr>
        <w:overflowPunct/>
        <w:ind w:left="-567" w:right="141" w:firstLine="426"/>
        <w:jc w:val="both"/>
        <w:rPr>
          <w:color w:val="000000"/>
          <w:sz w:val="28"/>
          <w:szCs w:val="28"/>
        </w:rPr>
      </w:pPr>
      <w:r w:rsidRPr="00AA0383">
        <w:rPr>
          <w:color w:val="000000"/>
          <w:sz w:val="28"/>
          <w:szCs w:val="28"/>
        </w:rPr>
        <w:t>В</w:t>
      </w:r>
      <w:r w:rsidR="00AA0383" w:rsidRPr="00AA0383">
        <w:rPr>
          <w:color w:val="000000"/>
          <w:sz w:val="28"/>
          <w:szCs w:val="28"/>
        </w:rPr>
        <w:t xml:space="preserve"> соответствии</w:t>
      </w:r>
      <w:r w:rsidRPr="00AA0383">
        <w:rPr>
          <w:color w:val="000000"/>
          <w:sz w:val="28"/>
          <w:szCs w:val="28"/>
        </w:rPr>
        <w:t xml:space="preserve"> со  ст. 100  Положения  о бюджетном  процессе в муниципальном образовании  «Пыталовский  район»,  </w:t>
      </w:r>
      <w:r w:rsidR="00AA0383">
        <w:rPr>
          <w:color w:val="000000"/>
          <w:sz w:val="28"/>
          <w:szCs w:val="28"/>
        </w:rPr>
        <w:t>утвержденного решением Собрания депутатов Пыталовского района  от</w:t>
      </w:r>
      <w:r w:rsidR="00F61A4F">
        <w:rPr>
          <w:color w:val="000000"/>
          <w:sz w:val="28"/>
          <w:szCs w:val="28"/>
        </w:rPr>
        <w:t xml:space="preserve"> </w:t>
      </w:r>
      <w:r w:rsidR="00AA0383">
        <w:rPr>
          <w:color w:val="000000"/>
          <w:sz w:val="28"/>
          <w:szCs w:val="28"/>
        </w:rPr>
        <w:t>30.07.2019.г. №69 (с изменениями и дополнениями)</w:t>
      </w:r>
    </w:p>
    <w:p w14:paraId="4D5A40DD" w14:textId="7DA64462" w:rsidR="00AA0383" w:rsidRDefault="00AA0383" w:rsidP="00C979E3">
      <w:pPr>
        <w:pStyle w:val="a5"/>
        <w:numPr>
          <w:ilvl w:val="0"/>
          <w:numId w:val="5"/>
        </w:numPr>
        <w:overflowPunct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Поступление доходов в бюджет муниципального округа в 1 квартале 202</w:t>
      </w:r>
      <w:r w:rsidR="00A847C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</w:r>
    </w:p>
    <w:p w14:paraId="5026D0E0" w14:textId="77777777" w:rsidR="00AA0383" w:rsidRDefault="00AA0383" w:rsidP="00C979E3">
      <w:pPr>
        <w:pStyle w:val="a5"/>
        <w:overflowPunct/>
        <w:ind w:left="219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 №1</w:t>
      </w:r>
    </w:p>
    <w:p w14:paraId="14D5C8F0" w14:textId="33C5A9A7" w:rsidR="00AA0383" w:rsidRDefault="00AA0383" w:rsidP="00C979E3">
      <w:pPr>
        <w:pStyle w:val="a5"/>
        <w:numPr>
          <w:ilvl w:val="0"/>
          <w:numId w:val="5"/>
        </w:numPr>
        <w:overflowPunct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 бюджетных ассигнований по разделам и подразделам, целевым статьям и видам расходов  классификации  расходов  бюджета на 202</w:t>
      </w:r>
      <w:r w:rsidR="00A847C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г.</w:t>
      </w:r>
    </w:p>
    <w:p w14:paraId="23B48E08" w14:textId="7233407F" w:rsidR="00F61A4F" w:rsidRPr="00F61A4F" w:rsidRDefault="00F61A4F" w:rsidP="00C979E3">
      <w:pPr>
        <w:overflowPunct/>
        <w:ind w:left="219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 №2</w:t>
      </w:r>
    </w:p>
    <w:p w14:paraId="151609B8" w14:textId="41786524" w:rsidR="00AA0383" w:rsidRDefault="00F61A4F" w:rsidP="00C979E3">
      <w:pPr>
        <w:pStyle w:val="a5"/>
        <w:numPr>
          <w:ilvl w:val="0"/>
          <w:numId w:val="5"/>
        </w:numPr>
        <w:overflowPunct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бюджетных ассигнований  по программным и непрограммным направлениям  расходов  за 1 квартал 202</w:t>
      </w:r>
      <w:r w:rsidR="00A847C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г.</w:t>
      </w:r>
    </w:p>
    <w:p w14:paraId="703ABF75" w14:textId="0C51884E" w:rsidR="00F61A4F" w:rsidRDefault="00F61A4F" w:rsidP="00C979E3">
      <w:pPr>
        <w:overflowPunct/>
        <w:ind w:left="219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 №3</w:t>
      </w:r>
    </w:p>
    <w:p w14:paraId="697A8343" w14:textId="4B229BC9" w:rsidR="00AA0383" w:rsidRDefault="00F61A4F" w:rsidP="00C979E3">
      <w:pPr>
        <w:pStyle w:val="a5"/>
        <w:numPr>
          <w:ilvl w:val="0"/>
          <w:numId w:val="5"/>
        </w:numPr>
        <w:overflowPunct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бюджетных ассигнований Дорожного фонда Пыталовского муниципального округа за 1 квартал 202</w:t>
      </w:r>
      <w:r w:rsidR="00A847C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г.</w:t>
      </w:r>
    </w:p>
    <w:p w14:paraId="1CA3818D" w14:textId="5B994B40" w:rsidR="00F61A4F" w:rsidRDefault="00F61A4F" w:rsidP="00C979E3">
      <w:pPr>
        <w:pStyle w:val="a5"/>
        <w:overflowPunct/>
        <w:ind w:left="219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№4</w:t>
      </w:r>
    </w:p>
    <w:p w14:paraId="22E8B8A2" w14:textId="08E72399" w:rsidR="00F61A4F" w:rsidRDefault="00F61A4F" w:rsidP="00C979E3">
      <w:pPr>
        <w:pStyle w:val="a5"/>
        <w:numPr>
          <w:ilvl w:val="0"/>
          <w:numId w:val="5"/>
        </w:numPr>
        <w:overflowPunct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Источники финансирования дефицита районного бюджета на 202</w:t>
      </w:r>
      <w:r w:rsidR="00A847C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г.</w:t>
      </w:r>
    </w:p>
    <w:p w14:paraId="184AF85B" w14:textId="3C17B2A0" w:rsidR="00F61A4F" w:rsidRPr="00F61A4F" w:rsidRDefault="00F61A4F" w:rsidP="00C979E3">
      <w:pPr>
        <w:pStyle w:val="a5"/>
        <w:overflowPunct/>
        <w:ind w:left="360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№5</w:t>
      </w:r>
    </w:p>
    <w:p w14:paraId="5C887E53" w14:textId="02CD2B61" w:rsidR="00AA0383" w:rsidRDefault="00F61A4F" w:rsidP="00C979E3">
      <w:pPr>
        <w:pStyle w:val="a5"/>
        <w:numPr>
          <w:ilvl w:val="0"/>
          <w:numId w:val="5"/>
        </w:numPr>
        <w:overflowPunct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муниципального  долга за 1 квартал 202</w:t>
      </w:r>
      <w:r w:rsidR="00A847C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г.</w:t>
      </w:r>
    </w:p>
    <w:p w14:paraId="53053444" w14:textId="53602136" w:rsidR="00F61A4F" w:rsidRPr="00F61A4F" w:rsidRDefault="00F61A4F" w:rsidP="00C979E3">
      <w:pPr>
        <w:pStyle w:val="a5"/>
        <w:overflowPunct/>
        <w:ind w:left="360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 № 6</w:t>
      </w:r>
    </w:p>
    <w:p w14:paraId="258E30BC" w14:textId="5AF072D6" w:rsidR="00AA0383" w:rsidRDefault="00AA0383" w:rsidP="005321CA">
      <w:pPr>
        <w:overflowPunct/>
        <w:ind w:left="-567" w:right="141" w:firstLine="426"/>
        <w:jc w:val="both"/>
        <w:rPr>
          <w:color w:val="000000"/>
          <w:sz w:val="28"/>
          <w:szCs w:val="28"/>
        </w:rPr>
      </w:pPr>
    </w:p>
    <w:p w14:paraId="55727413" w14:textId="77777777" w:rsidR="00AA0383" w:rsidRDefault="00AA0383" w:rsidP="005321CA">
      <w:pPr>
        <w:overflowPunct/>
        <w:ind w:left="-567" w:right="141" w:firstLine="426"/>
        <w:jc w:val="both"/>
        <w:rPr>
          <w:color w:val="000000"/>
          <w:sz w:val="28"/>
          <w:szCs w:val="28"/>
        </w:rPr>
      </w:pPr>
    </w:p>
    <w:p w14:paraId="788376E7" w14:textId="77777777" w:rsidR="00916B23" w:rsidRPr="0086591B" w:rsidRDefault="00916B23" w:rsidP="0086591B">
      <w:pPr>
        <w:ind w:right="355"/>
      </w:pPr>
    </w:p>
    <w:p w14:paraId="6249409A" w14:textId="77777777" w:rsidR="00451071" w:rsidRPr="00451071" w:rsidRDefault="00451071" w:rsidP="00451071">
      <w:pPr>
        <w:pStyle w:val="a5"/>
        <w:overflowPunct/>
        <w:autoSpaceDE/>
        <w:autoSpaceDN/>
        <w:adjustRightInd/>
        <w:ind w:left="284" w:right="355"/>
        <w:jc w:val="both"/>
        <w:rPr>
          <w:b/>
          <w:sz w:val="24"/>
          <w:szCs w:val="24"/>
        </w:rPr>
      </w:pPr>
    </w:p>
    <w:p w14:paraId="334EB7CD" w14:textId="77777777" w:rsidR="00451071" w:rsidRDefault="00451071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02BB4729" w14:textId="77777777" w:rsidR="00BA2746" w:rsidRDefault="00BA2746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65A5AB50" w14:textId="77777777" w:rsidR="00BA2746" w:rsidRDefault="00BA2746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1FA9F77B" w14:textId="77777777" w:rsidR="00BA2746" w:rsidRDefault="00BA2746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5687E4E0" w14:textId="77777777" w:rsidR="00BA2746" w:rsidRDefault="00BA2746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3664523F" w14:textId="77777777" w:rsidR="00BA2746" w:rsidRDefault="00BA2746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41B411CE" w14:textId="77777777" w:rsidR="00BA2746" w:rsidRDefault="00BA2746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341BDA49" w14:textId="77777777" w:rsidR="00BA2746" w:rsidRDefault="00BA2746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2B92032E" w14:textId="77777777" w:rsidR="00BA2746" w:rsidRDefault="00BA2746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1B90BB54" w14:textId="77777777" w:rsidR="00BA2746" w:rsidRDefault="00BA2746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p w14:paraId="364BBB49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  <w:r w:rsidRPr="00BA2746">
        <w:lastRenderedPageBreak/>
        <w:t xml:space="preserve">Приложение № 1 </w:t>
      </w:r>
    </w:p>
    <w:p w14:paraId="125CBCF5" w14:textId="77777777" w:rsidR="00BA2746" w:rsidRPr="00BA2746" w:rsidRDefault="00BA2746" w:rsidP="00BA2746">
      <w:pPr>
        <w:overflowPunct/>
        <w:autoSpaceDE/>
        <w:autoSpaceDN/>
        <w:adjustRightInd/>
        <w:ind w:right="355"/>
        <w:jc w:val="center"/>
        <w:rPr>
          <w:b/>
          <w:bCs/>
          <w:sz w:val="24"/>
          <w:szCs w:val="24"/>
        </w:rPr>
      </w:pPr>
      <w:r w:rsidRPr="00BA2746">
        <w:rPr>
          <w:b/>
          <w:bCs/>
          <w:sz w:val="24"/>
          <w:szCs w:val="24"/>
        </w:rPr>
        <w:t>Поступление доходов в бюджет муниципального округа в 1 квартале 2025 году</w:t>
      </w:r>
    </w:p>
    <w:p w14:paraId="0AC9C9E4" w14:textId="77777777" w:rsidR="00BA2746" w:rsidRPr="00BA2746" w:rsidRDefault="00BA2746" w:rsidP="00BA2746">
      <w:pPr>
        <w:overflowPunct/>
        <w:autoSpaceDE/>
        <w:autoSpaceDN/>
        <w:adjustRightInd/>
        <w:ind w:right="355"/>
        <w:jc w:val="right"/>
        <w:rPr>
          <w:sz w:val="24"/>
          <w:szCs w:val="24"/>
        </w:rPr>
      </w:pPr>
      <w:r w:rsidRPr="00BA2746">
        <w:rPr>
          <w:sz w:val="24"/>
          <w:szCs w:val="24"/>
        </w:rPr>
        <w:t>руб.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1984"/>
      </w:tblGrid>
      <w:tr w:rsidR="00BA2746" w:rsidRPr="00BA2746" w14:paraId="7E2BE9A4" w14:textId="77777777" w:rsidTr="005955CC">
        <w:tc>
          <w:tcPr>
            <w:tcW w:w="2448" w:type="dxa"/>
            <w:vAlign w:val="bottom"/>
          </w:tcPr>
          <w:p w14:paraId="7A52DCD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BA2746">
              <w:rPr>
                <w:bCs/>
              </w:rPr>
              <w:t>Код бюджетной классификации</w:t>
            </w:r>
          </w:p>
        </w:tc>
        <w:tc>
          <w:tcPr>
            <w:tcW w:w="4748" w:type="dxa"/>
            <w:vAlign w:val="bottom"/>
          </w:tcPr>
          <w:p w14:paraId="57EFC42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BA2746">
              <w:rPr>
                <w:bCs/>
              </w:rPr>
              <w:t>Наименование дохода</w:t>
            </w:r>
          </w:p>
        </w:tc>
        <w:tc>
          <w:tcPr>
            <w:tcW w:w="1984" w:type="dxa"/>
            <w:vAlign w:val="bottom"/>
          </w:tcPr>
          <w:p w14:paraId="2444088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BA2746">
              <w:rPr>
                <w:bCs/>
              </w:rPr>
              <w:t>Сумма</w:t>
            </w:r>
          </w:p>
          <w:p w14:paraId="6107AAA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BA2746" w:rsidRPr="00BA2746" w14:paraId="14E135BD" w14:textId="77777777" w:rsidTr="005955CC">
        <w:tc>
          <w:tcPr>
            <w:tcW w:w="2448" w:type="dxa"/>
          </w:tcPr>
          <w:p w14:paraId="75AF3242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right="357"/>
              <w:rPr>
                <w:sz w:val="18"/>
                <w:szCs w:val="18"/>
              </w:rPr>
            </w:pPr>
          </w:p>
        </w:tc>
        <w:tc>
          <w:tcPr>
            <w:tcW w:w="4748" w:type="dxa"/>
            <w:vAlign w:val="bottom"/>
          </w:tcPr>
          <w:p w14:paraId="5D280D94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vAlign w:val="bottom"/>
          </w:tcPr>
          <w:p w14:paraId="649DCD7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81543928,64</w:t>
            </w:r>
          </w:p>
        </w:tc>
      </w:tr>
      <w:tr w:rsidR="00BA2746" w:rsidRPr="00BA2746" w14:paraId="45E80C69" w14:textId="77777777" w:rsidTr="005955CC">
        <w:tc>
          <w:tcPr>
            <w:tcW w:w="2448" w:type="dxa"/>
            <w:vAlign w:val="bottom"/>
          </w:tcPr>
          <w:p w14:paraId="1ED75AC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748" w:type="dxa"/>
            <w:vAlign w:val="bottom"/>
          </w:tcPr>
          <w:p w14:paraId="46C1F98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984" w:type="dxa"/>
            <w:vAlign w:val="bottom"/>
          </w:tcPr>
          <w:p w14:paraId="1A8D9DB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18443574,31</w:t>
            </w:r>
          </w:p>
        </w:tc>
      </w:tr>
      <w:tr w:rsidR="00BA2746" w:rsidRPr="00BA2746" w14:paraId="4F17CA21" w14:textId="77777777" w:rsidTr="005955CC">
        <w:tc>
          <w:tcPr>
            <w:tcW w:w="2448" w:type="dxa"/>
            <w:vAlign w:val="bottom"/>
          </w:tcPr>
          <w:p w14:paraId="7230E1F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748" w:type="dxa"/>
            <w:vAlign w:val="bottom"/>
          </w:tcPr>
          <w:p w14:paraId="5858FDE5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Налоги на прибыль,  доходы</w:t>
            </w:r>
          </w:p>
        </w:tc>
        <w:tc>
          <w:tcPr>
            <w:tcW w:w="1984" w:type="dxa"/>
            <w:vAlign w:val="bottom"/>
          </w:tcPr>
          <w:p w14:paraId="6911132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9531479,57</w:t>
            </w:r>
          </w:p>
        </w:tc>
      </w:tr>
      <w:tr w:rsidR="00BA2746" w:rsidRPr="00BA2746" w14:paraId="6D863D9B" w14:textId="77777777" w:rsidTr="005955CC">
        <w:tc>
          <w:tcPr>
            <w:tcW w:w="2448" w:type="dxa"/>
            <w:vAlign w:val="bottom"/>
          </w:tcPr>
          <w:p w14:paraId="5EB2387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4748" w:type="dxa"/>
            <w:vAlign w:val="bottom"/>
          </w:tcPr>
          <w:p w14:paraId="762D1D52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84" w:type="dxa"/>
            <w:vAlign w:val="bottom"/>
          </w:tcPr>
          <w:p w14:paraId="3BCAC8C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9531479,57</w:t>
            </w:r>
          </w:p>
        </w:tc>
      </w:tr>
      <w:tr w:rsidR="00BA2746" w:rsidRPr="00BA2746" w14:paraId="7E91F22C" w14:textId="77777777" w:rsidTr="005955CC">
        <w:tc>
          <w:tcPr>
            <w:tcW w:w="2448" w:type="dxa"/>
            <w:vAlign w:val="bottom"/>
          </w:tcPr>
          <w:p w14:paraId="51F65B0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748" w:type="dxa"/>
            <w:vAlign w:val="bottom"/>
          </w:tcPr>
          <w:p w14:paraId="730F990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vAlign w:val="bottom"/>
          </w:tcPr>
          <w:p w14:paraId="386E67D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3149387,39</w:t>
            </w:r>
          </w:p>
        </w:tc>
      </w:tr>
      <w:tr w:rsidR="00BA2746" w:rsidRPr="00BA2746" w14:paraId="166872AC" w14:textId="77777777" w:rsidTr="005955CC">
        <w:tc>
          <w:tcPr>
            <w:tcW w:w="2448" w:type="dxa"/>
            <w:vAlign w:val="bottom"/>
          </w:tcPr>
          <w:p w14:paraId="4004911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1 03 02000 01 0000 110</w:t>
            </w:r>
          </w:p>
        </w:tc>
        <w:tc>
          <w:tcPr>
            <w:tcW w:w="4748" w:type="dxa"/>
            <w:vAlign w:val="bottom"/>
          </w:tcPr>
          <w:p w14:paraId="0A3F4387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vAlign w:val="bottom"/>
          </w:tcPr>
          <w:p w14:paraId="380E448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3149387,39</w:t>
            </w:r>
          </w:p>
        </w:tc>
      </w:tr>
      <w:tr w:rsidR="00BA2746" w:rsidRPr="00BA2746" w14:paraId="15D49781" w14:textId="77777777" w:rsidTr="005955CC">
        <w:tc>
          <w:tcPr>
            <w:tcW w:w="2448" w:type="dxa"/>
            <w:vAlign w:val="bottom"/>
          </w:tcPr>
          <w:p w14:paraId="4003F2B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748" w:type="dxa"/>
            <w:vAlign w:val="bottom"/>
          </w:tcPr>
          <w:p w14:paraId="72836C8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984" w:type="dxa"/>
            <w:vAlign w:val="bottom"/>
          </w:tcPr>
          <w:p w14:paraId="36E8A37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941991,35</w:t>
            </w:r>
          </w:p>
        </w:tc>
      </w:tr>
      <w:tr w:rsidR="00BA2746" w:rsidRPr="00BA2746" w14:paraId="7EEC8B2C" w14:textId="77777777" w:rsidTr="005955CC">
        <w:tc>
          <w:tcPr>
            <w:tcW w:w="2448" w:type="dxa"/>
          </w:tcPr>
          <w:p w14:paraId="17C4DFF8" w14:textId="77777777" w:rsidR="00BA2746" w:rsidRPr="00BA2746" w:rsidRDefault="00BA2746" w:rsidP="00BA2746">
            <w:pPr>
              <w:widowControl w:val="0"/>
              <w:overflowPunct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1 05 01010 01 0000 110</w:t>
            </w:r>
          </w:p>
        </w:tc>
        <w:tc>
          <w:tcPr>
            <w:tcW w:w="4748" w:type="dxa"/>
          </w:tcPr>
          <w:p w14:paraId="76D0F818" w14:textId="77777777" w:rsidR="00BA2746" w:rsidRPr="00BA2746" w:rsidRDefault="00BA2746" w:rsidP="00BA2746">
            <w:pPr>
              <w:widowControl w:val="0"/>
              <w:overflowPunct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vAlign w:val="bottom"/>
          </w:tcPr>
          <w:p w14:paraId="49CAAA1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232405,72</w:t>
            </w:r>
          </w:p>
        </w:tc>
      </w:tr>
      <w:tr w:rsidR="00BA2746" w:rsidRPr="00BA2746" w14:paraId="548A1AC9" w14:textId="77777777" w:rsidTr="005955CC">
        <w:tc>
          <w:tcPr>
            <w:tcW w:w="2448" w:type="dxa"/>
            <w:vAlign w:val="bottom"/>
          </w:tcPr>
          <w:p w14:paraId="53A40E1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1 05 01020 01 0000 110</w:t>
            </w:r>
          </w:p>
        </w:tc>
        <w:tc>
          <w:tcPr>
            <w:tcW w:w="4748" w:type="dxa"/>
            <w:vAlign w:val="bottom"/>
          </w:tcPr>
          <w:p w14:paraId="57BE8DE8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4" w:type="dxa"/>
            <w:vAlign w:val="bottom"/>
          </w:tcPr>
          <w:p w14:paraId="4456E488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219808,49</w:t>
            </w:r>
          </w:p>
        </w:tc>
      </w:tr>
      <w:tr w:rsidR="00BA2746" w:rsidRPr="00BA2746" w14:paraId="1D4EA8F6" w14:textId="77777777" w:rsidTr="005955CC">
        <w:tc>
          <w:tcPr>
            <w:tcW w:w="2448" w:type="dxa"/>
            <w:vAlign w:val="bottom"/>
          </w:tcPr>
          <w:p w14:paraId="513261A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1 05 0201002 0000 110</w:t>
            </w:r>
          </w:p>
        </w:tc>
        <w:tc>
          <w:tcPr>
            <w:tcW w:w="4748" w:type="dxa"/>
            <w:vAlign w:val="bottom"/>
          </w:tcPr>
          <w:p w14:paraId="14D8BB8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vAlign w:val="bottom"/>
          </w:tcPr>
          <w:p w14:paraId="599DFF0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1702</w:t>
            </w:r>
          </w:p>
        </w:tc>
      </w:tr>
      <w:tr w:rsidR="00BA2746" w:rsidRPr="00BA2746" w14:paraId="2B879FC9" w14:textId="77777777" w:rsidTr="005955CC">
        <w:tc>
          <w:tcPr>
            <w:tcW w:w="2448" w:type="dxa"/>
            <w:vAlign w:val="bottom"/>
          </w:tcPr>
          <w:p w14:paraId="6DB495E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1 05 04060 02 0000 110</w:t>
            </w:r>
          </w:p>
        </w:tc>
        <w:tc>
          <w:tcPr>
            <w:tcW w:w="4748" w:type="dxa"/>
            <w:vAlign w:val="bottom"/>
          </w:tcPr>
          <w:p w14:paraId="43E84D2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984" w:type="dxa"/>
            <w:vAlign w:val="bottom"/>
          </w:tcPr>
          <w:p w14:paraId="41E5E4C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488075,14</w:t>
            </w:r>
          </w:p>
        </w:tc>
      </w:tr>
      <w:tr w:rsidR="00BA2746" w:rsidRPr="00BA2746" w14:paraId="71EE4A07" w14:textId="77777777" w:rsidTr="005955CC">
        <w:tc>
          <w:tcPr>
            <w:tcW w:w="2448" w:type="dxa"/>
            <w:vAlign w:val="bottom"/>
          </w:tcPr>
          <w:p w14:paraId="0D09998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748" w:type="dxa"/>
            <w:vAlign w:val="bottom"/>
          </w:tcPr>
          <w:p w14:paraId="445433D3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984" w:type="dxa"/>
            <w:vAlign w:val="bottom"/>
          </w:tcPr>
          <w:p w14:paraId="6D5506A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1885902,28</w:t>
            </w:r>
          </w:p>
        </w:tc>
      </w:tr>
      <w:tr w:rsidR="00BA2746" w:rsidRPr="00BA2746" w14:paraId="418925F8" w14:textId="77777777" w:rsidTr="005955CC">
        <w:tc>
          <w:tcPr>
            <w:tcW w:w="2448" w:type="dxa"/>
            <w:vAlign w:val="bottom"/>
          </w:tcPr>
          <w:p w14:paraId="5D9AE27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748" w:type="dxa"/>
            <w:vAlign w:val="bottom"/>
          </w:tcPr>
          <w:p w14:paraId="19EE7C58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984" w:type="dxa"/>
            <w:vAlign w:val="bottom"/>
          </w:tcPr>
          <w:p w14:paraId="6D250DA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7132,25</w:t>
            </w:r>
          </w:p>
        </w:tc>
      </w:tr>
      <w:tr w:rsidR="00BA2746" w:rsidRPr="00BA2746" w14:paraId="3628FD0B" w14:textId="77777777" w:rsidTr="005955CC">
        <w:tc>
          <w:tcPr>
            <w:tcW w:w="2448" w:type="dxa"/>
            <w:vAlign w:val="bottom"/>
          </w:tcPr>
          <w:p w14:paraId="4582696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1 06 01020 14 0000 110</w:t>
            </w:r>
          </w:p>
        </w:tc>
        <w:tc>
          <w:tcPr>
            <w:tcW w:w="4748" w:type="dxa"/>
            <w:vAlign w:val="bottom"/>
          </w:tcPr>
          <w:p w14:paraId="37121A6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984" w:type="dxa"/>
            <w:vAlign w:val="bottom"/>
          </w:tcPr>
          <w:p w14:paraId="4C8C1C5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7132,25</w:t>
            </w:r>
          </w:p>
        </w:tc>
      </w:tr>
      <w:tr w:rsidR="00BA2746" w:rsidRPr="00BA2746" w14:paraId="66CB7FDA" w14:textId="77777777" w:rsidTr="005955CC">
        <w:tc>
          <w:tcPr>
            <w:tcW w:w="2448" w:type="dxa"/>
            <w:vAlign w:val="bottom"/>
          </w:tcPr>
          <w:p w14:paraId="5D805FF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748" w:type="dxa"/>
            <w:vAlign w:val="bottom"/>
          </w:tcPr>
          <w:p w14:paraId="20EF7AA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984" w:type="dxa"/>
            <w:vAlign w:val="bottom"/>
          </w:tcPr>
          <w:p w14:paraId="1E420BC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1878770,03</w:t>
            </w:r>
          </w:p>
        </w:tc>
      </w:tr>
      <w:tr w:rsidR="00BA2746" w:rsidRPr="00BA2746" w14:paraId="3D991C1C" w14:textId="77777777" w:rsidTr="005955CC">
        <w:tc>
          <w:tcPr>
            <w:tcW w:w="2448" w:type="dxa"/>
            <w:vAlign w:val="bottom"/>
          </w:tcPr>
          <w:p w14:paraId="27F4B9D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1 06 06032 14 0000 110</w:t>
            </w:r>
          </w:p>
        </w:tc>
        <w:tc>
          <w:tcPr>
            <w:tcW w:w="4748" w:type="dxa"/>
            <w:vAlign w:val="bottom"/>
          </w:tcPr>
          <w:p w14:paraId="728B5429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984" w:type="dxa"/>
            <w:vAlign w:val="bottom"/>
          </w:tcPr>
          <w:p w14:paraId="662892E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1662597,83</w:t>
            </w:r>
          </w:p>
        </w:tc>
      </w:tr>
      <w:tr w:rsidR="00BA2746" w:rsidRPr="00BA2746" w14:paraId="65905836" w14:textId="77777777" w:rsidTr="005955CC">
        <w:tc>
          <w:tcPr>
            <w:tcW w:w="2448" w:type="dxa"/>
            <w:vAlign w:val="bottom"/>
          </w:tcPr>
          <w:p w14:paraId="35D836B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1 06 06042 14 0000 110</w:t>
            </w:r>
          </w:p>
        </w:tc>
        <w:tc>
          <w:tcPr>
            <w:tcW w:w="4748" w:type="dxa"/>
            <w:vAlign w:val="bottom"/>
          </w:tcPr>
          <w:p w14:paraId="42B8BEF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984" w:type="dxa"/>
            <w:vAlign w:val="bottom"/>
          </w:tcPr>
          <w:p w14:paraId="4482B61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216172,20</w:t>
            </w:r>
          </w:p>
        </w:tc>
      </w:tr>
      <w:tr w:rsidR="00BA2746" w:rsidRPr="00BA2746" w14:paraId="7E6E16D4" w14:textId="77777777" w:rsidTr="005955CC">
        <w:tc>
          <w:tcPr>
            <w:tcW w:w="2448" w:type="dxa"/>
            <w:vAlign w:val="bottom"/>
          </w:tcPr>
          <w:p w14:paraId="6D94F0D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748" w:type="dxa"/>
            <w:vAlign w:val="bottom"/>
          </w:tcPr>
          <w:p w14:paraId="05E99260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984" w:type="dxa"/>
            <w:vAlign w:val="bottom"/>
          </w:tcPr>
          <w:p w14:paraId="6CA12DF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1145463,26</w:t>
            </w:r>
          </w:p>
        </w:tc>
      </w:tr>
      <w:tr w:rsidR="00BA2746" w:rsidRPr="00BA2746" w14:paraId="006EFB31" w14:textId="77777777" w:rsidTr="005955CC">
        <w:tc>
          <w:tcPr>
            <w:tcW w:w="2448" w:type="dxa"/>
            <w:vAlign w:val="bottom"/>
          </w:tcPr>
          <w:p w14:paraId="606EADA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1 08 03000 01 0000 110</w:t>
            </w:r>
          </w:p>
        </w:tc>
        <w:tc>
          <w:tcPr>
            <w:tcW w:w="4748" w:type="dxa"/>
            <w:vAlign w:val="bottom"/>
          </w:tcPr>
          <w:p w14:paraId="11083257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vAlign w:val="bottom"/>
          </w:tcPr>
          <w:p w14:paraId="027FEB3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1145463,26</w:t>
            </w:r>
          </w:p>
        </w:tc>
      </w:tr>
      <w:tr w:rsidR="00BA2746" w:rsidRPr="00BA2746" w14:paraId="448AEF14" w14:textId="77777777" w:rsidTr="005955CC">
        <w:tc>
          <w:tcPr>
            <w:tcW w:w="2448" w:type="dxa"/>
            <w:vAlign w:val="bottom"/>
          </w:tcPr>
          <w:p w14:paraId="3CA73D5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748" w:type="dxa"/>
            <w:vAlign w:val="bottom"/>
          </w:tcPr>
          <w:p w14:paraId="76E97928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bottom"/>
          </w:tcPr>
          <w:p w14:paraId="75D9EDF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1560903,70</w:t>
            </w:r>
          </w:p>
        </w:tc>
      </w:tr>
      <w:tr w:rsidR="00BA2746" w:rsidRPr="00BA2746" w14:paraId="36B48946" w14:textId="77777777" w:rsidTr="005955CC">
        <w:tc>
          <w:tcPr>
            <w:tcW w:w="2448" w:type="dxa"/>
            <w:vAlign w:val="bottom"/>
          </w:tcPr>
          <w:p w14:paraId="21029DB8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1 11 05012 14 0000 120</w:t>
            </w:r>
          </w:p>
        </w:tc>
        <w:tc>
          <w:tcPr>
            <w:tcW w:w="4748" w:type="dxa"/>
            <w:vAlign w:val="bottom"/>
          </w:tcPr>
          <w:p w14:paraId="7C69724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bottom"/>
          </w:tcPr>
          <w:p w14:paraId="7453321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317503,27</w:t>
            </w:r>
          </w:p>
        </w:tc>
      </w:tr>
      <w:tr w:rsidR="00BA2746" w:rsidRPr="00BA2746" w14:paraId="00F016F6" w14:textId="77777777" w:rsidTr="005955CC">
        <w:tc>
          <w:tcPr>
            <w:tcW w:w="2448" w:type="dxa"/>
            <w:vAlign w:val="bottom"/>
          </w:tcPr>
          <w:p w14:paraId="470306D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1 11 05024 14 0000 120</w:t>
            </w:r>
          </w:p>
        </w:tc>
        <w:tc>
          <w:tcPr>
            <w:tcW w:w="4748" w:type="dxa"/>
            <w:vAlign w:val="bottom"/>
          </w:tcPr>
          <w:p w14:paraId="5A2A39B9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BA2746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vAlign w:val="bottom"/>
          </w:tcPr>
          <w:p w14:paraId="20F5635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78A0D63E" w14:textId="77777777" w:rsidTr="005955CC">
        <w:tc>
          <w:tcPr>
            <w:tcW w:w="2448" w:type="dxa"/>
            <w:vAlign w:val="bottom"/>
          </w:tcPr>
          <w:p w14:paraId="15AD8A8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1 11 05034 14 0000 120</w:t>
            </w:r>
          </w:p>
        </w:tc>
        <w:tc>
          <w:tcPr>
            <w:tcW w:w="4748" w:type="dxa"/>
            <w:vAlign w:val="bottom"/>
          </w:tcPr>
          <w:p w14:paraId="3DA70DA5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vAlign w:val="bottom"/>
          </w:tcPr>
          <w:p w14:paraId="4CC33A4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992681,81</w:t>
            </w:r>
          </w:p>
        </w:tc>
      </w:tr>
      <w:tr w:rsidR="00BA2746" w:rsidRPr="00BA2746" w14:paraId="0D9C534D" w14:textId="77777777" w:rsidTr="005955CC">
        <w:tc>
          <w:tcPr>
            <w:tcW w:w="2448" w:type="dxa"/>
            <w:vAlign w:val="bottom"/>
          </w:tcPr>
          <w:p w14:paraId="4D47F7C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1 11 05312 14 0000 120</w:t>
            </w:r>
          </w:p>
        </w:tc>
        <w:tc>
          <w:tcPr>
            <w:tcW w:w="4748" w:type="dxa"/>
            <w:vAlign w:val="bottom"/>
          </w:tcPr>
          <w:p w14:paraId="5CF9F68B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984" w:type="dxa"/>
            <w:vAlign w:val="bottom"/>
          </w:tcPr>
          <w:p w14:paraId="7C741D7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30086</w:t>
            </w:r>
          </w:p>
        </w:tc>
      </w:tr>
      <w:tr w:rsidR="00BA2746" w:rsidRPr="00BA2746" w14:paraId="4D14B266" w14:textId="77777777" w:rsidTr="005955CC">
        <w:tc>
          <w:tcPr>
            <w:tcW w:w="2448" w:type="dxa"/>
            <w:vAlign w:val="bottom"/>
          </w:tcPr>
          <w:p w14:paraId="4134736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1 11 09044 14 0000 120</w:t>
            </w:r>
          </w:p>
        </w:tc>
        <w:tc>
          <w:tcPr>
            <w:tcW w:w="4748" w:type="dxa"/>
            <w:vAlign w:val="bottom"/>
          </w:tcPr>
          <w:p w14:paraId="143D479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муниципальных округов </w:t>
            </w:r>
            <w:r w:rsidRPr="00BA2746">
              <w:rPr>
                <w:bCs/>
                <w:sz w:val="18"/>
                <w:szCs w:val="18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bottom"/>
          </w:tcPr>
          <w:p w14:paraId="0DF00C4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lastRenderedPageBreak/>
              <w:t>220632,62</w:t>
            </w:r>
          </w:p>
        </w:tc>
      </w:tr>
      <w:tr w:rsidR="00BA2746" w:rsidRPr="00BA2746" w14:paraId="26FB0076" w14:textId="77777777" w:rsidTr="005955CC">
        <w:tc>
          <w:tcPr>
            <w:tcW w:w="2448" w:type="dxa"/>
            <w:vAlign w:val="bottom"/>
          </w:tcPr>
          <w:p w14:paraId="2E0CD76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lastRenderedPageBreak/>
              <w:t>1 12 00000 00 0000 000</w:t>
            </w:r>
          </w:p>
        </w:tc>
        <w:tc>
          <w:tcPr>
            <w:tcW w:w="4748" w:type="dxa"/>
            <w:vAlign w:val="bottom"/>
          </w:tcPr>
          <w:p w14:paraId="3DAFACC2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vAlign w:val="bottom"/>
          </w:tcPr>
          <w:p w14:paraId="1783665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130987,98</w:t>
            </w:r>
          </w:p>
        </w:tc>
      </w:tr>
      <w:tr w:rsidR="00BA2746" w:rsidRPr="00BA2746" w14:paraId="404A386D" w14:textId="77777777" w:rsidTr="005955CC">
        <w:tc>
          <w:tcPr>
            <w:tcW w:w="2448" w:type="dxa"/>
            <w:vAlign w:val="bottom"/>
          </w:tcPr>
          <w:p w14:paraId="064D805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1 12 01000 01 0000 120</w:t>
            </w:r>
          </w:p>
        </w:tc>
        <w:tc>
          <w:tcPr>
            <w:tcW w:w="4748" w:type="dxa"/>
            <w:vAlign w:val="bottom"/>
          </w:tcPr>
          <w:p w14:paraId="664067E9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vAlign w:val="bottom"/>
          </w:tcPr>
          <w:p w14:paraId="4FDF303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130987,98</w:t>
            </w:r>
          </w:p>
        </w:tc>
      </w:tr>
      <w:tr w:rsidR="00BA2746" w:rsidRPr="00BA2746" w14:paraId="4C26579B" w14:textId="77777777" w:rsidTr="005955CC">
        <w:tc>
          <w:tcPr>
            <w:tcW w:w="2448" w:type="dxa"/>
            <w:vAlign w:val="bottom"/>
          </w:tcPr>
          <w:p w14:paraId="7A63842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748" w:type="dxa"/>
            <w:vAlign w:val="bottom"/>
          </w:tcPr>
          <w:p w14:paraId="56D12B0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vAlign w:val="bottom"/>
          </w:tcPr>
          <w:p w14:paraId="316D60C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30149,64</w:t>
            </w:r>
          </w:p>
        </w:tc>
      </w:tr>
      <w:tr w:rsidR="00BA2746" w:rsidRPr="00BA2746" w14:paraId="6D00A6CA" w14:textId="77777777" w:rsidTr="005955CC">
        <w:tc>
          <w:tcPr>
            <w:tcW w:w="2448" w:type="dxa"/>
          </w:tcPr>
          <w:p w14:paraId="75FBC0AE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1 14 02043 14 0000 410</w:t>
            </w:r>
          </w:p>
        </w:tc>
        <w:tc>
          <w:tcPr>
            <w:tcW w:w="4748" w:type="dxa"/>
            <w:vAlign w:val="bottom"/>
          </w:tcPr>
          <w:p w14:paraId="561BB837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bottom"/>
          </w:tcPr>
          <w:p w14:paraId="0076EA2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3C987295" w14:textId="77777777" w:rsidTr="005955CC">
        <w:tc>
          <w:tcPr>
            <w:tcW w:w="2448" w:type="dxa"/>
            <w:vAlign w:val="bottom"/>
          </w:tcPr>
          <w:p w14:paraId="4D0B731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1 14 06012 14 0000 410</w:t>
            </w:r>
          </w:p>
        </w:tc>
        <w:tc>
          <w:tcPr>
            <w:tcW w:w="4748" w:type="dxa"/>
            <w:vAlign w:val="bottom"/>
          </w:tcPr>
          <w:p w14:paraId="4B4A36E8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984" w:type="dxa"/>
            <w:vAlign w:val="bottom"/>
          </w:tcPr>
          <w:p w14:paraId="7929330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BA2746">
              <w:rPr>
                <w:bCs/>
                <w:sz w:val="18"/>
                <w:szCs w:val="18"/>
              </w:rPr>
              <w:t>30149,64</w:t>
            </w:r>
          </w:p>
        </w:tc>
      </w:tr>
      <w:tr w:rsidR="00BA2746" w:rsidRPr="00BA2746" w14:paraId="57B8123A" w14:textId="77777777" w:rsidTr="005955CC">
        <w:tc>
          <w:tcPr>
            <w:tcW w:w="2448" w:type="dxa"/>
            <w:vAlign w:val="bottom"/>
          </w:tcPr>
          <w:p w14:paraId="3F70978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748" w:type="dxa"/>
            <w:vAlign w:val="bottom"/>
          </w:tcPr>
          <w:p w14:paraId="5D71978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984" w:type="dxa"/>
            <w:vAlign w:val="bottom"/>
          </w:tcPr>
          <w:p w14:paraId="69CF7B3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67309,14</w:t>
            </w:r>
          </w:p>
        </w:tc>
      </w:tr>
      <w:tr w:rsidR="00BA2746" w:rsidRPr="00BA2746" w14:paraId="3EB41F36" w14:textId="77777777" w:rsidTr="005955CC">
        <w:tc>
          <w:tcPr>
            <w:tcW w:w="2448" w:type="dxa"/>
            <w:vAlign w:val="bottom"/>
          </w:tcPr>
          <w:p w14:paraId="4BA01BF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BA2746">
              <w:rPr>
                <w:snapToGrid w:val="0"/>
                <w:sz w:val="18"/>
                <w:szCs w:val="18"/>
              </w:rPr>
              <w:t>1 16 01053 01 0000 140</w:t>
            </w:r>
          </w:p>
        </w:tc>
        <w:tc>
          <w:tcPr>
            <w:tcW w:w="4748" w:type="dxa"/>
            <w:vAlign w:val="bottom"/>
          </w:tcPr>
          <w:p w14:paraId="585D3429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bottom"/>
          </w:tcPr>
          <w:p w14:paraId="0AA6DE8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1150</w:t>
            </w:r>
          </w:p>
        </w:tc>
      </w:tr>
      <w:tr w:rsidR="00BA2746" w:rsidRPr="00BA2746" w14:paraId="49C74A4A" w14:textId="77777777" w:rsidTr="005955CC">
        <w:tc>
          <w:tcPr>
            <w:tcW w:w="2448" w:type="dxa"/>
            <w:vAlign w:val="bottom"/>
          </w:tcPr>
          <w:p w14:paraId="1F1E349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BA2746">
              <w:rPr>
                <w:snapToGrid w:val="0"/>
                <w:sz w:val="18"/>
                <w:szCs w:val="18"/>
              </w:rPr>
              <w:t>1 16 01063 01 0000 140</w:t>
            </w:r>
          </w:p>
        </w:tc>
        <w:tc>
          <w:tcPr>
            <w:tcW w:w="4748" w:type="dxa"/>
            <w:vAlign w:val="bottom"/>
          </w:tcPr>
          <w:p w14:paraId="64D4FDE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bottom"/>
          </w:tcPr>
          <w:p w14:paraId="5A1DF18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9500,00</w:t>
            </w:r>
          </w:p>
        </w:tc>
      </w:tr>
      <w:tr w:rsidR="00BA2746" w:rsidRPr="00BA2746" w14:paraId="4739EFD9" w14:textId="77777777" w:rsidTr="005955CC">
        <w:tc>
          <w:tcPr>
            <w:tcW w:w="2448" w:type="dxa"/>
            <w:vAlign w:val="bottom"/>
          </w:tcPr>
          <w:p w14:paraId="7D79E3F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napToGrid w:val="0"/>
                <w:sz w:val="18"/>
                <w:szCs w:val="18"/>
              </w:rPr>
              <w:t>1 16 01073 01 0000 140</w:t>
            </w:r>
          </w:p>
        </w:tc>
        <w:tc>
          <w:tcPr>
            <w:tcW w:w="4748" w:type="dxa"/>
            <w:vAlign w:val="bottom"/>
          </w:tcPr>
          <w:p w14:paraId="482AF722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84" w:type="dxa"/>
            <w:vAlign w:val="bottom"/>
          </w:tcPr>
          <w:p w14:paraId="3357B7F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28150,01</w:t>
            </w:r>
          </w:p>
        </w:tc>
      </w:tr>
      <w:tr w:rsidR="00BA2746" w:rsidRPr="00BA2746" w14:paraId="2A8AE9E6" w14:textId="77777777" w:rsidTr="005955CC">
        <w:tc>
          <w:tcPr>
            <w:tcW w:w="2448" w:type="dxa"/>
            <w:vAlign w:val="bottom"/>
          </w:tcPr>
          <w:p w14:paraId="14B3459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napToGrid w:val="0"/>
                <w:sz w:val="18"/>
                <w:szCs w:val="18"/>
              </w:rPr>
              <w:t>1 16 01084 01 0000 140</w:t>
            </w:r>
          </w:p>
        </w:tc>
        <w:tc>
          <w:tcPr>
            <w:tcW w:w="4748" w:type="dxa"/>
            <w:vAlign w:val="bottom"/>
          </w:tcPr>
          <w:p w14:paraId="3C8202C2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</w:t>
            </w:r>
            <w:proofErr w:type="gramStart"/>
            <w:r w:rsidRPr="00BA2746">
              <w:rPr>
                <w:sz w:val="18"/>
                <w:szCs w:val="18"/>
              </w:rPr>
              <w:t xml:space="preserve"> ,</w:t>
            </w:r>
            <w:proofErr w:type="gramEnd"/>
            <w:r w:rsidRPr="00BA2746">
              <w:rPr>
                <w:sz w:val="18"/>
                <w:szCs w:val="18"/>
              </w:rPr>
              <w:t xml:space="preserve"> природопользования и обращения с животными, выявленные должностными лицами органов муниципального контроля</w:t>
            </w:r>
          </w:p>
        </w:tc>
        <w:tc>
          <w:tcPr>
            <w:tcW w:w="1984" w:type="dxa"/>
            <w:vAlign w:val="bottom"/>
          </w:tcPr>
          <w:p w14:paraId="62B08FD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1000</w:t>
            </w:r>
          </w:p>
        </w:tc>
      </w:tr>
      <w:tr w:rsidR="00BA2746" w:rsidRPr="00BA2746" w14:paraId="39410210" w14:textId="77777777" w:rsidTr="005955CC">
        <w:tc>
          <w:tcPr>
            <w:tcW w:w="2448" w:type="dxa"/>
            <w:vAlign w:val="bottom"/>
          </w:tcPr>
          <w:p w14:paraId="2E3BD84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napToGrid w:val="0"/>
                <w:sz w:val="18"/>
                <w:szCs w:val="18"/>
              </w:rPr>
              <w:t>1 16 01143 01 0000 140</w:t>
            </w:r>
          </w:p>
        </w:tc>
        <w:tc>
          <w:tcPr>
            <w:tcW w:w="4748" w:type="dxa"/>
            <w:vAlign w:val="bottom"/>
          </w:tcPr>
          <w:p w14:paraId="48E4C65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bottom"/>
          </w:tcPr>
          <w:p w14:paraId="0B9A4B2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2508,87</w:t>
            </w:r>
          </w:p>
        </w:tc>
      </w:tr>
      <w:tr w:rsidR="00BA2746" w:rsidRPr="00BA2746" w14:paraId="26C7039B" w14:textId="77777777" w:rsidTr="005955CC">
        <w:tc>
          <w:tcPr>
            <w:tcW w:w="2448" w:type="dxa"/>
            <w:vAlign w:val="bottom"/>
          </w:tcPr>
          <w:p w14:paraId="0DF8E7D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napToGrid w:val="0"/>
                <w:sz w:val="18"/>
                <w:szCs w:val="18"/>
              </w:rPr>
              <w:t>1 16 01163 01 0000 140</w:t>
            </w:r>
          </w:p>
        </w:tc>
        <w:tc>
          <w:tcPr>
            <w:tcW w:w="4748" w:type="dxa"/>
            <w:vAlign w:val="bottom"/>
          </w:tcPr>
          <w:p w14:paraId="20E22C1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bottom"/>
          </w:tcPr>
          <w:p w14:paraId="1FC36A0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12750</w:t>
            </w:r>
          </w:p>
        </w:tc>
      </w:tr>
      <w:tr w:rsidR="00BA2746" w:rsidRPr="00BA2746" w14:paraId="1E546D7C" w14:textId="77777777" w:rsidTr="005955CC">
        <w:tc>
          <w:tcPr>
            <w:tcW w:w="2448" w:type="dxa"/>
            <w:vAlign w:val="bottom"/>
          </w:tcPr>
          <w:p w14:paraId="3BE21738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1 16 01173 01 0000 140</w:t>
            </w:r>
          </w:p>
        </w:tc>
        <w:tc>
          <w:tcPr>
            <w:tcW w:w="4748" w:type="dxa"/>
            <w:vAlign w:val="bottom"/>
          </w:tcPr>
          <w:p w14:paraId="6BA184E0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bottom"/>
          </w:tcPr>
          <w:p w14:paraId="2E7374C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1000</w:t>
            </w:r>
          </w:p>
        </w:tc>
      </w:tr>
      <w:tr w:rsidR="00BA2746" w:rsidRPr="00BA2746" w14:paraId="40259B59" w14:textId="77777777" w:rsidTr="005955CC">
        <w:tc>
          <w:tcPr>
            <w:tcW w:w="2448" w:type="dxa"/>
            <w:vAlign w:val="bottom"/>
          </w:tcPr>
          <w:p w14:paraId="27F8EA7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1 16 01193 01 0000 140</w:t>
            </w:r>
          </w:p>
        </w:tc>
        <w:tc>
          <w:tcPr>
            <w:tcW w:w="4748" w:type="dxa"/>
            <w:vAlign w:val="bottom"/>
          </w:tcPr>
          <w:p w14:paraId="1346B3F7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  <w:vAlign w:val="bottom"/>
          </w:tcPr>
          <w:p w14:paraId="1A72C61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2500</w:t>
            </w:r>
          </w:p>
        </w:tc>
      </w:tr>
      <w:tr w:rsidR="00BA2746" w:rsidRPr="00BA2746" w14:paraId="0C3F491F" w14:textId="77777777" w:rsidTr="005955CC">
        <w:tc>
          <w:tcPr>
            <w:tcW w:w="2448" w:type="dxa"/>
            <w:vAlign w:val="bottom"/>
          </w:tcPr>
          <w:p w14:paraId="7DC5740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1 16 01203 01 0000 140</w:t>
            </w:r>
          </w:p>
        </w:tc>
        <w:tc>
          <w:tcPr>
            <w:tcW w:w="4748" w:type="dxa"/>
            <w:vAlign w:val="bottom"/>
          </w:tcPr>
          <w:p w14:paraId="1B003FEE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BA2746">
              <w:rPr>
                <w:sz w:val="18"/>
                <w:szCs w:val="18"/>
              </w:rPr>
              <w:lastRenderedPageBreak/>
              <w:t>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bottom"/>
          </w:tcPr>
          <w:p w14:paraId="73A140C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lastRenderedPageBreak/>
              <w:t>8750,26</w:t>
            </w:r>
          </w:p>
        </w:tc>
      </w:tr>
      <w:tr w:rsidR="00BA2746" w:rsidRPr="00BA2746" w14:paraId="57AE8D1F" w14:textId="77777777" w:rsidTr="005955CC">
        <w:tc>
          <w:tcPr>
            <w:tcW w:w="2448" w:type="dxa"/>
            <w:vAlign w:val="bottom"/>
          </w:tcPr>
          <w:p w14:paraId="72E4E58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BA2746">
              <w:rPr>
                <w:snapToGrid w:val="0"/>
                <w:sz w:val="18"/>
                <w:szCs w:val="18"/>
              </w:rPr>
              <w:lastRenderedPageBreak/>
              <w:t>1 16 10123 01 0000 140</w:t>
            </w:r>
          </w:p>
        </w:tc>
        <w:tc>
          <w:tcPr>
            <w:tcW w:w="4748" w:type="dxa"/>
            <w:vAlign w:val="bottom"/>
          </w:tcPr>
          <w:p w14:paraId="52465FE2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bottom"/>
          </w:tcPr>
          <w:p w14:paraId="70D9340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20671735" w14:textId="77777777" w:rsidTr="005955CC">
        <w:tc>
          <w:tcPr>
            <w:tcW w:w="2448" w:type="dxa"/>
            <w:vAlign w:val="bottom"/>
          </w:tcPr>
          <w:p w14:paraId="5E68B34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748" w:type="dxa"/>
            <w:vAlign w:val="bottom"/>
          </w:tcPr>
          <w:p w14:paraId="71B39764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4" w:type="dxa"/>
            <w:vAlign w:val="bottom"/>
          </w:tcPr>
          <w:p w14:paraId="11C3D24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63100354,33</w:t>
            </w:r>
          </w:p>
        </w:tc>
      </w:tr>
      <w:tr w:rsidR="00BA2746" w:rsidRPr="00BA2746" w14:paraId="630CE9D4" w14:textId="77777777" w:rsidTr="005955CC">
        <w:tc>
          <w:tcPr>
            <w:tcW w:w="2448" w:type="dxa"/>
            <w:vAlign w:val="bottom"/>
          </w:tcPr>
          <w:p w14:paraId="2DF21A2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748" w:type="dxa"/>
            <w:vAlign w:val="bottom"/>
          </w:tcPr>
          <w:p w14:paraId="3BE32CF4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bottom"/>
          </w:tcPr>
          <w:p w14:paraId="1540691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63121041,28</w:t>
            </w:r>
          </w:p>
        </w:tc>
      </w:tr>
      <w:tr w:rsidR="00BA2746" w:rsidRPr="00BA2746" w14:paraId="1DD25A11" w14:textId="77777777" w:rsidTr="005955CC">
        <w:tc>
          <w:tcPr>
            <w:tcW w:w="2448" w:type="dxa"/>
          </w:tcPr>
          <w:p w14:paraId="01734CA0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748" w:type="dxa"/>
          </w:tcPr>
          <w:p w14:paraId="3F4F4B1A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vAlign w:val="bottom"/>
          </w:tcPr>
          <w:p w14:paraId="6000E808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BA2746">
              <w:rPr>
                <w:b/>
                <w:bCs/>
                <w:sz w:val="18"/>
                <w:szCs w:val="18"/>
              </w:rPr>
              <w:t>27180000</w:t>
            </w:r>
          </w:p>
        </w:tc>
      </w:tr>
      <w:tr w:rsidR="00BA2746" w:rsidRPr="00BA2746" w14:paraId="4F2012D4" w14:textId="77777777" w:rsidTr="005955CC">
        <w:tc>
          <w:tcPr>
            <w:tcW w:w="2448" w:type="dxa"/>
          </w:tcPr>
          <w:p w14:paraId="29D60BE1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2 02 15001 14 0000 150</w:t>
            </w:r>
          </w:p>
        </w:tc>
        <w:tc>
          <w:tcPr>
            <w:tcW w:w="4748" w:type="dxa"/>
          </w:tcPr>
          <w:p w14:paraId="13927814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A2746">
              <w:rPr>
                <w:color w:val="2D2D2D"/>
                <w:spacing w:val="2"/>
                <w:sz w:val="18"/>
                <w:szCs w:val="18"/>
                <w:shd w:val="clear" w:color="auto" w:fill="FFFFFF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vAlign w:val="bottom"/>
          </w:tcPr>
          <w:p w14:paraId="751559B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25550000</w:t>
            </w:r>
          </w:p>
        </w:tc>
      </w:tr>
      <w:tr w:rsidR="00BA2746" w:rsidRPr="00BA2746" w14:paraId="0696949A" w14:textId="77777777" w:rsidTr="005955CC">
        <w:tc>
          <w:tcPr>
            <w:tcW w:w="2448" w:type="dxa"/>
            <w:vAlign w:val="bottom"/>
          </w:tcPr>
          <w:p w14:paraId="1C7F3C57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2 02 15002 14 0000 150</w:t>
            </w:r>
          </w:p>
        </w:tc>
        <w:tc>
          <w:tcPr>
            <w:tcW w:w="4748" w:type="dxa"/>
          </w:tcPr>
          <w:p w14:paraId="583A899B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984" w:type="dxa"/>
            <w:vAlign w:val="bottom"/>
          </w:tcPr>
          <w:p w14:paraId="58BDDB6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1630000</w:t>
            </w:r>
          </w:p>
        </w:tc>
      </w:tr>
      <w:tr w:rsidR="00BA2746" w:rsidRPr="00BA2746" w14:paraId="2A65BC61" w14:textId="77777777" w:rsidTr="005955CC">
        <w:tc>
          <w:tcPr>
            <w:tcW w:w="2448" w:type="dxa"/>
            <w:vAlign w:val="bottom"/>
          </w:tcPr>
          <w:p w14:paraId="59CF826E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2 02 20000 00 0000 150</w:t>
            </w:r>
          </w:p>
        </w:tc>
        <w:tc>
          <w:tcPr>
            <w:tcW w:w="4748" w:type="dxa"/>
          </w:tcPr>
          <w:p w14:paraId="08CB8F6E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bottom"/>
          </w:tcPr>
          <w:p w14:paraId="044A1DC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sz w:val="18"/>
                <w:szCs w:val="18"/>
                <w:lang w:val="en-US"/>
              </w:rPr>
            </w:pPr>
            <w:r w:rsidRPr="00BA2746">
              <w:rPr>
                <w:b/>
                <w:sz w:val="18"/>
                <w:szCs w:val="18"/>
              </w:rPr>
              <w:t>2498194,32</w:t>
            </w:r>
          </w:p>
        </w:tc>
      </w:tr>
      <w:tr w:rsidR="00BA2746" w:rsidRPr="00BA2746" w14:paraId="16A3E27F" w14:textId="77777777" w:rsidTr="005955CC">
        <w:tc>
          <w:tcPr>
            <w:tcW w:w="2448" w:type="dxa"/>
          </w:tcPr>
          <w:p w14:paraId="1BF8A198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 xml:space="preserve">   2 02 20077 14 9104 150</w:t>
            </w:r>
          </w:p>
        </w:tc>
        <w:tc>
          <w:tcPr>
            <w:tcW w:w="4748" w:type="dxa"/>
          </w:tcPr>
          <w:p w14:paraId="2C5BFB38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BA2746">
              <w:rPr>
                <w:sz w:val="18"/>
                <w:szCs w:val="18"/>
              </w:rPr>
              <w:t>софинансирование</w:t>
            </w:r>
            <w:proofErr w:type="spellEnd"/>
            <w:r w:rsidRPr="00BA2746">
              <w:rPr>
                <w:sz w:val="18"/>
                <w:szCs w:val="18"/>
              </w:rPr>
              <w:t xml:space="preserve"> мероприятий по газификации и газоснабжению</w:t>
            </w:r>
          </w:p>
        </w:tc>
        <w:tc>
          <w:tcPr>
            <w:tcW w:w="1984" w:type="dxa"/>
          </w:tcPr>
          <w:p w14:paraId="5FC1534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5A581FE3" w14:textId="77777777" w:rsidTr="005955CC">
        <w:tc>
          <w:tcPr>
            <w:tcW w:w="2448" w:type="dxa"/>
          </w:tcPr>
          <w:p w14:paraId="2834DB9C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2 02 20216 14 0000 150</w:t>
            </w:r>
          </w:p>
        </w:tc>
        <w:tc>
          <w:tcPr>
            <w:tcW w:w="4748" w:type="dxa"/>
            <w:vAlign w:val="bottom"/>
          </w:tcPr>
          <w:p w14:paraId="0ED9AF5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vAlign w:val="bottom"/>
          </w:tcPr>
          <w:p w14:paraId="5029456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5C974722" w14:textId="77777777" w:rsidTr="005955CC">
        <w:tc>
          <w:tcPr>
            <w:tcW w:w="2448" w:type="dxa"/>
          </w:tcPr>
          <w:p w14:paraId="01CC2C66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2 02 25299 14 0000 150</w:t>
            </w:r>
          </w:p>
        </w:tc>
        <w:tc>
          <w:tcPr>
            <w:tcW w:w="4748" w:type="dxa"/>
            <w:vAlign w:val="bottom"/>
          </w:tcPr>
          <w:p w14:paraId="10CFEBD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 xml:space="preserve">Субсидии бюджетам муниципальных округов на </w:t>
            </w:r>
            <w:proofErr w:type="spellStart"/>
            <w:r w:rsidRPr="00BA2746">
              <w:rPr>
                <w:sz w:val="18"/>
                <w:szCs w:val="18"/>
              </w:rPr>
              <w:t>софинансирование</w:t>
            </w:r>
            <w:proofErr w:type="spellEnd"/>
            <w:r w:rsidRPr="00BA2746">
              <w:rPr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84" w:type="dxa"/>
            <w:vAlign w:val="bottom"/>
          </w:tcPr>
          <w:p w14:paraId="139880F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7AE839B4" w14:textId="77777777" w:rsidTr="005955CC">
        <w:tc>
          <w:tcPr>
            <w:tcW w:w="2448" w:type="dxa"/>
          </w:tcPr>
          <w:p w14:paraId="3290DC49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2 02 25304 14 0000 150</w:t>
            </w:r>
          </w:p>
        </w:tc>
        <w:tc>
          <w:tcPr>
            <w:tcW w:w="4748" w:type="dxa"/>
          </w:tcPr>
          <w:p w14:paraId="7A5FBCCD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vAlign w:val="bottom"/>
          </w:tcPr>
          <w:p w14:paraId="45DAEDF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1029146,82</w:t>
            </w:r>
          </w:p>
        </w:tc>
      </w:tr>
      <w:tr w:rsidR="00BA2746" w:rsidRPr="00BA2746" w14:paraId="6C8CF5A2" w14:textId="77777777" w:rsidTr="005955CC">
        <w:tc>
          <w:tcPr>
            <w:tcW w:w="2448" w:type="dxa"/>
          </w:tcPr>
          <w:p w14:paraId="39FA9CD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2 02 25467 14 0000 150</w:t>
            </w:r>
          </w:p>
        </w:tc>
        <w:tc>
          <w:tcPr>
            <w:tcW w:w="4748" w:type="dxa"/>
          </w:tcPr>
          <w:p w14:paraId="5E5F8DB0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</w:tcPr>
          <w:p w14:paraId="12CB91E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</w:p>
          <w:p w14:paraId="26A7F84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</w:p>
          <w:p w14:paraId="14ED3EC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7A850777" w14:textId="77777777" w:rsidTr="005955CC">
        <w:tc>
          <w:tcPr>
            <w:tcW w:w="2448" w:type="dxa"/>
          </w:tcPr>
          <w:p w14:paraId="76B8364B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2 02 25555 14 0000 150</w:t>
            </w:r>
          </w:p>
        </w:tc>
        <w:tc>
          <w:tcPr>
            <w:tcW w:w="4748" w:type="dxa"/>
          </w:tcPr>
          <w:p w14:paraId="1407D190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vAlign w:val="bottom"/>
          </w:tcPr>
          <w:p w14:paraId="0AFF2D9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699D7EE2" w14:textId="77777777" w:rsidTr="005955CC">
        <w:tc>
          <w:tcPr>
            <w:tcW w:w="2448" w:type="dxa"/>
          </w:tcPr>
          <w:p w14:paraId="5C7C6BF8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2 02 27377 14 0000 150</w:t>
            </w:r>
          </w:p>
        </w:tc>
        <w:tc>
          <w:tcPr>
            <w:tcW w:w="4748" w:type="dxa"/>
          </w:tcPr>
          <w:p w14:paraId="2C470028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both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Субсидии бюджетам муниципальных округов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</w:t>
            </w:r>
          </w:p>
        </w:tc>
        <w:tc>
          <w:tcPr>
            <w:tcW w:w="1984" w:type="dxa"/>
            <w:vAlign w:val="bottom"/>
          </w:tcPr>
          <w:p w14:paraId="3ADDCA0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72E91DD2" w14:textId="77777777" w:rsidTr="005955CC">
        <w:tc>
          <w:tcPr>
            <w:tcW w:w="2448" w:type="dxa"/>
          </w:tcPr>
          <w:p w14:paraId="5A199159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2 02 29999 14 0000 150</w:t>
            </w:r>
          </w:p>
        </w:tc>
        <w:tc>
          <w:tcPr>
            <w:tcW w:w="4748" w:type="dxa"/>
          </w:tcPr>
          <w:p w14:paraId="21E9D6BB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both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1984" w:type="dxa"/>
            <w:vAlign w:val="bottom"/>
          </w:tcPr>
          <w:p w14:paraId="22DF7DC8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1469047,50</w:t>
            </w:r>
          </w:p>
        </w:tc>
      </w:tr>
      <w:tr w:rsidR="00BA2746" w:rsidRPr="00BA2746" w14:paraId="7AD087E8" w14:textId="77777777" w:rsidTr="005955CC">
        <w:tc>
          <w:tcPr>
            <w:tcW w:w="2448" w:type="dxa"/>
            <w:vAlign w:val="bottom"/>
          </w:tcPr>
          <w:p w14:paraId="7429FC0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2 02 29999 14 9087 150</w:t>
            </w:r>
          </w:p>
        </w:tc>
        <w:tc>
          <w:tcPr>
            <w:tcW w:w="4748" w:type="dxa"/>
          </w:tcPr>
          <w:p w14:paraId="09B63A0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Прочие субсидии бюджетам муниципальных округов (Субсидии на реализацию мероприятий в рамках комплекса процессных мероприятий «Разработка комплекса мер социальной поддержки граждан, участвующих в составе добровольных народных дружин в защите Государственной границы»)</w:t>
            </w:r>
          </w:p>
        </w:tc>
        <w:tc>
          <w:tcPr>
            <w:tcW w:w="1984" w:type="dxa"/>
            <w:vAlign w:val="bottom"/>
          </w:tcPr>
          <w:p w14:paraId="2EDD4C9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0A360C77" w14:textId="77777777" w:rsidTr="005955CC">
        <w:tc>
          <w:tcPr>
            <w:tcW w:w="2448" w:type="dxa"/>
            <w:vAlign w:val="bottom"/>
          </w:tcPr>
          <w:p w14:paraId="2CFAD8E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2 02 29999 14 9096 150</w:t>
            </w:r>
          </w:p>
        </w:tc>
        <w:tc>
          <w:tcPr>
            <w:tcW w:w="4748" w:type="dxa"/>
          </w:tcPr>
          <w:p w14:paraId="2E60C980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Прочие субсидии бюджетам муниципальных округов (Субсидии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территории)</w:t>
            </w:r>
          </w:p>
        </w:tc>
        <w:tc>
          <w:tcPr>
            <w:tcW w:w="1984" w:type="dxa"/>
            <w:vAlign w:val="bottom"/>
          </w:tcPr>
          <w:p w14:paraId="521EFF5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7756530A" w14:textId="77777777" w:rsidTr="005955CC">
        <w:tc>
          <w:tcPr>
            <w:tcW w:w="2448" w:type="dxa"/>
            <w:vAlign w:val="bottom"/>
          </w:tcPr>
          <w:p w14:paraId="5688E7A1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left="-108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2 02 29999 14 9106 150</w:t>
            </w:r>
          </w:p>
        </w:tc>
        <w:tc>
          <w:tcPr>
            <w:tcW w:w="4748" w:type="dxa"/>
            <w:vAlign w:val="bottom"/>
          </w:tcPr>
          <w:p w14:paraId="5D2AE06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 xml:space="preserve">Прочие субсидии бюджетам муниципальных округов (Субсидии на обеспечение мер, направленных на </w:t>
            </w:r>
            <w:r w:rsidRPr="00BA2746">
              <w:rPr>
                <w:sz w:val="18"/>
                <w:szCs w:val="18"/>
              </w:rPr>
              <w:lastRenderedPageBreak/>
              <w:t>привлечение жителей области к регулярным занятиям физической культурой и спортом)</w:t>
            </w:r>
          </w:p>
        </w:tc>
        <w:tc>
          <w:tcPr>
            <w:tcW w:w="1984" w:type="dxa"/>
            <w:vAlign w:val="bottom"/>
          </w:tcPr>
          <w:p w14:paraId="50EEE1B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lastRenderedPageBreak/>
              <w:t>0</w:t>
            </w:r>
          </w:p>
        </w:tc>
      </w:tr>
      <w:tr w:rsidR="00BA2746" w:rsidRPr="00BA2746" w14:paraId="552EF72F" w14:textId="77777777" w:rsidTr="005955CC">
        <w:tc>
          <w:tcPr>
            <w:tcW w:w="2448" w:type="dxa"/>
            <w:vAlign w:val="bottom"/>
          </w:tcPr>
          <w:p w14:paraId="45BCA8D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lastRenderedPageBreak/>
              <w:t>2 02 29999 14 9144 150</w:t>
            </w:r>
          </w:p>
        </w:tc>
        <w:tc>
          <w:tcPr>
            <w:tcW w:w="4748" w:type="dxa"/>
            <w:vAlign w:val="bottom"/>
          </w:tcPr>
          <w:p w14:paraId="71A6CE12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Прочие субсидии бюджетам муниципальных округов (Субсидии на реализацию мероприятий в рамках комплекса процессных мероприятий «Развитие и совершенствование института добровольных народных дружин»)</w:t>
            </w:r>
          </w:p>
        </w:tc>
        <w:tc>
          <w:tcPr>
            <w:tcW w:w="1984" w:type="dxa"/>
            <w:vAlign w:val="bottom"/>
          </w:tcPr>
          <w:p w14:paraId="273C73B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68F852EE" w14:textId="77777777" w:rsidTr="005955CC">
        <w:tc>
          <w:tcPr>
            <w:tcW w:w="2448" w:type="dxa"/>
            <w:vAlign w:val="bottom"/>
          </w:tcPr>
          <w:p w14:paraId="05CDB48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2 02 29999 14 9149 150</w:t>
            </w:r>
          </w:p>
        </w:tc>
        <w:tc>
          <w:tcPr>
            <w:tcW w:w="4748" w:type="dxa"/>
          </w:tcPr>
          <w:p w14:paraId="3F93221E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Прочие субсидии бюджетам муниципальных округов (Субсидии на осуществление мероприятий по организации питания в муниципальных общеобразовательных организациях)</w:t>
            </w:r>
          </w:p>
        </w:tc>
        <w:tc>
          <w:tcPr>
            <w:tcW w:w="1984" w:type="dxa"/>
            <w:vAlign w:val="bottom"/>
          </w:tcPr>
          <w:p w14:paraId="0A909D8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1249877,50</w:t>
            </w:r>
          </w:p>
        </w:tc>
      </w:tr>
      <w:tr w:rsidR="00BA2746" w:rsidRPr="00BA2746" w14:paraId="58FE4374" w14:textId="77777777" w:rsidTr="005955CC">
        <w:tc>
          <w:tcPr>
            <w:tcW w:w="2448" w:type="dxa"/>
            <w:vAlign w:val="bottom"/>
          </w:tcPr>
          <w:p w14:paraId="19925D37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left="-108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2 02 29999 14 9156 150</w:t>
            </w:r>
          </w:p>
        </w:tc>
        <w:tc>
          <w:tcPr>
            <w:tcW w:w="4748" w:type="dxa"/>
            <w:vAlign w:val="bottom"/>
          </w:tcPr>
          <w:p w14:paraId="1F0EB7E9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BA2746">
              <w:rPr>
                <w:sz w:val="18"/>
                <w:szCs w:val="18"/>
              </w:rPr>
              <w:t>Прочие субсидии бюджетам муниципальных округов (Субсидии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</w:t>
            </w:r>
            <w:proofErr w:type="gramEnd"/>
            <w:r w:rsidRPr="00BA2746">
              <w:rPr>
                <w:sz w:val="18"/>
                <w:szCs w:val="18"/>
              </w:rPr>
              <w:t xml:space="preserve">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операции)</w:t>
            </w:r>
          </w:p>
        </w:tc>
        <w:tc>
          <w:tcPr>
            <w:tcW w:w="1984" w:type="dxa"/>
            <w:vAlign w:val="bottom"/>
          </w:tcPr>
          <w:p w14:paraId="12B2309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219170</w:t>
            </w:r>
          </w:p>
        </w:tc>
      </w:tr>
      <w:tr w:rsidR="00BA2746" w:rsidRPr="00BA2746" w14:paraId="6DC9C86B" w14:textId="77777777" w:rsidTr="005955CC">
        <w:tc>
          <w:tcPr>
            <w:tcW w:w="2448" w:type="dxa"/>
            <w:vAlign w:val="bottom"/>
          </w:tcPr>
          <w:p w14:paraId="2D6EA0FE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left="-108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2 02 29999 14 9198 150</w:t>
            </w:r>
          </w:p>
        </w:tc>
        <w:tc>
          <w:tcPr>
            <w:tcW w:w="4748" w:type="dxa"/>
            <w:vAlign w:val="bottom"/>
          </w:tcPr>
          <w:p w14:paraId="082300A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Прочие субсидии бюджетам муниципальных округов (</w:t>
            </w:r>
            <w:r w:rsidRPr="00BA2746">
              <w:rPr>
                <w:bCs/>
                <w:color w:val="000000"/>
                <w:sz w:val="18"/>
                <w:szCs w:val="18"/>
              </w:rPr>
              <w:t>Субсидии на ликвидацию очагов сорного растения борщевик Сосновского)</w:t>
            </w:r>
          </w:p>
        </w:tc>
        <w:tc>
          <w:tcPr>
            <w:tcW w:w="1984" w:type="dxa"/>
            <w:vAlign w:val="bottom"/>
          </w:tcPr>
          <w:p w14:paraId="41DD9C8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14E0B545" w14:textId="77777777" w:rsidTr="005955CC">
        <w:tc>
          <w:tcPr>
            <w:tcW w:w="2448" w:type="dxa"/>
            <w:vAlign w:val="bottom"/>
          </w:tcPr>
          <w:p w14:paraId="711A9C9E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left="-108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2 02 29999 14 9251 150</w:t>
            </w:r>
          </w:p>
        </w:tc>
        <w:tc>
          <w:tcPr>
            <w:tcW w:w="4748" w:type="dxa"/>
            <w:vAlign w:val="bottom"/>
          </w:tcPr>
          <w:p w14:paraId="24F73B08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Субсидии местным бюджетам на реализацию инициативных проектов</w:t>
            </w:r>
          </w:p>
        </w:tc>
        <w:tc>
          <w:tcPr>
            <w:tcW w:w="1984" w:type="dxa"/>
            <w:vAlign w:val="bottom"/>
          </w:tcPr>
          <w:p w14:paraId="3BA06F7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251DEC2D" w14:textId="77777777" w:rsidTr="005955CC">
        <w:tc>
          <w:tcPr>
            <w:tcW w:w="2448" w:type="dxa"/>
            <w:vAlign w:val="bottom"/>
          </w:tcPr>
          <w:p w14:paraId="0B96E2C6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left="-108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2 02 29999 14 9296 150</w:t>
            </w:r>
          </w:p>
        </w:tc>
        <w:tc>
          <w:tcPr>
            <w:tcW w:w="4748" w:type="dxa"/>
            <w:vAlign w:val="bottom"/>
          </w:tcPr>
          <w:p w14:paraId="36867D14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Прочие субсидии бюджетам муниципальных округов (Субсидии местным бюджетам на установку знаков туристской навигации</w:t>
            </w:r>
            <w:r w:rsidRPr="00BA2746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bottom"/>
          </w:tcPr>
          <w:p w14:paraId="6079361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439A2AF8" w14:textId="77777777" w:rsidTr="005955CC">
        <w:tc>
          <w:tcPr>
            <w:tcW w:w="2448" w:type="dxa"/>
            <w:vAlign w:val="bottom"/>
          </w:tcPr>
          <w:p w14:paraId="07FA3492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2 02 29999 14 9297 150</w:t>
            </w:r>
          </w:p>
        </w:tc>
        <w:tc>
          <w:tcPr>
            <w:tcW w:w="4748" w:type="dxa"/>
          </w:tcPr>
          <w:p w14:paraId="24BF7DB0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1984" w:type="dxa"/>
            <w:vAlign w:val="bottom"/>
          </w:tcPr>
          <w:p w14:paraId="614588B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4D9CD7CB" w14:textId="77777777" w:rsidTr="005955CC">
        <w:tc>
          <w:tcPr>
            <w:tcW w:w="2448" w:type="dxa"/>
            <w:vAlign w:val="bottom"/>
          </w:tcPr>
          <w:p w14:paraId="0C6F542C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2 02 29999 14 9306 150</w:t>
            </w:r>
          </w:p>
        </w:tc>
        <w:tc>
          <w:tcPr>
            <w:tcW w:w="4748" w:type="dxa"/>
          </w:tcPr>
          <w:p w14:paraId="25FCDAED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984" w:type="dxa"/>
            <w:vAlign w:val="bottom"/>
          </w:tcPr>
          <w:p w14:paraId="70677FC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3060A2CF" w14:textId="77777777" w:rsidTr="005955CC">
        <w:tc>
          <w:tcPr>
            <w:tcW w:w="2448" w:type="dxa"/>
            <w:vAlign w:val="bottom"/>
          </w:tcPr>
          <w:p w14:paraId="150F6815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748" w:type="dxa"/>
          </w:tcPr>
          <w:p w14:paraId="0B189F3C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bottom"/>
          </w:tcPr>
          <w:p w14:paraId="4AA17DB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29399867,63</w:t>
            </w:r>
          </w:p>
        </w:tc>
      </w:tr>
      <w:tr w:rsidR="00BA2746" w:rsidRPr="00BA2746" w14:paraId="7620F005" w14:textId="77777777" w:rsidTr="005955CC">
        <w:tc>
          <w:tcPr>
            <w:tcW w:w="2448" w:type="dxa"/>
            <w:vAlign w:val="bottom"/>
          </w:tcPr>
          <w:p w14:paraId="0652A410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2 02 30021 14 0000 150</w:t>
            </w:r>
          </w:p>
        </w:tc>
        <w:tc>
          <w:tcPr>
            <w:tcW w:w="4748" w:type="dxa"/>
          </w:tcPr>
          <w:p w14:paraId="2B6CAA84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both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1984" w:type="dxa"/>
            <w:vAlign w:val="bottom"/>
          </w:tcPr>
          <w:p w14:paraId="02D66658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207855,90</w:t>
            </w:r>
          </w:p>
        </w:tc>
      </w:tr>
      <w:tr w:rsidR="00BA2746" w:rsidRPr="00BA2746" w14:paraId="11CC1F99" w14:textId="77777777" w:rsidTr="005955CC">
        <w:tc>
          <w:tcPr>
            <w:tcW w:w="2448" w:type="dxa"/>
            <w:vAlign w:val="bottom"/>
          </w:tcPr>
          <w:p w14:paraId="68A4D68B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2 02 30024 14 0000 150</w:t>
            </w:r>
          </w:p>
        </w:tc>
        <w:tc>
          <w:tcPr>
            <w:tcW w:w="4748" w:type="dxa"/>
          </w:tcPr>
          <w:p w14:paraId="16C78477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bottom"/>
          </w:tcPr>
          <w:p w14:paraId="7F31874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28600614,94</w:t>
            </w:r>
          </w:p>
          <w:p w14:paraId="2A1F4B3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  <w:p w14:paraId="0D946AA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A2746" w:rsidRPr="00BA2746" w14:paraId="0603C452" w14:textId="77777777" w:rsidTr="005955CC">
        <w:tc>
          <w:tcPr>
            <w:tcW w:w="2448" w:type="dxa"/>
            <w:vAlign w:val="bottom"/>
          </w:tcPr>
          <w:p w14:paraId="5EE4FA6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2 02 30024 14 9111 150</w:t>
            </w:r>
          </w:p>
        </w:tc>
        <w:tc>
          <w:tcPr>
            <w:tcW w:w="4748" w:type="dxa"/>
            <w:vAlign w:val="bottom"/>
          </w:tcPr>
          <w:p w14:paraId="11667E9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выполнение государственных полномочий по образованию и обеспечению деятельности комиссий по делам несовершеннолетних и защите их прав)</w:t>
            </w:r>
          </w:p>
        </w:tc>
        <w:tc>
          <w:tcPr>
            <w:tcW w:w="1984" w:type="dxa"/>
            <w:vAlign w:val="bottom"/>
          </w:tcPr>
          <w:p w14:paraId="2412F31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186000</w:t>
            </w:r>
          </w:p>
        </w:tc>
      </w:tr>
      <w:tr w:rsidR="00BA2746" w:rsidRPr="00BA2746" w14:paraId="13D6CEB9" w14:textId="77777777" w:rsidTr="005955CC">
        <w:tc>
          <w:tcPr>
            <w:tcW w:w="2448" w:type="dxa"/>
            <w:vAlign w:val="bottom"/>
          </w:tcPr>
          <w:p w14:paraId="598F3BE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2 02 30024 14 9113 150</w:t>
            </w:r>
          </w:p>
        </w:tc>
        <w:tc>
          <w:tcPr>
            <w:tcW w:w="4748" w:type="dxa"/>
            <w:vAlign w:val="bottom"/>
          </w:tcPr>
          <w:p w14:paraId="66F9FD02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  <w:tc>
          <w:tcPr>
            <w:tcW w:w="1984" w:type="dxa"/>
            <w:vAlign w:val="bottom"/>
          </w:tcPr>
          <w:p w14:paraId="1F6C2BB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72D5977B" w14:textId="77777777" w:rsidTr="005955CC">
        <w:tc>
          <w:tcPr>
            <w:tcW w:w="2448" w:type="dxa"/>
            <w:vAlign w:val="bottom"/>
          </w:tcPr>
          <w:p w14:paraId="32C5599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2 02 30024 14 9115 150</w:t>
            </w:r>
          </w:p>
        </w:tc>
        <w:tc>
          <w:tcPr>
            <w:tcW w:w="4748" w:type="dxa"/>
            <w:vAlign w:val="bottom"/>
          </w:tcPr>
          <w:p w14:paraId="580B9DA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(Субвенции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</w:t>
            </w:r>
            <w:r w:rsidRPr="00BA2746">
              <w:rPr>
                <w:sz w:val="18"/>
                <w:szCs w:val="18"/>
              </w:rPr>
              <w:lastRenderedPageBreak/>
              <w:t>дополнительного образования детей в общеобразовательных организациях области)</w:t>
            </w:r>
          </w:p>
        </w:tc>
        <w:tc>
          <w:tcPr>
            <w:tcW w:w="1984" w:type="dxa"/>
            <w:vAlign w:val="bottom"/>
          </w:tcPr>
          <w:p w14:paraId="50ACADD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lastRenderedPageBreak/>
              <w:t>28166144,94</w:t>
            </w:r>
          </w:p>
          <w:p w14:paraId="0B951F1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</w:p>
        </w:tc>
      </w:tr>
      <w:tr w:rsidR="00BA2746" w:rsidRPr="00BA2746" w14:paraId="4B3F0A9E" w14:textId="77777777" w:rsidTr="005955CC">
        <w:tc>
          <w:tcPr>
            <w:tcW w:w="2448" w:type="dxa"/>
            <w:vAlign w:val="bottom"/>
          </w:tcPr>
          <w:p w14:paraId="07212E6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lastRenderedPageBreak/>
              <w:t>2 02 30024 14 9118 150</w:t>
            </w:r>
          </w:p>
        </w:tc>
        <w:tc>
          <w:tcPr>
            <w:tcW w:w="4748" w:type="dxa"/>
            <w:vAlign w:val="bottom"/>
          </w:tcPr>
          <w:p w14:paraId="1EFD6A9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BA27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года)</w:t>
            </w:r>
            <w:proofErr w:type="gramEnd"/>
          </w:p>
        </w:tc>
        <w:tc>
          <w:tcPr>
            <w:tcW w:w="1984" w:type="dxa"/>
            <w:vAlign w:val="bottom"/>
          </w:tcPr>
          <w:p w14:paraId="7AEF593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22200,00</w:t>
            </w:r>
          </w:p>
        </w:tc>
      </w:tr>
      <w:tr w:rsidR="00BA2746" w:rsidRPr="00BA2746" w14:paraId="69CBB386" w14:textId="77777777" w:rsidTr="005955CC">
        <w:tc>
          <w:tcPr>
            <w:tcW w:w="2448" w:type="dxa"/>
            <w:vAlign w:val="bottom"/>
          </w:tcPr>
          <w:p w14:paraId="4C8735A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2 02 30024 14 9152 150</w:t>
            </w:r>
          </w:p>
        </w:tc>
        <w:tc>
          <w:tcPr>
            <w:tcW w:w="4748" w:type="dxa"/>
          </w:tcPr>
          <w:p w14:paraId="7A23055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BA2746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(Субвенции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  <w:proofErr w:type="gramEnd"/>
          </w:p>
        </w:tc>
        <w:tc>
          <w:tcPr>
            <w:tcW w:w="1984" w:type="dxa"/>
            <w:vAlign w:val="bottom"/>
          </w:tcPr>
          <w:p w14:paraId="2C91A09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226270</w:t>
            </w:r>
          </w:p>
        </w:tc>
      </w:tr>
      <w:tr w:rsidR="00BA2746" w:rsidRPr="00BA2746" w14:paraId="6D0B5B03" w14:textId="77777777" w:rsidTr="005955CC">
        <w:tc>
          <w:tcPr>
            <w:tcW w:w="2448" w:type="dxa"/>
            <w:vAlign w:val="bottom"/>
          </w:tcPr>
          <w:p w14:paraId="46B30B9F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left="-108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2 02 30024 14 9161 150</w:t>
            </w:r>
          </w:p>
        </w:tc>
        <w:tc>
          <w:tcPr>
            <w:tcW w:w="4748" w:type="dxa"/>
            <w:vAlign w:val="bottom"/>
          </w:tcPr>
          <w:p w14:paraId="5DD1BAD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BA27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</w:t>
            </w:r>
            <w:r w:rsidRPr="00BA2746">
              <w:rPr>
                <w:bCs/>
                <w:color w:val="000000"/>
                <w:sz w:val="18"/>
                <w:szCs w:val="18"/>
              </w:rPr>
              <w:t>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  <w:r w:rsidRPr="00BA2746">
              <w:rPr>
                <w:sz w:val="18"/>
                <w:szCs w:val="18"/>
              </w:rPr>
              <w:t>))</w:t>
            </w:r>
            <w:proofErr w:type="gramEnd"/>
          </w:p>
        </w:tc>
        <w:tc>
          <w:tcPr>
            <w:tcW w:w="1984" w:type="dxa"/>
            <w:vAlign w:val="bottom"/>
          </w:tcPr>
          <w:p w14:paraId="51F9890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4B7F746A" w14:textId="77777777" w:rsidTr="005955CC">
        <w:tc>
          <w:tcPr>
            <w:tcW w:w="2448" w:type="dxa"/>
            <w:vAlign w:val="bottom"/>
          </w:tcPr>
          <w:p w14:paraId="67AF7122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2 02 30024 14 9209 150</w:t>
            </w:r>
          </w:p>
        </w:tc>
        <w:tc>
          <w:tcPr>
            <w:tcW w:w="4748" w:type="dxa"/>
          </w:tcPr>
          <w:p w14:paraId="509406AF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  <w:tc>
          <w:tcPr>
            <w:tcW w:w="1984" w:type="dxa"/>
            <w:vAlign w:val="bottom"/>
          </w:tcPr>
          <w:p w14:paraId="59D13F8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7E31B358" w14:textId="77777777" w:rsidTr="005955CC">
        <w:tc>
          <w:tcPr>
            <w:tcW w:w="2448" w:type="dxa"/>
            <w:vAlign w:val="bottom"/>
          </w:tcPr>
          <w:p w14:paraId="73A1D3D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2 02 30024 14 9280 150</w:t>
            </w:r>
          </w:p>
        </w:tc>
        <w:tc>
          <w:tcPr>
            <w:tcW w:w="4748" w:type="dxa"/>
          </w:tcPr>
          <w:p w14:paraId="22487D9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области)</w:t>
            </w:r>
          </w:p>
        </w:tc>
        <w:tc>
          <w:tcPr>
            <w:tcW w:w="1984" w:type="dxa"/>
            <w:vAlign w:val="bottom"/>
          </w:tcPr>
          <w:p w14:paraId="5207541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7765EA58" w14:textId="77777777" w:rsidTr="005955CC">
        <w:tc>
          <w:tcPr>
            <w:tcW w:w="2448" w:type="dxa"/>
            <w:vAlign w:val="bottom"/>
          </w:tcPr>
          <w:p w14:paraId="53BA31A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2 02 30024 14 9288 150</w:t>
            </w:r>
          </w:p>
        </w:tc>
        <w:tc>
          <w:tcPr>
            <w:tcW w:w="4748" w:type="dxa"/>
          </w:tcPr>
          <w:p w14:paraId="290EAE4E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1984" w:type="dxa"/>
            <w:vAlign w:val="bottom"/>
          </w:tcPr>
          <w:p w14:paraId="33419E6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7656DFA3" w14:textId="77777777" w:rsidTr="005955CC">
        <w:tc>
          <w:tcPr>
            <w:tcW w:w="2448" w:type="dxa"/>
            <w:vAlign w:val="bottom"/>
          </w:tcPr>
          <w:p w14:paraId="1BDC1C85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2 02 30029 14 0000 150</w:t>
            </w:r>
          </w:p>
        </w:tc>
        <w:tc>
          <w:tcPr>
            <w:tcW w:w="4748" w:type="dxa"/>
          </w:tcPr>
          <w:p w14:paraId="663ED92E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vAlign w:val="bottom"/>
          </w:tcPr>
          <w:p w14:paraId="141EA2C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494000</w:t>
            </w:r>
          </w:p>
        </w:tc>
      </w:tr>
      <w:tr w:rsidR="00BA2746" w:rsidRPr="00BA2746" w14:paraId="71F6087D" w14:textId="77777777" w:rsidTr="005955CC">
        <w:tc>
          <w:tcPr>
            <w:tcW w:w="2448" w:type="dxa"/>
            <w:vAlign w:val="bottom"/>
          </w:tcPr>
          <w:p w14:paraId="7DCE7762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2 02 35082 14 0000 150</w:t>
            </w:r>
          </w:p>
        </w:tc>
        <w:tc>
          <w:tcPr>
            <w:tcW w:w="4748" w:type="dxa"/>
          </w:tcPr>
          <w:p w14:paraId="74C6DE83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vAlign w:val="bottom"/>
          </w:tcPr>
          <w:p w14:paraId="0C5347C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29562B17" w14:textId="77777777" w:rsidTr="005955CC">
        <w:tc>
          <w:tcPr>
            <w:tcW w:w="2448" w:type="dxa"/>
            <w:vAlign w:val="bottom"/>
          </w:tcPr>
          <w:p w14:paraId="06B0AA23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2 02 35118 14 0000 150</w:t>
            </w:r>
          </w:p>
        </w:tc>
        <w:tc>
          <w:tcPr>
            <w:tcW w:w="4748" w:type="dxa"/>
          </w:tcPr>
          <w:p w14:paraId="427BA49B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both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vAlign w:val="bottom"/>
          </w:tcPr>
          <w:p w14:paraId="1C66A86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62964,26</w:t>
            </w:r>
          </w:p>
        </w:tc>
      </w:tr>
      <w:tr w:rsidR="00BA2746" w:rsidRPr="00BA2746" w14:paraId="54E850E7" w14:textId="77777777" w:rsidTr="005955CC">
        <w:tc>
          <w:tcPr>
            <w:tcW w:w="2448" w:type="dxa"/>
            <w:vAlign w:val="bottom"/>
          </w:tcPr>
          <w:p w14:paraId="69BFDE61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2 02 35120 14 0000 150</w:t>
            </w:r>
          </w:p>
        </w:tc>
        <w:tc>
          <w:tcPr>
            <w:tcW w:w="4748" w:type="dxa"/>
          </w:tcPr>
          <w:p w14:paraId="00C324F4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both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Align w:val="bottom"/>
          </w:tcPr>
          <w:p w14:paraId="596D65D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 xml:space="preserve">0 </w:t>
            </w:r>
          </w:p>
        </w:tc>
      </w:tr>
      <w:tr w:rsidR="00BA2746" w:rsidRPr="00BA2746" w14:paraId="306653AE" w14:textId="77777777" w:rsidTr="005955CC">
        <w:tc>
          <w:tcPr>
            <w:tcW w:w="2448" w:type="dxa"/>
          </w:tcPr>
          <w:p w14:paraId="6F749FE2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2 02 35930 14 0000 150</w:t>
            </w:r>
          </w:p>
        </w:tc>
        <w:tc>
          <w:tcPr>
            <w:tcW w:w="4748" w:type="dxa"/>
          </w:tcPr>
          <w:p w14:paraId="68268581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both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 xml:space="preserve">Субвенции бюджетам муниципальных округов на государственную регистрацию актов гражданского </w:t>
            </w:r>
            <w:r w:rsidRPr="00BA2746">
              <w:rPr>
                <w:sz w:val="18"/>
                <w:szCs w:val="18"/>
              </w:rPr>
              <w:lastRenderedPageBreak/>
              <w:t>состояния</w:t>
            </w:r>
          </w:p>
        </w:tc>
        <w:tc>
          <w:tcPr>
            <w:tcW w:w="1984" w:type="dxa"/>
            <w:vAlign w:val="bottom"/>
          </w:tcPr>
          <w:p w14:paraId="28DC8EF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lastRenderedPageBreak/>
              <w:t>34432,53</w:t>
            </w:r>
          </w:p>
        </w:tc>
      </w:tr>
      <w:tr w:rsidR="00BA2746" w:rsidRPr="00BA2746" w14:paraId="511BAF8F" w14:textId="77777777" w:rsidTr="005955CC">
        <w:tc>
          <w:tcPr>
            <w:tcW w:w="2448" w:type="dxa"/>
          </w:tcPr>
          <w:p w14:paraId="60A516E5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lastRenderedPageBreak/>
              <w:t>2 02 40000 00 0000 150</w:t>
            </w:r>
          </w:p>
        </w:tc>
        <w:tc>
          <w:tcPr>
            <w:tcW w:w="4748" w:type="dxa"/>
          </w:tcPr>
          <w:p w14:paraId="386C437B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both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vAlign w:val="bottom"/>
          </w:tcPr>
          <w:p w14:paraId="2C659BE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4042979,33</w:t>
            </w:r>
          </w:p>
        </w:tc>
      </w:tr>
      <w:tr w:rsidR="00BA2746" w:rsidRPr="00BA2746" w14:paraId="787E808C" w14:textId="77777777" w:rsidTr="005955CC">
        <w:tc>
          <w:tcPr>
            <w:tcW w:w="2448" w:type="dxa"/>
            <w:vAlign w:val="bottom"/>
          </w:tcPr>
          <w:p w14:paraId="2E2AE056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2 02 45050 14 0000 150</w:t>
            </w:r>
          </w:p>
        </w:tc>
        <w:tc>
          <w:tcPr>
            <w:tcW w:w="4748" w:type="dxa"/>
          </w:tcPr>
          <w:p w14:paraId="3DECFF7C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proofErr w:type="gramStart"/>
            <w:r w:rsidRPr="00BA2746">
              <w:rPr>
                <w:sz w:val="18"/>
                <w:szCs w:val="18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984" w:type="dxa"/>
            <w:vAlign w:val="bottom"/>
          </w:tcPr>
          <w:p w14:paraId="4812136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43003,26</w:t>
            </w:r>
          </w:p>
        </w:tc>
      </w:tr>
      <w:tr w:rsidR="00BA2746" w:rsidRPr="00BA2746" w14:paraId="3CC6DC2E" w14:textId="77777777" w:rsidTr="005955CC">
        <w:tc>
          <w:tcPr>
            <w:tcW w:w="2448" w:type="dxa"/>
            <w:vAlign w:val="bottom"/>
          </w:tcPr>
          <w:p w14:paraId="281674EB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2 02 45179 14 0000 150</w:t>
            </w:r>
          </w:p>
        </w:tc>
        <w:tc>
          <w:tcPr>
            <w:tcW w:w="4748" w:type="dxa"/>
          </w:tcPr>
          <w:p w14:paraId="0090312B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vAlign w:val="bottom"/>
          </w:tcPr>
          <w:p w14:paraId="36BAF14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130847,12</w:t>
            </w:r>
          </w:p>
        </w:tc>
      </w:tr>
      <w:tr w:rsidR="00BA2746" w:rsidRPr="00BA2746" w14:paraId="146D8134" w14:textId="77777777" w:rsidTr="005955CC">
        <w:tc>
          <w:tcPr>
            <w:tcW w:w="2448" w:type="dxa"/>
            <w:vAlign w:val="bottom"/>
          </w:tcPr>
          <w:p w14:paraId="33F9962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2 02 45303 14 0000 150</w:t>
            </w:r>
          </w:p>
        </w:tc>
        <w:tc>
          <w:tcPr>
            <w:tcW w:w="4748" w:type="dxa"/>
          </w:tcPr>
          <w:p w14:paraId="0902D813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vAlign w:val="bottom"/>
          </w:tcPr>
          <w:p w14:paraId="4D280C5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3000971,93</w:t>
            </w:r>
          </w:p>
        </w:tc>
      </w:tr>
      <w:tr w:rsidR="00BA2746" w:rsidRPr="00BA2746" w14:paraId="43E4F2E3" w14:textId="77777777" w:rsidTr="005955CC">
        <w:tc>
          <w:tcPr>
            <w:tcW w:w="2448" w:type="dxa"/>
            <w:vAlign w:val="bottom"/>
          </w:tcPr>
          <w:p w14:paraId="48027272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2 02 49999 14 0000 150</w:t>
            </w:r>
          </w:p>
        </w:tc>
        <w:tc>
          <w:tcPr>
            <w:tcW w:w="4748" w:type="dxa"/>
          </w:tcPr>
          <w:p w14:paraId="20ED4EFD" w14:textId="77777777" w:rsidR="00BA2746" w:rsidRPr="00BA2746" w:rsidRDefault="00BA2746" w:rsidP="00BA2746">
            <w:pPr>
              <w:overflowPunct/>
              <w:autoSpaceDE/>
              <w:autoSpaceDN/>
              <w:adjustRightInd/>
              <w:spacing w:before="40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84" w:type="dxa"/>
            <w:vAlign w:val="bottom"/>
          </w:tcPr>
          <w:p w14:paraId="4AFC160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868157,02</w:t>
            </w:r>
          </w:p>
        </w:tc>
      </w:tr>
      <w:tr w:rsidR="00BA2746" w:rsidRPr="00BA2746" w14:paraId="082FBA70" w14:textId="77777777" w:rsidTr="005955CC">
        <w:tc>
          <w:tcPr>
            <w:tcW w:w="2448" w:type="dxa"/>
            <w:vAlign w:val="bottom"/>
          </w:tcPr>
          <w:p w14:paraId="4146D61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2 02 49999 14 9271 150 </w:t>
            </w:r>
          </w:p>
        </w:tc>
        <w:tc>
          <w:tcPr>
            <w:tcW w:w="4748" w:type="dxa"/>
          </w:tcPr>
          <w:p w14:paraId="5590123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 xml:space="preserve">Прочие межбюджетные трансферты, передаваемые бюджетам муниципальных округов (Иные межбюджетные трансферты на воспитание и обучение детей-инвалидов в муниципальных дошкольных образовательных организациях) </w:t>
            </w:r>
          </w:p>
        </w:tc>
        <w:tc>
          <w:tcPr>
            <w:tcW w:w="1984" w:type="dxa"/>
            <w:vAlign w:val="bottom"/>
          </w:tcPr>
          <w:p w14:paraId="1317840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82421</w:t>
            </w:r>
          </w:p>
        </w:tc>
      </w:tr>
      <w:tr w:rsidR="00BA2746" w:rsidRPr="00BA2746" w14:paraId="24D2F7A8" w14:textId="77777777" w:rsidTr="005955CC">
        <w:tc>
          <w:tcPr>
            <w:tcW w:w="2448" w:type="dxa"/>
            <w:vAlign w:val="bottom"/>
          </w:tcPr>
          <w:p w14:paraId="2A10044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2 02 49999 14 9273 150</w:t>
            </w:r>
          </w:p>
        </w:tc>
        <w:tc>
          <w:tcPr>
            <w:tcW w:w="4748" w:type="dxa"/>
          </w:tcPr>
          <w:p w14:paraId="4380C400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Резервный фонд Правительства Псковской области</w:t>
            </w:r>
          </w:p>
        </w:tc>
        <w:tc>
          <w:tcPr>
            <w:tcW w:w="1984" w:type="dxa"/>
            <w:vAlign w:val="bottom"/>
          </w:tcPr>
          <w:p w14:paraId="3DEC144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227536,40</w:t>
            </w:r>
          </w:p>
        </w:tc>
      </w:tr>
      <w:tr w:rsidR="00BA2746" w:rsidRPr="00BA2746" w14:paraId="5C8B2300" w14:textId="77777777" w:rsidTr="005955CC">
        <w:tc>
          <w:tcPr>
            <w:tcW w:w="2448" w:type="dxa"/>
            <w:vAlign w:val="bottom"/>
          </w:tcPr>
          <w:p w14:paraId="4C73B84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highlight w:val="yellow"/>
              </w:rPr>
            </w:pPr>
            <w:r w:rsidRPr="00BA2746">
              <w:rPr>
                <w:sz w:val="18"/>
                <w:szCs w:val="18"/>
              </w:rPr>
              <w:t>2 02 49999 14 9275 150 </w:t>
            </w:r>
          </w:p>
        </w:tc>
        <w:tc>
          <w:tcPr>
            <w:tcW w:w="4748" w:type="dxa"/>
          </w:tcPr>
          <w:p w14:paraId="0E716A3E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 (Иные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  <w:r w:rsidRPr="00BA2746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bottom"/>
          </w:tcPr>
          <w:p w14:paraId="300575F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0</w:t>
            </w:r>
          </w:p>
        </w:tc>
      </w:tr>
      <w:tr w:rsidR="00BA2746" w:rsidRPr="00BA2746" w14:paraId="76EC6F8A" w14:textId="77777777" w:rsidTr="005955CC">
        <w:tc>
          <w:tcPr>
            <w:tcW w:w="2448" w:type="dxa"/>
            <w:vAlign w:val="bottom"/>
          </w:tcPr>
          <w:p w14:paraId="60CA9F8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2 02 49999 14 9304 150 </w:t>
            </w:r>
          </w:p>
        </w:tc>
        <w:tc>
          <w:tcPr>
            <w:tcW w:w="4748" w:type="dxa"/>
          </w:tcPr>
          <w:p w14:paraId="5856C06E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A2746">
              <w:t>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984" w:type="dxa"/>
            <w:vAlign w:val="bottom"/>
          </w:tcPr>
          <w:p w14:paraId="1321134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558199,62</w:t>
            </w:r>
          </w:p>
        </w:tc>
      </w:tr>
      <w:tr w:rsidR="00BA2746" w:rsidRPr="00BA2746" w14:paraId="0E0736DD" w14:textId="77777777" w:rsidTr="005955CC">
        <w:tc>
          <w:tcPr>
            <w:tcW w:w="2448" w:type="dxa"/>
            <w:vAlign w:val="bottom"/>
          </w:tcPr>
          <w:p w14:paraId="677FF38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2 19 60010 14 0000 150 </w:t>
            </w:r>
          </w:p>
        </w:tc>
        <w:tc>
          <w:tcPr>
            <w:tcW w:w="4748" w:type="dxa"/>
          </w:tcPr>
          <w:p w14:paraId="32AF29C9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84" w:type="dxa"/>
            <w:vAlign w:val="bottom"/>
          </w:tcPr>
          <w:p w14:paraId="04E2DB6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-20686,95</w:t>
            </w:r>
          </w:p>
        </w:tc>
      </w:tr>
    </w:tbl>
    <w:p w14:paraId="45D08437" w14:textId="77777777" w:rsidR="00BA2746" w:rsidRPr="00BA2746" w:rsidRDefault="00BA2746" w:rsidP="00BA2746">
      <w:pPr>
        <w:overflowPunct/>
        <w:autoSpaceDE/>
        <w:autoSpaceDN/>
        <w:adjustRightInd/>
        <w:rPr>
          <w:sz w:val="24"/>
          <w:szCs w:val="24"/>
        </w:rPr>
      </w:pPr>
    </w:p>
    <w:p w14:paraId="6B6D1A34" w14:textId="77777777" w:rsidR="00BA2746" w:rsidRPr="00BA2746" w:rsidRDefault="00BA2746" w:rsidP="00BA2746">
      <w:pPr>
        <w:overflowPunct/>
        <w:autoSpaceDE/>
        <w:autoSpaceDN/>
        <w:adjustRightInd/>
        <w:ind w:right="355"/>
        <w:rPr>
          <w:sz w:val="24"/>
          <w:szCs w:val="24"/>
        </w:rPr>
      </w:pPr>
    </w:p>
    <w:p w14:paraId="53933021" w14:textId="77777777" w:rsidR="00BA2746" w:rsidRPr="00BA2746" w:rsidRDefault="00BA2746" w:rsidP="00BA2746">
      <w:pPr>
        <w:overflowPunct/>
        <w:autoSpaceDE/>
        <w:autoSpaceDN/>
        <w:adjustRightInd/>
        <w:ind w:right="355"/>
        <w:rPr>
          <w:sz w:val="24"/>
          <w:szCs w:val="24"/>
        </w:rPr>
      </w:pPr>
    </w:p>
    <w:p w14:paraId="50AA49EA" w14:textId="77777777" w:rsidR="00BA2746" w:rsidRPr="00BA2746" w:rsidRDefault="00BA2746" w:rsidP="00BA2746">
      <w:pPr>
        <w:overflowPunct/>
        <w:autoSpaceDE/>
        <w:autoSpaceDN/>
        <w:adjustRightInd/>
        <w:rPr>
          <w:b/>
          <w:sz w:val="24"/>
          <w:szCs w:val="24"/>
        </w:rPr>
      </w:pPr>
    </w:p>
    <w:p w14:paraId="2FE26D60" w14:textId="77777777" w:rsidR="00BA2746" w:rsidRPr="00BA2746" w:rsidRDefault="00BA2746" w:rsidP="00BA2746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14:paraId="1C8ACDC6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  <w:r w:rsidRPr="00BA2746">
        <w:t xml:space="preserve">                                 </w:t>
      </w:r>
    </w:p>
    <w:p w14:paraId="1404ECDD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</w:p>
    <w:p w14:paraId="1BFF9C26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</w:p>
    <w:p w14:paraId="38162AAF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</w:p>
    <w:p w14:paraId="45703CFD" w14:textId="77777777" w:rsidR="00BA2746" w:rsidRDefault="00BA2746" w:rsidP="00BA2746">
      <w:pPr>
        <w:overflowPunct/>
        <w:autoSpaceDE/>
        <w:autoSpaceDN/>
        <w:adjustRightInd/>
        <w:ind w:left="3780" w:right="355"/>
      </w:pPr>
    </w:p>
    <w:p w14:paraId="0DFE9B50" w14:textId="77777777" w:rsidR="00AA4E8B" w:rsidRPr="00BA2746" w:rsidRDefault="00AA4E8B" w:rsidP="00BA2746">
      <w:pPr>
        <w:overflowPunct/>
        <w:autoSpaceDE/>
        <w:autoSpaceDN/>
        <w:adjustRightInd/>
        <w:ind w:left="3780" w:right="355"/>
      </w:pPr>
    </w:p>
    <w:p w14:paraId="7DE07F56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</w:p>
    <w:p w14:paraId="288206BF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  <w:r w:rsidRPr="00BA2746">
        <w:lastRenderedPageBreak/>
        <w:t xml:space="preserve">                                   Приложение № 2</w:t>
      </w:r>
    </w:p>
    <w:p w14:paraId="1F4994A5" w14:textId="77777777" w:rsidR="00BA2746" w:rsidRPr="00BA2746" w:rsidRDefault="00BA2746" w:rsidP="00BA2746">
      <w:pPr>
        <w:overflowPunct/>
        <w:autoSpaceDE/>
        <w:autoSpaceDN/>
        <w:adjustRightInd/>
        <w:ind w:left="-180" w:right="355"/>
        <w:jc w:val="center"/>
        <w:rPr>
          <w:b/>
          <w:sz w:val="24"/>
          <w:szCs w:val="24"/>
        </w:rPr>
      </w:pPr>
    </w:p>
    <w:p w14:paraId="64D84DD0" w14:textId="77777777" w:rsidR="00BA2746" w:rsidRPr="00BA2746" w:rsidRDefault="00BA2746" w:rsidP="00BA2746">
      <w:pPr>
        <w:overflowPunct/>
        <w:autoSpaceDE/>
        <w:autoSpaceDN/>
        <w:adjustRightInd/>
        <w:ind w:left="-180" w:right="355"/>
        <w:jc w:val="center"/>
        <w:rPr>
          <w:b/>
          <w:sz w:val="24"/>
          <w:szCs w:val="24"/>
        </w:rPr>
      </w:pPr>
      <w:r w:rsidRPr="00BA2746">
        <w:rPr>
          <w:b/>
          <w:sz w:val="24"/>
          <w:szCs w:val="24"/>
        </w:rPr>
        <w:t>Исполнение бюджетных ассигнований по разделам и подразделам, целевым статьям и видам расходов классификации расходов бюджета на 2025 год.</w:t>
      </w:r>
    </w:p>
    <w:p w14:paraId="592E1687" w14:textId="77777777" w:rsidR="00BA2746" w:rsidRPr="00BA2746" w:rsidRDefault="00BA2746" w:rsidP="00BA2746">
      <w:pPr>
        <w:overflowPunct/>
        <w:autoSpaceDE/>
        <w:autoSpaceDN/>
        <w:adjustRightInd/>
        <w:ind w:left="-180" w:right="355"/>
        <w:jc w:val="center"/>
        <w:rPr>
          <w:b/>
          <w:sz w:val="24"/>
          <w:szCs w:val="24"/>
        </w:rPr>
      </w:pPr>
    </w:p>
    <w:p w14:paraId="58231D72" w14:textId="77777777" w:rsidR="00BA2746" w:rsidRPr="00BA2746" w:rsidRDefault="00BA2746" w:rsidP="00BA2746">
      <w:pPr>
        <w:overflowPunct/>
        <w:autoSpaceDE/>
        <w:autoSpaceDN/>
        <w:adjustRightInd/>
        <w:ind w:left="-180" w:right="355"/>
        <w:jc w:val="right"/>
        <w:rPr>
          <w:sz w:val="18"/>
          <w:szCs w:val="18"/>
        </w:rPr>
      </w:pPr>
      <w:r w:rsidRPr="00BA2746">
        <w:rPr>
          <w:sz w:val="18"/>
          <w:szCs w:val="18"/>
        </w:rPr>
        <w:t>руб.</w:t>
      </w:r>
    </w:p>
    <w:p w14:paraId="562D878A" w14:textId="77777777" w:rsidR="00BA2746" w:rsidRPr="00BA2746" w:rsidRDefault="00BA2746" w:rsidP="00BA2746">
      <w:pPr>
        <w:overflowPunct/>
        <w:autoSpaceDE/>
        <w:autoSpaceDN/>
        <w:adjustRightInd/>
        <w:ind w:left="-180" w:right="355"/>
        <w:jc w:val="right"/>
        <w:rPr>
          <w:sz w:val="18"/>
          <w:szCs w:val="18"/>
        </w:rPr>
      </w:pPr>
    </w:p>
    <w:tbl>
      <w:tblPr>
        <w:tblpPr w:leftFromText="180" w:rightFromText="180" w:vertAnchor="text" w:tblpX="-34" w:tblpY="1"/>
        <w:tblOverlap w:val="never"/>
        <w:tblW w:w="9219" w:type="dxa"/>
        <w:tblLayout w:type="fixed"/>
        <w:tblLook w:val="04A0" w:firstRow="1" w:lastRow="0" w:firstColumn="1" w:lastColumn="0" w:noHBand="0" w:noVBand="1"/>
      </w:tblPr>
      <w:tblGrid>
        <w:gridCol w:w="5108"/>
        <w:gridCol w:w="851"/>
        <w:gridCol w:w="1276"/>
        <w:gridCol w:w="708"/>
        <w:gridCol w:w="1276"/>
      </w:tblGrid>
      <w:tr w:rsidR="00BA2746" w:rsidRPr="00BA2746" w14:paraId="6246B61A" w14:textId="77777777" w:rsidTr="005955CC">
        <w:trPr>
          <w:trHeight w:val="765"/>
        </w:trPr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58CE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569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A2746">
              <w:rPr>
                <w:color w:val="000000"/>
                <w:sz w:val="18"/>
                <w:szCs w:val="18"/>
              </w:rPr>
              <w:t>Раздел подраздел</w:t>
            </w:r>
            <w:proofErr w:type="gramEnd"/>
            <w:r w:rsidRPr="00BA274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6463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1420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561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BA2746" w:rsidRPr="00BA2746" w14:paraId="3EDF449F" w14:textId="77777777" w:rsidTr="005955CC">
        <w:trPr>
          <w:trHeight w:val="300"/>
        </w:trPr>
        <w:tc>
          <w:tcPr>
            <w:tcW w:w="5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E620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D3BE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0FF4B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E8DF3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9BD7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BA2746" w:rsidRPr="00BA2746" w14:paraId="4781455D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86679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FFA3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EC3AE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5D0C9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7A27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14 860 589,10</w:t>
            </w:r>
          </w:p>
        </w:tc>
      </w:tr>
      <w:tr w:rsidR="00BA2746" w:rsidRPr="00BA2746" w14:paraId="4A11B90B" w14:textId="77777777" w:rsidTr="005955CC">
        <w:trPr>
          <w:trHeight w:val="57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EE43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5ED3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B468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C9AC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9BA6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533 770,83</w:t>
            </w:r>
          </w:p>
        </w:tc>
      </w:tr>
      <w:tr w:rsidR="00BA2746" w:rsidRPr="00BA2746" w14:paraId="3AD5DAE2" w14:textId="77777777" w:rsidTr="005955CC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4C5D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6CA0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26C1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911C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D042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533 770,83</w:t>
            </w:r>
          </w:p>
        </w:tc>
      </w:tr>
      <w:tr w:rsidR="00BA2746" w:rsidRPr="00BA2746" w14:paraId="0E3B534E" w14:textId="77777777" w:rsidTr="005955CC">
        <w:trPr>
          <w:trHeight w:val="44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AF43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7628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AD31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2011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0850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380 720,99</w:t>
            </w:r>
          </w:p>
        </w:tc>
      </w:tr>
      <w:tr w:rsidR="00BA2746" w:rsidRPr="00BA2746" w14:paraId="57E13ACC" w14:textId="77777777" w:rsidTr="005955CC">
        <w:trPr>
          <w:trHeight w:val="66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785F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A47A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B374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5147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FA38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5FCA832" w14:textId="77777777" w:rsidTr="005955CC">
        <w:trPr>
          <w:trHeight w:val="76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98C4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6AC3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AD8D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E400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AE05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153 049,84</w:t>
            </w:r>
          </w:p>
        </w:tc>
      </w:tr>
      <w:tr w:rsidR="00BA2746" w:rsidRPr="00BA2746" w14:paraId="5AA1FE58" w14:textId="77777777" w:rsidTr="005955CC">
        <w:trPr>
          <w:trHeight w:val="75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D4A0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E9DE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D78B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C183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9976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11 628 772,07</w:t>
            </w:r>
          </w:p>
        </w:tc>
      </w:tr>
      <w:tr w:rsidR="00BA2746" w:rsidRPr="00BA2746" w14:paraId="6A646489" w14:textId="77777777" w:rsidTr="005955CC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74B1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8720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AFA4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0C5D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3BF7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11 628 772,07</w:t>
            </w:r>
          </w:p>
        </w:tc>
      </w:tr>
      <w:tr w:rsidR="00BA2746" w:rsidRPr="00BA2746" w14:paraId="6A000647" w14:textId="77777777" w:rsidTr="005955CC">
        <w:trPr>
          <w:trHeight w:val="53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1B9B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F0C3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5105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0E2C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99C5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7 325 590,94</w:t>
            </w:r>
          </w:p>
        </w:tc>
      </w:tr>
      <w:tr w:rsidR="00BA2746" w:rsidRPr="00BA2746" w14:paraId="578370A4" w14:textId="77777777" w:rsidTr="005955CC">
        <w:trPr>
          <w:trHeight w:val="75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DCD0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03DD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1644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1E03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2D28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221 231,12</w:t>
            </w:r>
          </w:p>
        </w:tc>
      </w:tr>
      <w:tr w:rsidR="00BA2746" w:rsidRPr="00BA2746" w14:paraId="4A5ED0EC" w14:textId="77777777" w:rsidTr="005955CC">
        <w:trPr>
          <w:trHeight w:val="71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5171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4EE6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AE61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915A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0B50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2 796 304,33</w:t>
            </w:r>
          </w:p>
        </w:tc>
      </w:tr>
      <w:tr w:rsidR="00BA2746" w:rsidRPr="00BA2746" w14:paraId="47C2A62A" w14:textId="77777777" w:rsidTr="005955CC">
        <w:trPr>
          <w:trHeight w:val="43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1CAB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ADEA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C25B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F21F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7B83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131 111,03</w:t>
            </w:r>
          </w:p>
        </w:tc>
      </w:tr>
      <w:tr w:rsidR="00BA2746" w:rsidRPr="00BA2746" w14:paraId="64233BEC" w14:textId="77777777" w:rsidTr="005955CC">
        <w:trPr>
          <w:trHeight w:val="55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D7C1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E483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6036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C9B6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3496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397 477,50</w:t>
            </w:r>
          </w:p>
        </w:tc>
      </w:tr>
      <w:tr w:rsidR="00BA2746" w:rsidRPr="00BA2746" w14:paraId="51E3DF09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EA83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8643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9F6E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138E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1F3D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542 261,86</w:t>
            </w:r>
          </w:p>
        </w:tc>
      </w:tr>
      <w:tr w:rsidR="00BA2746" w:rsidRPr="00BA2746" w14:paraId="72838678" w14:textId="77777777" w:rsidTr="005955CC">
        <w:trPr>
          <w:trHeight w:val="45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0400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410C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44E6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184F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7AC2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19 142,00</w:t>
            </w:r>
          </w:p>
        </w:tc>
      </w:tr>
      <w:tr w:rsidR="00BA2746" w:rsidRPr="00BA2746" w14:paraId="0F2BE0B9" w14:textId="77777777" w:rsidTr="005955CC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A8C9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FBB4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1088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2276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E388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442B91B" w14:textId="77777777" w:rsidTr="005955CC">
        <w:trPr>
          <w:trHeight w:val="32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8E3D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95F4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9457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BC1A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1C79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06796C5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4250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EB1F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F861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7DCF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5144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195 653,29</w:t>
            </w:r>
          </w:p>
        </w:tc>
      </w:tr>
      <w:tr w:rsidR="00BA2746" w:rsidRPr="00BA2746" w14:paraId="0BE3BB3D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0FFF7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995C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31F8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D2ED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A11A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59BD059" w14:textId="77777777" w:rsidTr="005955CC">
        <w:trPr>
          <w:trHeight w:val="75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2D3E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7F5F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5108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6E8A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8F71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66F3158" w14:textId="77777777" w:rsidTr="005955CC">
        <w:trPr>
          <w:trHeight w:val="56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94B98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D6C2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B937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476D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0350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C5F555B" w14:textId="77777777" w:rsidTr="005955CC">
        <w:trPr>
          <w:trHeight w:val="70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4FB1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lastRenderedPageBreak/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0D64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93B7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BC7C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C254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1 468 537,70</w:t>
            </w:r>
          </w:p>
        </w:tc>
      </w:tr>
      <w:tr w:rsidR="00BA2746" w:rsidRPr="00BA2746" w14:paraId="37343166" w14:textId="77777777" w:rsidTr="005955CC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5A7D3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29C3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0DAB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2FF9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4E3C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1 468 537,70</w:t>
            </w:r>
          </w:p>
        </w:tc>
      </w:tr>
      <w:tr w:rsidR="00BA2746" w:rsidRPr="00BA2746" w14:paraId="266683B2" w14:textId="77777777" w:rsidTr="005955CC">
        <w:trPr>
          <w:trHeight w:val="51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7EE8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7383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386A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12F6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5270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910 521,10</w:t>
            </w:r>
          </w:p>
        </w:tc>
      </w:tr>
      <w:tr w:rsidR="00BA2746" w:rsidRPr="00BA2746" w14:paraId="1FA5F6BD" w14:textId="77777777" w:rsidTr="005955CC">
        <w:trPr>
          <w:trHeight w:val="73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702D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45D9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6B31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10EF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6CCA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1ED9F1D" w14:textId="77777777" w:rsidTr="005955CC">
        <w:trPr>
          <w:trHeight w:val="69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782D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4065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512D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FF80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9FF8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430 950,77</w:t>
            </w:r>
          </w:p>
        </w:tc>
      </w:tr>
      <w:tr w:rsidR="00BA2746" w:rsidRPr="00BA2746" w14:paraId="7B04F6A7" w14:textId="77777777" w:rsidTr="005955CC">
        <w:trPr>
          <w:trHeight w:val="54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DE72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90E1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F7E0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27FF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369F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86 420,19</w:t>
            </w:r>
          </w:p>
        </w:tc>
      </w:tr>
      <w:tr w:rsidR="00BA2746" w:rsidRPr="00BA2746" w14:paraId="00BFF625" w14:textId="77777777" w:rsidTr="005955CC">
        <w:trPr>
          <w:trHeight w:val="50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7614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BA28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6142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07F4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F8F7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19 852,00</w:t>
            </w:r>
          </w:p>
        </w:tc>
      </w:tr>
      <w:tr w:rsidR="00BA2746" w:rsidRPr="00BA2746" w14:paraId="5569E216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28D1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C305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704E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495B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F9DE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20 791,37</w:t>
            </w:r>
          </w:p>
        </w:tc>
      </w:tr>
      <w:tr w:rsidR="00BA2746" w:rsidRPr="00BA2746" w14:paraId="42D343D5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35C2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32F2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546C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94F6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8201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2,27</w:t>
            </w:r>
          </w:p>
        </w:tc>
      </w:tr>
      <w:tr w:rsidR="00BA2746" w:rsidRPr="00BA2746" w14:paraId="1D451E11" w14:textId="77777777" w:rsidTr="005955CC">
        <w:trPr>
          <w:trHeight w:val="52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E0E6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Доплаты к пенсиям лицам, замещавшим муниципальные должности и должности муниципальной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C79D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9F0F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0740127300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DE36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9148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A991D11" w14:textId="77777777" w:rsidTr="005955CC">
        <w:trPr>
          <w:trHeight w:val="19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F2D4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97C2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C98D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0740127300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0648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E0CA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7521FDA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FCF55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BB34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8E9D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F57B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4B7F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2521995" w14:textId="77777777" w:rsidTr="005955CC">
        <w:trPr>
          <w:trHeight w:val="41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CAC9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Резервный фонд администрации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6C24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7DCF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4819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B53F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63E7F6D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C289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E234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CA01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6032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3812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F4E7F4F" w14:textId="77777777" w:rsidTr="005955CC">
        <w:trPr>
          <w:trHeight w:val="29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B2C4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F463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46C7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1E09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1755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1 229 508,50</w:t>
            </w:r>
          </w:p>
        </w:tc>
      </w:tr>
      <w:tr w:rsidR="00BA2746" w:rsidRPr="00BA2746" w14:paraId="1CA78299" w14:textId="77777777" w:rsidTr="005955CC">
        <w:trPr>
          <w:trHeight w:val="34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706A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Мероприятия патриотической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68EA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C7F8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0120120400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54CF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5666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826C673" w14:textId="77777777" w:rsidTr="005955CC">
        <w:trPr>
          <w:trHeight w:val="54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9EC2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502A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2EDB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0120120400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6A93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5DEF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B85A874" w14:textId="77777777" w:rsidTr="005955CC">
        <w:trPr>
          <w:trHeight w:val="74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8103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Выполнение государственных полномочий по образованию и обеспечению деятельности комиссии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2805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2878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0130242120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75FD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40A8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146 047,94</w:t>
            </w:r>
          </w:p>
        </w:tc>
      </w:tr>
      <w:tr w:rsidR="00BA2746" w:rsidRPr="00BA2746" w14:paraId="4BC0B290" w14:textId="77777777" w:rsidTr="005955CC">
        <w:trPr>
          <w:trHeight w:val="45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C43D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3061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E682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0130242120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F071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01CE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120 350,52</w:t>
            </w:r>
          </w:p>
        </w:tc>
      </w:tr>
      <w:tr w:rsidR="00BA2746" w:rsidRPr="00BA2746" w14:paraId="6CA774FE" w14:textId="77777777" w:rsidTr="005955CC">
        <w:trPr>
          <w:trHeight w:val="66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F1B7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CDC2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681A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0130242120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9F54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3BBC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891E784" w14:textId="77777777" w:rsidTr="005955CC">
        <w:trPr>
          <w:trHeight w:val="63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01AD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2EA4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33C0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0130242120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1B66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F3E3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25 697,42</w:t>
            </w:r>
          </w:p>
        </w:tc>
      </w:tr>
      <w:tr w:rsidR="00BA2746" w:rsidRPr="00BA2746" w14:paraId="2EE3B154" w14:textId="77777777" w:rsidTr="005955CC">
        <w:trPr>
          <w:trHeight w:val="48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BAD9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020D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9033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0130242120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E364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4B94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668EEDD" w14:textId="77777777" w:rsidTr="005955CC">
        <w:trPr>
          <w:trHeight w:val="44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6BEA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BFB8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D708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0130242120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339B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93A2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7F8D387" w14:textId="77777777" w:rsidTr="005955CC">
        <w:trPr>
          <w:trHeight w:val="52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0886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BA2746">
              <w:rPr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A2746">
              <w:rPr>
                <w:bCs/>
                <w:color w:val="000000"/>
                <w:sz w:val="18"/>
                <w:szCs w:val="18"/>
              </w:rPr>
              <w:t xml:space="preserve"> на проведение комплексных кадастровых работ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E860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9935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03401W5110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72D2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D01B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564F1BC" w14:textId="77777777" w:rsidTr="005955CC">
        <w:trPr>
          <w:trHeight w:val="48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7C57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F8E3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FDD7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03401W5110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050B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5233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195A2BB" w14:textId="77777777" w:rsidTr="005955CC">
        <w:trPr>
          <w:trHeight w:val="42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AA3B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Субсидия на проведение комплексных кадастровых работ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6BAC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9543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03401А5110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FB01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36FD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D27F3AC" w14:textId="77777777" w:rsidTr="005955CC">
        <w:trPr>
          <w:trHeight w:val="491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0B8C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E544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436C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03401А5110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579D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FB38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E7F1629" w14:textId="77777777" w:rsidTr="005955CC">
        <w:trPr>
          <w:trHeight w:val="71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C0A5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Меры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4909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B5EB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0450141280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DC62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7DC6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E2B5B96" w14:textId="77777777" w:rsidTr="005955CC">
        <w:trPr>
          <w:trHeight w:val="84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20C5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lastRenderedPageBreak/>
              <w:t xml:space="preserve">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F6F1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4D1B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0450141280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F357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244E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19977E2" w14:textId="77777777" w:rsidTr="005955CC">
        <w:trPr>
          <w:trHeight w:val="57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596B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BA2746">
              <w:rPr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A2746">
              <w:rPr>
                <w:bCs/>
                <w:color w:val="000000"/>
                <w:sz w:val="18"/>
                <w:szCs w:val="18"/>
              </w:rPr>
              <w:t xml:space="preserve"> оказания мер социальной поддержки гражданам, участвующим в составе добровольных дружин в защите государственной границы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46CE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2EC7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04501W1280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6E94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F096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5047AF5" w14:textId="77777777" w:rsidTr="005955CC">
        <w:trPr>
          <w:trHeight w:val="851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8F87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18FA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0D50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04501W1280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8716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2BDB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0795762" w14:textId="77777777" w:rsidTr="005955CC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DD74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99E0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16D4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B2A9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DDA3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885 187,16</w:t>
            </w:r>
          </w:p>
        </w:tc>
      </w:tr>
      <w:tr w:rsidR="00BA2746" w:rsidRPr="00BA2746" w14:paraId="4E9BF4ED" w14:textId="77777777" w:rsidTr="005955CC">
        <w:trPr>
          <w:trHeight w:val="48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A2E8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8E36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92DA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938D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6231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638 019,79</w:t>
            </w:r>
          </w:p>
        </w:tc>
      </w:tr>
      <w:tr w:rsidR="00BA2746" w:rsidRPr="00BA2746" w14:paraId="3B5B8B01" w14:textId="77777777" w:rsidTr="005955CC">
        <w:trPr>
          <w:trHeight w:val="70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10195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7FD8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5503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2848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3EEC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243 727,37</w:t>
            </w:r>
          </w:p>
        </w:tc>
      </w:tr>
      <w:tr w:rsidR="00BA2746" w:rsidRPr="00BA2746" w14:paraId="68BA0619" w14:textId="77777777" w:rsidTr="005955CC">
        <w:trPr>
          <w:trHeight w:val="55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068E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4261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68D4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6FB3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F603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09C1D21" w14:textId="77777777" w:rsidTr="005955CC">
        <w:trPr>
          <w:trHeight w:val="38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8E62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2C77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B749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422E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C3A1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3 440,00</w:t>
            </w:r>
          </w:p>
        </w:tc>
      </w:tr>
      <w:tr w:rsidR="00BA2746" w:rsidRPr="00BA2746" w14:paraId="755F8547" w14:textId="77777777" w:rsidTr="005955CC">
        <w:trPr>
          <w:trHeight w:val="45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63FF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Содержание и обслуживание имущества, находящегося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1FEA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2ADB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F6B5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6FB3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A6CEB5D" w14:textId="77777777" w:rsidTr="005955CC">
        <w:trPr>
          <w:trHeight w:val="53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8E60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CC63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E51E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8DDC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1642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9AF411F" w14:textId="77777777" w:rsidTr="005955CC">
        <w:trPr>
          <w:trHeight w:val="46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E208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Обеспечение информированности населения о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2E1C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BE65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0710126300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F30E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3DD5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3A42A28" w14:textId="77777777" w:rsidTr="005955CC">
        <w:trPr>
          <w:trHeight w:val="54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23F6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6C63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EA1C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0710126300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1A79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7F4B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B6F0CCA" w14:textId="77777777" w:rsidTr="005955CC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F22F4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Сопровождение программного комплекса "Контроль платных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C7C4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78BC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0710126400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A13A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1D18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1E355555" w14:textId="77777777" w:rsidTr="005955CC">
        <w:trPr>
          <w:trHeight w:val="37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A93C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4E10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9EDA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0710126400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E581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7188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766100F" w14:textId="77777777" w:rsidTr="005955CC">
        <w:trPr>
          <w:trHeight w:val="63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7574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Реализация мероприятий по развитию и совершенствованию института добровольных народных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BF78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349C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0720241350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18A4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2370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34F4B0B" w14:textId="77777777" w:rsidTr="005955CC">
        <w:trPr>
          <w:trHeight w:val="84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30DB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18EB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C60D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0720241350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BDC9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A677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C819300" w14:textId="77777777" w:rsidTr="005955CC">
        <w:trPr>
          <w:trHeight w:val="861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EBB8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D6F1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C2DB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0720242140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25CE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4111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1AC830C" w14:textId="77777777" w:rsidTr="005955CC">
        <w:trPr>
          <w:trHeight w:val="47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13E7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54DE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AF42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0720242140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6715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5D36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4384155" w14:textId="77777777" w:rsidTr="005955CC">
        <w:trPr>
          <w:trHeight w:val="7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C087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BA2746">
              <w:rPr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A2746">
              <w:rPr>
                <w:bCs/>
                <w:color w:val="000000"/>
                <w:sz w:val="18"/>
                <w:szCs w:val="18"/>
              </w:rPr>
              <w:t xml:space="preserve">  реализации мероприятий по развитию и совершенствованию института добровольных народных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CFA3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924E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07202W1350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92F2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2830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356BB2F" w14:textId="77777777" w:rsidTr="005955CC">
        <w:trPr>
          <w:trHeight w:val="941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F4BC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AA20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5C73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07202W1350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98F4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A9D7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601C299" w14:textId="77777777" w:rsidTr="005955CC">
        <w:trPr>
          <w:trHeight w:val="39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7F0B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за счет средств резервного фонда Администрации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9580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2879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97D1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1644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178 273,40</w:t>
            </w:r>
          </w:p>
        </w:tc>
      </w:tr>
      <w:tr w:rsidR="00BA2746" w:rsidRPr="00BA2746" w14:paraId="3F585F01" w14:textId="77777777" w:rsidTr="005955CC">
        <w:trPr>
          <w:trHeight w:val="47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365A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0DF4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3D9E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B44A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60E1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178 273,40</w:t>
            </w:r>
          </w:p>
        </w:tc>
      </w:tr>
      <w:tr w:rsidR="00BA2746" w:rsidRPr="00BA2746" w14:paraId="2B010B40" w14:textId="77777777" w:rsidTr="005955CC">
        <w:trPr>
          <w:trHeight w:val="27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1759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Резервный фонд администрации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80B1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EAC9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066B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13AF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20 000,00</w:t>
            </w:r>
          </w:p>
        </w:tc>
      </w:tr>
      <w:tr w:rsidR="00BA2746" w:rsidRPr="00BA2746" w14:paraId="64A64E93" w14:textId="77777777" w:rsidTr="005955CC">
        <w:trPr>
          <w:trHeight w:val="87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95C1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lastRenderedPageBreak/>
              <w:t xml:space="preserve">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E769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7192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BBDE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189F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20 000,00</w:t>
            </w:r>
          </w:p>
        </w:tc>
      </w:tr>
      <w:tr w:rsidR="00BA2746" w:rsidRPr="00BA2746" w14:paraId="3C2C1B5C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13DA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84C13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B452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8B140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4B40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62 964,26</w:t>
            </w:r>
          </w:p>
        </w:tc>
      </w:tr>
      <w:tr w:rsidR="00BA2746" w:rsidRPr="00BA2746" w14:paraId="1CE95708" w14:textId="77777777" w:rsidTr="005955CC">
        <w:trPr>
          <w:trHeight w:val="3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25A9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9EEE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E050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3E5D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52C1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62 964,26</w:t>
            </w:r>
          </w:p>
        </w:tc>
      </w:tr>
      <w:tr w:rsidR="00BA2746" w:rsidRPr="00BA2746" w14:paraId="154A53B7" w14:textId="77777777" w:rsidTr="005955CC">
        <w:trPr>
          <w:trHeight w:val="50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C9E3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F0C7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EBCB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AF09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C42C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62 964,26</w:t>
            </w:r>
          </w:p>
        </w:tc>
      </w:tr>
      <w:tr w:rsidR="00BA2746" w:rsidRPr="00BA2746" w14:paraId="719C1788" w14:textId="77777777" w:rsidTr="005955CC">
        <w:trPr>
          <w:trHeight w:val="46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A464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717D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A6B3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0349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D3D7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51 104,72</w:t>
            </w:r>
          </w:p>
        </w:tc>
      </w:tr>
      <w:tr w:rsidR="00BA2746" w:rsidRPr="00BA2746" w14:paraId="40AED47F" w14:textId="77777777" w:rsidTr="005955CC">
        <w:trPr>
          <w:trHeight w:val="68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FAEA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CD67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CBF9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DEED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FFAA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11 859,54</w:t>
            </w:r>
          </w:p>
        </w:tc>
      </w:tr>
      <w:tr w:rsidR="00BA2746" w:rsidRPr="00BA2746" w14:paraId="02630D4A" w14:textId="77777777" w:rsidTr="005955CC">
        <w:trPr>
          <w:trHeight w:val="41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1AD61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414E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2FF5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A9E8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F4B9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AEBD578" w14:textId="77777777" w:rsidTr="005955CC">
        <w:trPr>
          <w:trHeight w:val="38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17CE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1FD3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C208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8334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3338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1EA4741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9553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77CF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2FDE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37AC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9374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21A2A80" w14:textId="77777777" w:rsidTr="005955CC">
        <w:trPr>
          <w:trHeight w:val="43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C65B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84820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3B14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55087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F339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100 645,17</w:t>
            </w:r>
          </w:p>
        </w:tc>
      </w:tr>
      <w:tr w:rsidR="00BA2746" w:rsidRPr="00BA2746" w14:paraId="6A851706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D4EC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Органы юстиции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355A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98DB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F234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8A37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34 432,53</w:t>
            </w:r>
          </w:p>
        </w:tc>
      </w:tr>
      <w:tr w:rsidR="00BA2746" w:rsidRPr="00BA2746" w14:paraId="68E414A4" w14:textId="77777777" w:rsidTr="005955CC">
        <w:trPr>
          <w:trHeight w:val="91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143D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4FA0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7E33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0130242230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4693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4E0E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12312823" w14:textId="77777777" w:rsidTr="005955CC">
        <w:trPr>
          <w:trHeight w:val="63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8CFE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D12E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B326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0130242230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8CD3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59B3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F5F9F67" w14:textId="77777777" w:rsidTr="005955CC">
        <w:trPr>
          <w:trHeight w:val="73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D8A6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25F8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802B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0130259300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DA95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69BB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126C254" w14:textId="77777777" w:rsidTr="005955CC">
        <w:trPr>
          <w:trHeight w:val="44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324E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BC71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1FCB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0130259300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91B9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4A6F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4C67930" w14:textId="77777777" w:rsidTr="005955CC">
        <w:trPr>
          <w:trHeight w:val="66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9CD8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DC88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288E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0130259300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A159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B841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22152E4" w14:textId="77777777" w:rsidTr="005955CC">
        <w:trPr>
          <w:trHeight w:val="51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3E75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E408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E720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0130259300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9617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CF3C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0D7ABF6" w14:textId="77777777" w:rsidTr="005955CC">
        <w:trPr>
          <w:trHeight w:val="61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5CBB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62CD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2EE6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0130259300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0A50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805E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0128FB1" w14:textId="77777777" w:rsidTr="005955CC">
        <w:trPr>
          <w:trHeight w:val="98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CE0E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D8E6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E03D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0710142230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69FA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6D0B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2D6AB76" w14:textId="77777777" w:rsidTr="005955CC">
        <w:trPr>
          <w:trHeight w:val="70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F598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9B2C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B90D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0710142230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09C8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22D7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141E6D31" w14:textId="77777777" w:rsidTr="005955CC">
        <w:trPr>
          <w:trHeight w:val="70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C8C0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5EC2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1396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42F4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5E71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34 432,53</w:t>
            </w:r>
          </w:p>
        </w:tc>
      </w:tr>
      <w:tr w:rsidR="00BA2746" w:rsidRPr="00BA2746" w14:paraId="572E8820" w14:textId="77777777" w:rsidTr="005955CC">
        <w:trPr>
          <w:trHeight w:val="54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FA77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9A3E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1BCF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C419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C9FE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21 223,14</w:t>
            </w:r>
          </w:p>
        </w:tc>
      </w:tr>
      <w:tr w:rsidR="00BA2746" w:rsidRPr="00BA2746" w14:paraId="7CB9F51D" w14:textId="77777777" w:rsidTr="005955CC">
        <w:trPr>
          <w:trHeight w:val="62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92A7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ECDD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C0DF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1B56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8C1A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6 409,39</w:t>
            </w:r>
          </w:p>
        </w:tc>
      </w:tr>
      <w:tr w:rsidR="00BA2746" w:rsidRPr="00BA2746" w14:paraId="7C207FAC" w14:textId="77777777" w:rsidTr="005955CC">
        <w:trPr>
          <w:trHeight w:val="47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D446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53E5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5682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A2E4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E903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9B92405" w14:textId="77777777" w:rsidTr="005955CC">
        <w:trPr>
          <w:trHeight w:val="43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EF1E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4087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557E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0710159300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A2C3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FC22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6 800,00</w:t>
            </w:r>
          </w:p>
        </w:tc>
      </w:tr>
      <w:tr w:rsidR="00BA2746" w:rsidRPr="00BA2746" w14:paraId="4A772758" w14:textId="77777777" w:rsidTr="005955CC">
        <w:trPr>
          <w:trHeight w:val="64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A7AE5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lastRenderedPageBreak/>
              <w:t xml:space="preserve">     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7B68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2A6C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5B1D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4FEF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56 088,04</w:t>
            </w:r>
          </w:p>
        </w:tc>
      </w:tr>
      <w:tr w:rsidR="00BA2746" w:rsidRPr="00BA2746" w14:paraId="23237902" w14:textId="77777777" w:rsidTr="005955CC">
        <w:trPr>
          <w:trHeight w:val="75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D495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Совершенствование системы оповещения и информирования населения об угрозе возникновения или возникновении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3576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E2C7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0410221900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BD33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237C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56 088,04</w:t>
            </w:r>
          </w:p>
        </w:tc>
      </w:tr>
      <w:tr w:rsidR="00BA2746" w:rsidRPr="00BA2746" w14:paraId="4AFBD517" w14:textId="77777777" w:rsidTr="005955CC">
        <w:trPr>
          <w:trHeight w:val="46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60AC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8785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C973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0410221900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1E01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E944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56 088,04</w:t>
            </w:r>
          </w:p>
        </w:tc>
      </w:tr>
      <w:tr w:rsidR="00BA2746" w:rsidRPr="00BA2746" w14:paraId="045F410B" w14:textId="77777777" w:rsidTr="005955CC">
        <w:trPr>
          <w:trHeight w:val="27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AB70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Резервный фонд администрации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BB7E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AA2D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4B82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907D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5D2CE24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4EE65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84D6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F786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A385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1562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8D4D2C6" w14:textId="77777777" w:rsidTr="005955CC">
        <w:trPr>
          <w:trHeight w:val="30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B08D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F81D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5DFF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ECB8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37D2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9 300,00</w:t>
            </w:r>
          </w:p>
        </w:tc>
      </w:tr>
      <w:tr w:rsidR="00BA2746" w:rsidRPr="00BA2746" w14:paraId="27C706D3" w14:textId="77777777" w:rsidTr="005955CC">
        <w:trPr>
          <w:trHeight w:val="48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6EA1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Обеспечение первичных мер пожарной безопасности в муниципальном округе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E7CD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84F3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0410125100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5097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9E5F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9 300,00</w:t>
            </w:r>
          </w:p>
        </w:tc>
      </w:tr>
      <w:tr w:rsidR="00BA2746" w:rsidRPr="00BA2746" w14:paraId="26BAF4D1" w14:textId="77777777" w:rsidTr="005955CC">
        <w:trPr>
          <w:trHeight w:val="42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D8FF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7C86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ECAB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0410125100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39F0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8B38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9 300,00</w:t>
            </w:r>
          </w:p>
        </w:tc>
      </w:tr>
      <w:tr w:rsidR="00BA2746" w:rsidRPr="00BA2746" w14:paraId="0F139D7C" w14:textId="77777777" w:rsidTr="005955CC">
        <w:trPr>
          <w:trHeight w:val="50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EBC0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165E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E989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0E4F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CFD0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824,60</w:t>
            </w:r>
          </w:p>
        </w:tc>
      </w:tr>
      <w:tr w:rsidR="00BA2746" w:rsidRPr="00BA2746" w14:paraId="279C04AC" w14:textId="77777777" w:rsidTr="005955CC">
        <w:trPr>
          <w:trHeight w:val="71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D4A7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Мероприятия по техническому укреплению и антитеррористической защищенности мест массового пребывания людей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F1F8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89B5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0420121500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D102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1B28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824,60</w:t>
            </w:r>
          </w:p>
        </w:tc>
      </w:tr>
      <w:tr w:rsidR="00BA2746" w:rsidRPr="00BA2746" w14:paraId="7CE3CBC3" w14:textId="77777777" w:rsidTr="005955CC">
        <w:trPr>
          <w:trHeight w:val="41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C037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DC2E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BB7A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0420121500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0FB9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1018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824,60</w:t>
            </w:r>
          </w:p>
        </w:tc>
      </w:tr>
      <w:tr w:rsidR="00BA2746" w:rsidRPr="00BA2746" w14:paraId="4A59ED63" w14:textId="77777777" w:rsidTr="005955CC">
        <w:trPr>
          <w:trHeight w:val="41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CFBA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Мероприятия по профилактике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E898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F272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0720226800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D1F9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1AE5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32919D7" w14:textId="77777777" w:rsidTr="005955CC">
        <w:trPr>
          <w:trHeight w:val="49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4C82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E79A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E93A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0720226800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425A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5F87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121CE227" w14:textId="77777777" w:rsidTr="005955CC">
        <w:trPr>
          <w:trHeight w:val="84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0FA3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Противодействие терроризму и экстремизму и защита жизни граждан, проживающих на территории </w:t>
            </w:r>
            <w:proofErr w:type="spellStart"/>
            <w:r w:rsidRPr="00BA2746">
              <w:rPr>
                <w:bCs/>
                <w:color w:val="000000"/>
                <w:sz w:val="18"/>
                <w:szCs w:val="18"/>
              </w:rPr>
              <w:t>Пыталовского</w:t>
            </w:r>
            <w:proofErr w:type="spellEnd"/>
            <w:r w:rsidRPr="00BA2746">
              <w:rPr>
                <w:bCs/>
                <w:color w:val="000000"/>
                <w:sz w:val="18"/>
                <w:szCs w:val="18"/>
              </w:rPr>
              <w:t xml:space="preserve"> муниципального округа от террористических и экстремистских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BD0C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5F12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1020121500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17D9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B356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9E93E47" w14:textId="77777777" w:rsidTr="005955C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1C9FF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1067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0FCE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1020121500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2502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9D12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73A2809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6E85B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CDE9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470D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AD3F5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239A5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2 707 709,69</w:t>
            </w:r>
          </w:p>
        </w:tc>
      </w:tr>
      <w:tr w:rsidR="00BA2746" w:rsidRPr="00BA2746" w14:paraId="47C65785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ECAD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897C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2DEC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8F79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0505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2996CF5" w14:textId="77777777" w:rsidTr="005955CC">
        <w:trPr>
          <w:trHeight w:val="46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85B3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014E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F16D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0350143040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D35E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92D3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BD514E8" w14:textId="77777777" w:rsidTr="005955CC">
        <w:trPr>
          <w:trHeight w:val="45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5A6C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C0DD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BBA2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0350143040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1948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CE75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33BD2C2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8FE99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2040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0576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6F23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757B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24649A1" w14:textId="77777777" w:rsidTr="005955CC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10B7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Ликвидация очагов сорного растения борщевик Сосновского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15D1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C7D0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0340141570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4D77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C034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981D173" w14:textId="77777777" w:rsidTr="005955CC">
        <w:trPr>
          <w:trHeight w:val="53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37DF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4CD8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D17C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0340141570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6B49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AE9A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D6ED626" w14:textId="77777777" w:rsidTr="005955CC">
        <w:trPr>
          <w:trHeight w:val="47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D34A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BA2746">
              <w:rPr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A2746">
              <w:rPr>
                <w:bCs/>
                <w:color w:val="000000"/>
                <w:sz w:val="18"/>
                <w:szCs w:val="18"/>
              </w:rPr>
              <w:t xml:space="preserve"> мероприятий по ликвидации сорного растения борщевик Сосновского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A62C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B6FC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03401W1570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B6A0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F4E6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4DA9747" w14:textId="77777777" w:rsidTr="005955CC">
        <w:trPr>
          <w:trHeight w:val="53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A53C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C1F2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407A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03401W1570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6DF3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D643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13DF94CE" w14:textId="77777777" w:rsidTr="005955CC">
        <w:trPr>
          <w:trHeight w:val="76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A5DF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Осуществление полномочий </w:t>
            </w:r>
            <w:proofErr w:type="gramStart"/>
            <w:r w:rsidRPr="00BA2746">
              <w:rPr>
                <w:bCs/>
                <w:color w:val="000000"/>
                <w:sz w:val="18"/>
                <w:szCs w:val="18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3275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91C4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FC52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B942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DE76DAA" w14:textId="77777777" w:rsidTr="005955CC">
        <w:trPr>
          <w:trHeight w:val="45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C674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1AF8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6DCF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838F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F178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62FE077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6ECC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53AF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519C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B02F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EB55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461 707,25</w:t>
            </w:r>
          </w:p>
        </w:tc>
      </w:tr>
      <w:tr w:rsidR="00BA2746" w:rsidRPr="00BA2746" w14:paraId="65D69381" w14:textId="77777777" w:rsidTr="005955CC">
        <w:trPr>
          <w:trHeight w:val="154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2F37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lastRenderedPageBreak/>
              <w:t xml:space="preserve">        Компенсация расходов по перевозке обучающихся муниципальных общеобразовательных учреждений из многодетных малообеспеченных семей, проживающих в г. Пыталово,  для обучения в сельскую местность в рамках основного мероприятия "Совершенствование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426C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1746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0630121100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B0C1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B166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4324B5F" w14:textId="77777777" w:rsidTr="005955CC">
        <w:trPr>
          <w:trHeight w:val="45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596E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AE9F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F999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0630121100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48B1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93C7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65A3A43" w14:textId="77777777" w:rsidTr="005955CC">
        <w:trPr>
          <w:trHeight w:val="54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824BA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Организация перевозки учащихся на внеклассные мероприятия и государственную итоговую аттестацию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E600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7A6A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0630121400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0CC3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6ACA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102 901,25</w:t>
            </w:r>
          </w:p>
        </w:tc>
      </w:tr>
      <w:tr w:rsidR="00BA2746" w:rsidRPr="00BA2746" w14:paraId="054EAA5C" w14:textId="77777777" w:rsidTr="005955CC">
        <w:trPr>
          <w:trHeight w:val="90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A140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E20E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16D7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0630121400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1AB3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1A11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102 901,25</w:t>
            </w:r>
          </w:p>
        </w:tc>
      </w:tr>
      <w:tr w:rsidR="00BA2746" w:rsidRPr="00BA2746" w14:paraId="73B84829" w14:textId="77777777" w:rsidTr="005955CC">
        <w:trPr>
          <w:trHeight w:val="92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A303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</w:t>
            </w:r>
            <w:proofErr w:type="gramStart"/>
            <w:r w:rsidRPr="00BA2746">
              <w:rPr>
                <w:bCs/>
                <w:color w:val="000000"/>
                <w:sz w:val="18"/>
                <w:szCs w:val="18"/>
              </w:rPr>
              <w:t>Организация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8689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0AAE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0630143150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8BE6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E2E0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355 217,94</w:t>
            </w:r>
          </w:p>
        </w:tc>
      </w:tr>
      <w:tr w:rsidR="00BA2746" w:rsidRPr="00BA2746" w14:paraId="78463F25" w14:textId="77777777" w:rsidTr="005955CC">
        <w:trPr>
          <w:trHeight w:val="4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53EA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0C2D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0756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0630143150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5819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9FB3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355 217,94</w:t>
            </w:r>
          </w:p>
        </w:tc>
      </w:tr>
      <w:tr w:rsidR="00BA2746" w:rsidRPr="00BA2746" w14:paraId="785DDE5E" w14:textId="77777777" w:rsidTr="005955CC">
        <w:trPr>
          <w:trHeight w:val="117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15F0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</w:t>
            </w:r>
            <w:proofErr w:type="spellStart"/>
            <w:proofErr w:type="gramStart"/>
            <w:r w:rsidRPr="00BA2746">
              <w:rPr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A2746">
              <w:rPr>
                <w:bCs/>
                <w:color w:val="000000"/>
                <w:sz w:val="18"/>
                <w:szCs w:val="18"/>
              </w:rPr>
              <w:t xml:space="preserve"> 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89C9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C140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06301W3150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98CB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7199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3 588,06</w:t>
            </w:r>
          </w:p>
        </w:tc>
      </w:tr>
      <w:tr w:rsidR="00BA2746" w:rsidRPr="00BA2746" w14:paraId="444CD2CF" w14:textId="77777777" w:rsidTr="005955CC">
        <w:trPr>
          <w:trHeight w:val="55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8A98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D1AD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B0EF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06301W3150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A967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B208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3 588,06</w:t>
            </w:r>
          </w:p>
        </w:tc>
      </w:tr>
      <w:tr w:rsidR="00BA2746" w:rsidRPr="00BA2746" w14:paraId="1C5C1806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0264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8DB1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9D9C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4414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9CC3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2 246 002,44</w:t>
            </w:r>
          </w:p>
        </w:tc>
      </w:tr>
      <w:tr w:rsidR="00BA2746" w:rsidRPr="00BA2746" w14:paraId="3FF63E73" w14:textId="77777777" w:rsidTr="005955CC">
        <w:trPr>
          <w:trHeight w:val="70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260F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Содержание и ремонт дорог местного значения в границах муниципального района (за исключением дорог в границах населенных пунктов поселений)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DD15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4137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0620124700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BFD3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F302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2 246 002,44</w:t>
            </w:r>
          </w:p>
        </w:tc>
      </w:tr>
      <w:tr w:rsidR="00BA2746" w:rsidRPr="00BA2746" w14:paraId="6541EB2A" w14:textId="77777777" w:rsidTr="005955CC">
        <w:trPr>
          <w:trHeight w:val="42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6A14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7443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1D19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0620124700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3851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5DCB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2 246 002,44</w:t>
            </w:r>
          </w:p>
        </w:tc>
      </w:tr>
      <w:tr w:rsidR="00BA2746" w:rsidRPr="00BA2746" w14:paraId="1DA54F4D" w14:textId="77777777" w:rsidTr="005955CC">
        <w:trPr>
          <w:trHeight w:val="98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7A66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8098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22B6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06201SД030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8D4F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E851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7453146" w14:textId="77777777" w:rsidTr="005955CC">
        <w:trPr>
          <w:trHeight w:val="46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0056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D193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E0F8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06201SД030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77EA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170E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11C3639F" w14:textId="77777777" w:rsidTr="005955CC">
        <w:trPr>
          <w:trHeight w:val="110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01EE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BA2746">
              <w:rPr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A2746">
              <w:rPr>
                <w:bCs/>
                <w:color w:val="000000"/>
                <w:sz w:val="18"/>
                <w:szCs w:val="18"/>
              </w:rPr>
              <w:t xml:space="preserve"> осуществления дорожной деятельности,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D460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52FE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06201WД030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C4A5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D1B7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C5C6B5F" w14:textId="77777777" w:rsidTr="005955CC">
        <w:trPr>
          <w:trHeight w:val="42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197D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BCF9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82A6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06201WД030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E803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9819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690A540" w14:textId="77777777" w:rsidTr="005955CC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FF13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6367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4E28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41B5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A4D9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E432D6A" w14:textId="77777777" w:rsidTr="005955CC">
        <w:trPr>
          <w:trHeight w:val="74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0760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Реализация мероприятий в рамках комплекса процессных мероприятий Поддержка молодежных инициатив Псковской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C7BA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F92D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0350143030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173F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B6CA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12688A5A" w14:textId="77777777" w:rsidTr="005955CC">
        <w:trPr>
          <w:trHeight w:val="49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1F59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716D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41B6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0350143030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C54C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E052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F21AF60" w14:textId="77777777" w:rsidTr="005955CC">
        <w:trPr>
          <w:trHeight w:val="33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068C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14C99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47867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BD3C5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809E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1 291 286,42</w:t>
            </w:r>
          </w:p>
        </w:tc>
      </w:tr>
      <w:tr w:rsidR="00BA2746" w:rsidRPr="00BA2746" w14:paraId="4909CE4E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1CD7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4350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355D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0DC1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8470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81 742,35</w:t>
            </w:r>
          </w:p>
        </w:tc>
      </w:tr>
      <w:tr w:rsidR="00BA2746" w:rsidRPr="00BA2746" w14:paraId="0318B671" w14:textId="77777777" w:rsidTr="005955CC">
        <w:trPr>
          <w:trHeight w:val="93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C5C5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Содержание и обслуживание имущества, находящегося в муниципальной собственности, в рамках основного мероприятия "Улучшение жилищных условий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FD69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930C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0560120300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14A2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6069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81 742,35</w:t>
            </w:r>
          </w:p>
        </w:tc>
      </w:tr>
      <w:tr w:rsidR="00BA2746" w:rsidRPr="00BA2746" w14:paraId="76FF7BEC" w14:textId="77777777" w:rsidTr="005955CC">
        <w:trPr>
          <w:trHeight w:val="53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BB4C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lastRenderedPageBreak/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2810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C880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0560120300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BBEB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FB56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3 193,91</w:t>
            </w:r>
          </w:p>
        </w:tc>
      </w:tr>
      <w:tr w:rsidR="00BA2746" w:rsidRPr="00BA2746" w14:paraId="2C7F09A8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1F37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5D0E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C225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0560120300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EE16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9752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78 548,44</w:t>
            </w:r>
          </w:p>
        </w:tc>
      </w:tr>
      <w:tr w:rsidR="00BA2746" w:rsidRPr="00BA2746" w14:paraId="46A6DE71" w14:textId="77777777" w:rsidTr="005955CC">
        <w:trPr>
          <w:trHeight w:val="52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236A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по содержанию и капитальному ремонту муниципального жилого фонда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6905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C7DF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0560124000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91D7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C77A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3F89A0E" w14:textId="77777777" w:rsidTr="005955CC">
        <w:trPr>
          <w:trHeight w:val="51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0654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B030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0FFE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0560124000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56C1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0E39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00C9D83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B08B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B2BF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1FBB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19D2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6B1B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11C6632B" w14:textId="77777777" w:rsidTr="005955CC">
        <w:trPr>
          <w:trHeight w:val="71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370F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Организация электро-, тепл</w:t>
            </w:r>
            <w:proofErr w:type="gramStart"/>
            <w:r w:rsidRPr="00BA2746">
              <w:rPr>
                <w:bCs/>
                <w:color w:val="000000"/>
                <w:sz w:val="18"/>
                <w:szCs w:val="18"/>
              </w:rPr>
              <w:t>о-</w:t>
            </w:r>
            <w:proofErr w:type="gramEnd"/>
            <w:r w:rsidRPr="00BA2746">
              <w:rPr>
                <w:bCs/>
                <w:color w:val="000000"/>
                <w:sz w:val="18"/>
                <w:szCs w:val="18"/>
              </w:rPr>
              <w:t>, газо- и водоснабжения населения, водоотведения, снабжения населения топливом в сельских поселениях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0E34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B31A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0510123200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D4D0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0F29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B6FA731" w14:textId="77777777" w:rsidTr="005955CC">
        <w:trPr>
          <w:trHeight w:val="43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72ED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C5C6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27A2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0510123200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5B9C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518A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50FAB37" w14:textId="77777777" w:rsidTr="005955CC">
        <w:trPr>
          <w:trHeight w:val="63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DEB8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2578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42DE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0510245010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1032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2D70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7A8117C" w14:textId="77777777" w:rsidTr="005955CC">
        <w:trPr>
          <w:trHeight w:val="48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832F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94E9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7895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0510245010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C635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CBD5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56827BB" w14:textId="77777777" w:rsidTr="005955CC">
        <w:trPr>
          <w:trHeight w:val="70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3B77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BA2746">
              <w:rPr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A2746">
              <w:rPr>
                <w:bCs/>
                <w:color w:val="000000"/>
                <w:sz w:val="18"/>
                <w:szCs w:val="18"/>
              </w:rPr>
              <w:t xml:space="preserve">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1F58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5C0D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05102W5010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4E9A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47FC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2676EBA" w14:textId="77777777" w:rsidTr="005955CC">
        <w:trPr>
          <w:trHeight w:val="54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8EA6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5577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97F9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05102W5010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FC9D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054F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6707AE8" w14:textId="77777777" w:rsidTr="005955CC">
        <w:trPr>
          <w:trHeight w:val="48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FB2D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на финансирование мероприятий, направленных на реализацию мероприятий по газификации и газоснабжению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D5AD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3D24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0520141230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719F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C756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4E8CEE2" w14:textId="77777777" w:rsidTr="005955CC">
        <w:trPr>
          <w:trHeight w:val="58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8009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C0A7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AF82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0520141230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F10E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7C62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0BAC33D" w14:textId="77777777" w:rsidTr="005955CC">
        <w:trPr>
          <w:trHeight w:val="54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5875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BA2746">
              <w:rPr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A2746">
              <w:rPr>
                <w:bCs/>
                <w:color w:val="000000"/>
                <w:sz w:val="18"/>
                <w:szCs w:val="18"/>
              </w:rPr>
              <w:t xml:space="preserve"> мероприятий, направленных на реализацию мероприятий по газификации и газоснабжению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6339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685B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05201W1230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4B78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1FED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D936C44" w14:textId="77777777" w:rsidTr="005955CC">
        <w:trPr>
          <w:trHeight w:val="65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0F76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F975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CA5C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05201W1230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0118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DC3F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2DE5F58" w14:textId="77777777" w:rsidTr="005955CC">
        <w:trPr>
          <w:trHeight w:val="89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D338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Содержание и обслуживание имущества, находящегося в муниципальной собственности, в рамках основного мероприятия "Улучшение жилищных условий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DF50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D7EC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0560120300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5A0E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A035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A865DA6" w14:textId="77777777" w:rsidTr="005955CC">
        <w:trPr>
          <w:trHeight w:val="49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C84C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F20B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6AC1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0560120300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52DF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0883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B358C0E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3A7F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E54C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6ADF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D5AA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BF57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1 209 544,07</w:t>
            </w:r>
          </w:p>
        </w:tc>
      </w:tr>
      <w:tr w:rsidR="00BA2746" w:rsidRPr="00BA2746" w14:paraId="779E4E39" w14:textId="77777777" w:rsidTr="005955CC">
        <w:trPr>
          <w:trHeight w:val="25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AF88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Наружное освещение улиц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C842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64F0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0530125200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2228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4236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838 949,44</w:t>
            </w:r>
          </w:p>
        </w:tc>
      </w:tr>
      <w:tr w:rsidR="00BA2746" w:rsidRPr="00BA2746" w14:paraId="7983EE70" w14:textId="77777777" w:rsidTr="005955CC">
        <w:trPr>
          <w:trHeight w:val="44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BE8E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3AEA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F2AD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0530125200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C01A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750C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12 032,00</w:t>
            </w:r>
          </w:p>
        </w:tc>
      </w:tr>
      <w:tr w:rsidR="00BA2746" w:rsidRPr="00BA2746" w14:paraId="18BB2DBA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F255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84EC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1F4E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0530125200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D94B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E226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826 917,44</w:t>
            </w:r>
          </w:p>
        </w:tc>
      </w:tr>
      <w:tr w:rsidR="00BA2746" w:rsidRPr="00BA2746" w14:paraId="21C7B748" w14:textId="77777777" w:rsidTr="005955CC">
        <w:trPr>
          <w:trHeight w:val="49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D5FDA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Наружное освещение улиц муниципального округа, установка и обслуживание опор наружного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0DBA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6F29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0530125201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5D77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88C3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47 099,98</w:t>
            </w:r>
          </w:p>
        </w:tc>
      </w:tr>
      <w:tr w:rsidR="00BA2746" w:rsidRPr="00BA2746" w14:paraId="790FFAF3" w14:textId="77777777" w:rsidTr="005955CC">
        <w:trPr>
          <w:trHeight w:val="41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EF97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4CF1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9EAD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0530125201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418F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FBA0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47 099,98</w:t>
            </w:r>
          </w:p>
        </w:tc>
      </w:tr>
      <w:tr w:rsidR="00BA2746" w:rsidRPr="00BA2746" w14:paraId="2A47551C" w14:textId="77777777" w:rsidTr="005955CC">
        <w:trPr>
          <w:trHeight w:val="35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B31C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Озеленение территории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115E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30A5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0530125300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FFB3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4C6B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68 917,98</w:t>
            </w:r>
          </w:p>
        </w:tc>
      </w:tr>
      <w:tr w:rsidR="00BA2746" w:rsidRPr="00BA2746" w14:paraId="3B84B834" w14:textId="77777777" w:rsidTr="005955CC">
        <w:trPr>
          <w:trHeight w:val="53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8E0B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1F2F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3052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0530125300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9D36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00AA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68 917,98</w:t>
            </w:r>
          </w:p>
        </w:tc>
      </w:tr>
      <w:tr w:rsidR="00BA2746" w:rsidRPr="00BA2746" w14:paraId="79DB131B" w14:textId="77777777" w:rsidTr="005955CC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B642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Содержание мест захоронений на территории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E0E0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CDEB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0530125400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8C09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022F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31 029,62</w:t>
            </w:r>
          </w:p>
        </w:tc>
      </w:tr>
      <w:tr w:rsidR="00BA2746" w:rsidRPr="00BA2746" w14:paraId="49A25A10" w14:textId="77777777" w:rsidTr="005955CC">
        <w:trPr>
          <w:trHeight w:val="52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8F2C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6EC2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E538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0530125400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8620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6630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31 029,62</w:t>
            </w:r>
          </w:p>
        </w:tc>
      </w:tr>
      <w:tr w:rsidR="00BA2746" w:rsidRPr="00BA2746" w14:paraId="0698980A" w14:textId="77777777" w:rsidTr="005955CC">
        <w:trPr>
          <w:trHeight w:val="731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5F31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Другие расходы по благоустройству территории муниципальных образований, расходы на сбор и вывоз бытовых отходов (несанкционированные свалки)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B02E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A6FF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0530125600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73F9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F2EF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223 547,05</w:t>
            </w:r>
          </w:p>
        </w:tc>
      </w:tr>
      <w:tr w:rsidR="00BA2746" w:rsidRPr="00BA2746" w14:paraId="69297906" w14:textId="77777777" w:rsidTr="005955CC">
        <w:trPr>
          <w:trHeight w:val="45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D7A3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lastRenderedPageBreak/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788B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4DFC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0530125600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97C1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AF51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223 547,05</w:t>
            </w:r>
          </w:p>
        </w:tc>
      </w:tr>
      <w:tr w:rsidR="00BA2746" w:rsidRPr="00BA2746" w14:paraId="29D856C9" w14:textId="77777777" w:rsidTr="005955CC">
        <w:trPr>
          <w:trHeight w:val="108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4DD2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Иные межбюджетные трансферты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60D2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4145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0530141130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D593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3BC3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25B1D28" w14:textId="77777777" w:rsidTr="005955C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6177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EFDC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ABB8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0530141130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7C8C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F869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9C909D8" w14:textId="77777777" w:rsidTr="005955CC">
        <w:trPr>
          <w:trHeight w:val="109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A5A4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BA2746">
              <w:rPr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A2746">
              <w:rPr>
                <w:bCs/>
                <w:color w:val="000000"/>
                <w:sz w:val="18"/>
                <w:szCs w:val="18"/>
              </w:rPr>
              <w:t xml:space="preserve"> на проведение ремонта (реконструкции) и благоустройства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5377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DD7D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05301W1130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E973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B1A3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12C75E7" w14:textId="77777777" w:rsidTr="005955CC">
        <w:trPr>
          <w:trHeight w:val="46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B6BE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82F5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E4C4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05301W1130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0C2B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AC38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0E390BC" w14:textId="77777777" w:rsidTr="005955CC">
        <w:trPr>
          <w:trHeight w:val="26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3E0A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Формирование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D65C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6E66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081И255550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1C61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98E4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1E9B453B" w14:textId="77777777" w:rsidTr="005955CC">
        <w:trPr>
          <w:trHeight w:val="57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4417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FF21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6DB8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081И255550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0CA5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E846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48303D8" w14:textId="77777777" w:rsidTr="005955CC">
        <w:trPr>
          <w:trHeight w:val="37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BB70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Формирование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99C8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5B83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081И455550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9B88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9E27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5BD93E0" w14:textId="77777777" w:rsidTr="005955CC">
        <w:trPr>
          <w:trHeight w:val="42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749E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B64A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25CC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081И455550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DF18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844A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30457EC" w14:textId="77777777" w:rsidTr="005955CC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EEBD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Финансовая поддержка проектов местных инициатив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A6D6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4ABA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0910125500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A740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1C6C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B04D42D" w14:textId="77777777" w:rsidTr="005955CC">
        <w:trPr>
          <w:trHeight w:val="48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DF47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768B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83FB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0910125500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2360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EF0B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7522449" w14:textId="77777777" w:rsidTr="005955CC">
        <w:trPr>
          <w:trHeight w:val="78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CA85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Осуществление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25A2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9A0D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9090042210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C896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F6BA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B3E5594" w14:textId="77777777" w:rsidTr="005955CC">
        <w:trPr>
          <w:trHeight w:val="48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6E1F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73AE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AE9D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9090042210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A7D3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21D6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D342FAD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5D6D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012A2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7957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E9E93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62FCB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9989A82" w14:textId="77777777" w:rsidTr="005955CC">
        <w:trPr>
          <w:trHeight w:val="38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5CAC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1005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717D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9A3A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96D0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478D0BC" w14:textId="77777777" w:rsidTr="005955CC">
        <w:trPr>
          <w:trHeight w:val="72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C357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Мероприятия по предотвращению или снижению негативного воздействия хозяйственной или иной деятельности на окружающую среду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BA73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BB1E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0440122500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5474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C76D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A63E63F" w14:textId="77777777" w:rsidTr="005955CC">
        <w:trPr>
          <w:trHeight w:val="53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C649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C83D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BDBA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0440122500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56C4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6DF5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2AF9890" w14:textId="77777777" w:rsidTr="005955CC">
        <w:trPr>
          <w:trHeight w:val="62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4FB9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Мероприятия по предотвращению или снижению негативного воздействия хозяйственной или иной деятельности на окружающую среду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3CD1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0601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0440171100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2758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3473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110F5AF" w14:textId="77777777" w:rsidTr="005955CC">
        <w:trPr>
          <w:trHeight w:val="43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CC42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CC41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C40C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0440171100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D437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2292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2633243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E2FD7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E08EB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919F5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585C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9D87E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51 663 422,54</w:t>
            </w:r>
          </w:p>
        </w:tc>
      </w:tr>
      <w:tr w:rsidR="00BA2746" w:rsidRPr="00BA2746" w14:paraId="368E1FCC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8C220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28A1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9420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6783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F550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13 445 490,59</w:t>
            </w:r>
          </w:p>
        </w:tc>
      </w:tr>
      <w:tr w:rsidR="00BA2746" w:rsidRPr="00BA2746" w14:paraId="7BA119FA" w14:textId="77777777" w:rsidTr="005955CC">
        <w:trPr>
          <w:trHeight w:val="611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6B3B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на обеспечение деятельности (оказание услуг, выполнение работ) муниципальных учреждений в рамках основного мероприятия "Дошкольное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A69A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4C9A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0110100790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98B5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2BFB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4 354 107,23</w:t>
            </w:r>
          </w:p>
        </w:tc>
      </w:tr>
      <w:tr w:rsidR="00BA2746" w:rsidRPr="00BA2746" w14:paraId="33A6715A" w14:textId="77777777" w:rsidTr="005955CC">
        <w:trPr>
          <w:trHeight w:val="90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E97D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4BF7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3264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0110100790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F718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2AFF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4 354 107,23</w:t>
            </w:r>
          </w:p>
        </w:tc>
      </w:tr>
      <w:tr w:rsidR="00BA2746" w:rsidRPr="00BA2746" w14:paraId="1D13F7D5" w14:textId="77777777" w:rsidTr="005955CC">
        <w:trPr>
          <w:trHeight w:val="5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7478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Мероприятия по организации питания в муниципальных дошкольных организациях 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F40D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6255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0110123000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3097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E0C8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F1FCE41" w14:textId="77777777" w:rsidTr="005955CC">
        <w:trPr>
          <w:trHeight w:val="88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756D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BFD6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53D3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0110123000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98CD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D00A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2DE8551" w14:textId="77777777" w:rsidTr="005955CC">
        <w:trPr>
          <w:trHeight w:val="211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8728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lastRenderedPageBreak/>
              <w:t xml:space="preserve">        </w:t>
            </w:r>
            <w:proofErr w:type="gramStart"/>
            <w:r w:rsidRPr="00BA2746">
              <w:rPr>
                <w:bCs/>
                <w:color w:val="000000"/>
                <w:sz w:val="18"/>
                <w:szCs w:val="18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F5B0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3B9D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0110141400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C491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CB9B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218 990,00</w:t>
            </w:r>
          </w:p>
        </w:tc>
      </w:tr>
      <w:tr w:rsidR="00BA2746" w:rsidRPr="00BA2746" w14:paraId="5E4DA7C7" w14:textId="77777777" w:rsidTr="005955CC">
        <w:trPr>
          <w:trHeight w:val="87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D3F5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4521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EE41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0110141400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16A7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D8FA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218 990,00</w:t>
            </w:r>
          </w:p>
        </w:tc>
      </w:tr>
      <w:tr w:rsidR="00BA2746" w:rsidRPr="00BA2746" w14:paraId="65E3C4D9" w14:textId="77777777" w:rsidTr="005955CC">
        <w:trPr>
          <w:trHeight w:val="172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A710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в рамках основного мероприятия "Дошкольное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0184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02EB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0110142010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DE56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7354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8 763 182,36</w:t>
            </w:r>
          </w:p>
        </w:tc>
      </w:tr>
      <w:tr w:rsidR="00BA2746" w:rsidRPr="00BA2746" w14:paraId="33D892F6" w14:textId="77777777" w:rsidTr="005955CC">
        <w:trPr>
          <w:trHeight w:val="811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3B3C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528F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2859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0110142010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BF29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61A3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8 763 182,36</w:t>
            </w:r>
          </w:p>
        </w:tc>
      </w:tr>
      <w:tr w:rsidR="00BA2746" w:rsidRPr="00BA2746" w14:paraId="45F0B099" w14:textId="77777777" w:rsidTr="005955CC">
        <w:trPr>
          <w:trHeight w:val="54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ABF3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Реализация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5436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8357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0110142170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6F42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1A70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B480B73" w14:textId="77777777" w:rsidTr="005955CC">
        <w:trPr>
          <w:trHeight w:val="381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3B24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A24D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3C23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0110142170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E92B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F756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EFA6F12" w14:textId="77777777" w:rsidTr="005955CC">
        <w:trPr>
          <w:trHeight w:val="55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BE72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Воспитание и обучение детей-инвалидов в муниципальных дошкольных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EF19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64F4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0110143020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CE79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E0CB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82 421,00</w:t>
            </w:r>
          </w:p>
        </w:tc>
      </w:tr>
      <w:tr w:rsidR="00BA2746" w:rsidRPr="00BA2746" w14:paraId="1758189C" w14:textId="77777777" w:rsidTr="005955CC">
        <w:trPr>
          <w:trHeight w:val="92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3CDE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F9C0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22C8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0110143020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2614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9AEE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82 421,00</w:t>
            </w:r>
          </w:p>
        </w:tc>
      </w:tr>
      <w:tr w:rsidR="00BA2746" w:rsidRPr="00BA2746" w14:paraId="70573F5A" w14:textId="77777777" w:rsidTr="005955CC">
        <w:trPr>
          <w:trHeight w:val="87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B4C4C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EEC2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65B6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0740142150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E347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FD19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26 790,00</w:t>
            </w:r>
          </w:p>
        </w:tc>
      </w:tr>
      <w:tr w:rsidR="00BA2746" w:rsidRPr="00BA2746" w14:paraId="11CBB0DA" w14:textId="77777777" w:rsidTr="005955CC">
        <w:trPr>
          <w:trHeight w:val="28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648D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4742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8200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0740142150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0B6A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D15D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26 790,00</w:t>
            </w:r>
          </w:p>
        </w:tc>
      </w:tr>
      <w:tr w:rsidR="00BA2746" w:rsidRPr="00BA2746" w14:paraId="0BF7608A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C434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E01D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86E8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5862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7DD0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30 351 341,70</w:t>
            </w:r>
          </w:p>
        </w:tc>
      </w:tr>
      <w:tr w:rsidR="00BA2746" w:rsidRPr="00BA2746" w14:paraId="488CAE24" w14:textId="77777777" w:rsidTr="005955CC">
        <w:trPr>
          <w:trHeight w:val="73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F3F7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на обеспечение деятельности (оказание услуг, выполнение работ) муниципальных учреждений в рамках основного мероприятия "Общее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1731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93D8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A4DC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63D5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5 440 824,12</w:t>
            </w:r>
          </w:p>
        </w:tc>
      </w:tr>
      <w:tr w:rsidR="00BA2746" w:rsidRPr="00BA2746" w14:paraId="63C2ACB2" w14:textId="77777777" w:rsidTr="005955CC">
        <w:trPr>
          <w:trHeight w:val="87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016C0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91C6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49F6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3D41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B32A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5 440 824,12</w:t>
            </w:r>
          </w:p>
        </w:tc>
      </w:tr>
      <w:tr w:rsidR="00BA2746" w:rsidRPr="00BA2746" w14:paraId="7E76ED8F" w14:textId="77777777" w:rsidTr="005955CC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810D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на проведение итоговой аттестации в 9 - 11 классах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9E7D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FC24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CE6D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0F07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618F261" w14:textId="77777777" w:rsidTr="005955CC">
        <w:trPr>
          <w:trHeight w:val="52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84745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0354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9A2F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CB49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9ECA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5D221F3" w14:textId="77777777" w:rsidTr="005955CC">
        <w:trPr>
          <w:trHeight w:val="73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724B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Мероприятия по организации питания в муниципальных общеобразовательных организациях за счет средств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76FA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2E28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0110223000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87FB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7D42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80 848,00</w:t>
            </w:r>
          </w:p>
        </w:tc>
      </w:tr>
      <w:tr w:rsidR="00BA2746" w:rsidRPr="00BA2746" w14:paraId="30273D3C" w14:textId="77777777" w:rsidTr="005955CC">
        <w:trPr>
          <w:trHeight w:val="83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D3BF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1967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748F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0110223000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7533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F7DB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80 848,00</w:t>
            </w:r>
          </w:p>
        </w:tc>
      </w:tr>
      <w:tr w:rsidR="00BA2746" w:rsidRPr="00BA2746" w14:paraId="03D67149" w14:textId="77777777" w:rsidTr="005955CC">
        <w:trPr>
          <w:trHeight w:val="57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4F98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Мероприятия по организации питания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536A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F548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0110241040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9A19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A128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1 249 877,50</w:t>
            </w:r>
          </w:p>
        </w:tc>
      </w:tr>
      <w:tr w:rsidR="00BA2746" w:rsidRPr="00BA2746" w14:paraId="4BCCDE08" w14:textId="77777777" w:rsidTr="005955CC">
        <w:trPr>
          <w:trHeight w:val="92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C4AAA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2A34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F9F6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0110241040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2475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7E58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1 249 877,50</w:t>
            </w:r>
          </w:p>
        </w:tc>
      </w:tr>
      <w:tr w:rsidR="00BA2746" w:rsidRPr="00BA2746" w14:paraId="4044F905" w14:textId="77777777" w:rsidTr="005955CC">
        <w:trPr>
          <w:trHeight w:val="1691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6EB40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в рамках основного мероприятия "Общее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CF8D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3EFF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A44E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322A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18 960 010,24</w:t>
            </w:r>
          </w:p>
        </w:tc>
      </w:tr>
      <w:tr w:rsidR="00BA2746" w:rsidRPr="00BA2746" w14:paraId="7AD157F1" w14:textId="77777777" w:rsidTr="005955CC">
        <w:trPr>
          <w:trHeight w:val="49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20FE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9F28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91EE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4185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62B2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60B3EC4" w14:textId="77777777" w:rsidTr="005955CC">
        <w:trPr>
          <w:trHeight w:val="85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7B94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BB50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CBE6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0A49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64F4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18 960 010,24</w:t>
            </w:r>
          </w:p>
        </w:tc>
      </w:tr>
      <w:tr w:rsidR="00BA2746" w:rsidRPr="00BA2746" w14:paraId="2D0A757B" w14:textId="77777777" w:rsidTr="005955CC">
        <w:trPr>
          <w:trHeight w:val="73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73A9F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Выплата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D1F0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B703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0110242020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D85D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44CF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205 937,29</w:t>
            </w:r>
          </w:p>
        </w:tc>
      </w:tr>
      <w:tr w:rsidR="00BA2746" w:rsidRPr="00BA2746" w14:paraId="0873C285" w14:textId="77777777" w:rsidTr="005955CC">
        <w:trPr>
          <w:trHeight w:val="85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9B4E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E6EE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1F52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0110242020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6B39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5247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205 937,29</w:t>
            </w:r>
          </w:p>
        </w:tc>
      </w:tr>
      <w:tr w:rsidR="00BA2746" w:rsidRPr="00BA2746" w14:paraId="5888A44A" w14:textId="77777777" w:rsidTr="005955CC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A160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Реализация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BB66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064A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0110242170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33EF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2E50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59F0391" w14:textId="77777777" w:rsidTr="005955CC">
        <w:trPr>
          <w:trHeight w:val="28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3A2E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DEAC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4091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0110242170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C9CE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D227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0954026" w14:textId="77777777" w:rsidTr="005955CC">
        <w:trPr>
          <w:trHeight w:val="75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58CC8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</w:t>
            </w:r>
            <w:proofErr w:type="gramStart"/>
            <w:r w:rsidRPr="00BA2746">
              <w:rPr>
                <w:bCs/>
                <w:color w:val="000000"/>
                <w:sz w:val="18"/>
                <w:szCs w:val="18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C5F9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C156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CBE7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3DD1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1 039 542,24</w:t>
            </w:r>
          </w:p>
        </w:tc>
      </w:tr>
      <w:tr w:rsidR="00BA2746" w:rsidRPr="00BA2746" w14:paraId="3DA14AD2" w14:textId="77777777" w:rsidTr="005955CC">
        <w:trPr>
          <w:trHeight w:val="32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CAE3A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B213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69F6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F5EB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1297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1 039 542,24</w:t>
            </w:r>
          </w:p>
        </w:tc>
      </w:tr>
      <w:tr w:rsidR="00BA2746" w:rsidRPr="00BA2746" w14:paraId="2841FD05" w14:textId="77777777" w:rsidTr="005955CC">
        <w:trPr>
          <w:trHeight w:val="93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02CE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8B41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1226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011Ю250500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2B48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434F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B8699C5" w14:textId="77777777" w:rsidTr="005955CC">
        <w:trPr>
          <w:trHeight w:val="4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46F4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CBA3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0091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011Ю250500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9E45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AAD4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D85EB5E" w14:textId="77777777" w:rsidTr="005955CC">
        <w:trPr>
          <w:trHeight w:val="112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C5E2B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"Иные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7A9F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09C5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011Ю251790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A51C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0248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E74DFCD" w14:textId="77777777" w:rsidTr="005955CC">
        <w:trPr>
          <w:trHeight w:val="38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341F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5E81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5618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011Ю251790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BEB4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D4B0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91FCF40" w14:textId="77777777" w:rsidTr="005955CC">
        <w:trPr>
          <w:trHeight w:val="82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AB08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260C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7FEF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011Ю253030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E5FC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CC7F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16A9522" w14:textId="77777777" w:rsidTr="005955CC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ED4D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923F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6647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011Ю253030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A2FD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9D41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41E9AA9" w14:textId="77777777" w:rsidTr="005955CC">
        <w:trPr>
          <w:trHeight w:val="61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7E8D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Реализация мероприятий по модернизации школьных систем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CF98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E22B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011Ю257500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76CF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B7A4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86441DE" w14:textId="77777777" w:rsidTr="005955CC">
        <w:trPr>
          <w:trHeight w:val="36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006F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7BC5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25A6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011Ю257500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3361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E5F2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4C9203A" w14:textId="77777777" w:rsidTr="005955CC">
        <w:trPr>
          <w:trHeight w:val="4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FA31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Реализация мероприятий по модернизации школьных систем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F663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232A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011Ю457500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E6AF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9687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1DA655FE" w14:textId="77777777" w:rsidTr="005955CC">
        <w:trPr>
          <w:trHeight w:val="35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6351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FECB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983F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011Ю457500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7B5B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3801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846A361" w14:textId="77777777" w:rsidTr="005955CC">
        <w:trPr>
          <w:trHeight w:val="96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DA98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CB33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3EBA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011Ю650500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5583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67B5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43 003,26</w:t>
            </w:r>
          </w:p>
        </w:tc>
      </w:tr>
      <w:tr w:rsidR="00BA2746" w:rsidRPr="00BA2746" w14:paraId="273F984A" w14:textId="77777777" w:rsidTr="005955CC">
        <w:trPr>
          <w:trHeight w:val="29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693D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lastRenderedPageBreak/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32DA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BF5A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011Ю650500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BDD2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0516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43 003,26</w:t>
            </w:r>
          </w:p>
        </w:tc>
      </w:tr>
      <w:tr w:rsidR="00BA2746" w:rsidRPr="00BA2746" w14:paraId="009A02CF" w14:textId="77777777" w:rsidTr="005955CC">
        <w:trPr>
          <w:trHeight w:val="119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2076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"Иные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1FA3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8F1F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011Ю651790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840D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D42D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130 847,12</w:t>
            </w:r>
          </w:p>
        </w:tc>
      </w:tr>
      <w:tr w:rsidR="00BA2746" w:rsidRPr="00BA2746" w14:paraId="03ACC719" w14:textId="77777777" w:rsidTr="005955CC">
        <w:trPr>
          <w:trHeight w:val="29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A645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9213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C5A1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011Ю651790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9066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757B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130 847,12</w:t>
            </w:r>
          </w:p>
        </w:tc>
      </w:tr>
      <w:tr w:rsidR="00BA2746" w:rsidRPr="00BA2746" w14:paraId="2002F332" w14:textId="77777777" w:rsidTr="005955CC">
        <w:trPr>
          <w:trHeight w:val="76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EC5B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43A8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60B3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011Ю653030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9CD7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D4CA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3 000 971,93</w:t>
            </w:r>
          </w:p>
        </w:tc>
      </w:tr>
      <w:tr w:rsidR="00BA2746" w:rsidRPr="00BA2746" w14:paraId="2929C59A" w14:textId="77777777" w:rsidTr="005955CC">
        <w:trPr>
          <w:trHeight w:val="26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88C0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17BC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57B5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011Ю653030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8DB5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2AD2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3 000 971,93</w:t>
            </w:r>
          </w:p>
        </w:tc>
      </w:tr>
      <w:tr w:rsidR="00BA2746" w:rsidRPr="00BA2746" w14:paraId="71ECE105" w14:textId="77777777" w:rsidTr="005955CC">
        <w:trPr>
          <w:trHeight w:val="98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E785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B81D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FEB1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0740142150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ACC2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735E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199 480,00</w:t>
            </w:r>
          </w:p>
        </w:tc>
      </w:tr>
      <w:tr w:rsidR="00BA2746" w:rsidRPr="00BA2746" w14:paraId="6D3F95EA" w14:textId="77777777" w:rsidTr="005955CC">
        <w:trPr>
          <w:trHeight w:val="29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17CC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D5AE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4292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0740142150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AA41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5DCA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199 480,00</w:t>
            </w:r>
          </w:p>
        </w:tc>
      </w:tr>
      <w:tr w:rsidR="00BA2746" w:rsidRPr="00BA2746" w14:paraId="05473862" w14:textId="77777777" w:rsidTr="005955CC">
        <w:trPr>
          <w:trHeight w:val="34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7244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731D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12AC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3DEC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740A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7 587 035,66</w:t>
            </w:r>
          </w:p>
        </w:tc>
      </w:tr>
      <w:tr w:rsidR="00BA2746" w:rsidRPr="00BA2746" w14:paraId="4CB4766F" w14:textId="77777777" w:rsidTr="005955CC">
        <w:trPr>
          <w:trHeight w:val="167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ABD8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в рамках основного мероприятия "Общее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69BA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ED9F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CD9A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7D93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376 630,75</w:t>
            </w:r>
          </w:p>
        </w:tc>
      </w:tr>
      <w:tr w:rsidR="00BA2746" w:rsidRPr="00BA2746" w14:paraId="66F0D4B6" w14:textId="77777777" w:rsidTr="005955CC">
        <w:trPr>
          <w:trHeight w:val="89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0524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1FC8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0EB5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0E92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C7B3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376 630,75</w:t>
            </w:r>
          </w:p>
        </w:tc>
      </w:tr>
      <w:tr w:rsidR="00BA2746" w:rsidRPr="00BA2746" w14:paraId="77D9BF1B" w14:textId="77777777" w:rsidTr="005955CC">
        <w:trPr>
          <w:trHeight w:val="90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D262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на обеспечение деятельности (оказание услуг, выполнение работ) муниципальных учреждений в рамках основного мероприятия "Дополнительное образование в сфере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C9BE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6A81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0110300790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A6D4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EA26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2 378 500,63</w:t>
            </w:r>
          </w:p>
        </w:tc>
      </w:tr>
      <w:tr w:rsidR="00BA2746" w:rsidRPr="00BA2746" w14:paraId="4F1E59E7" w14:textId="77777777" w:rsidTr="005955CC">
        <w:trPr>
          <w:trHeight w:val="92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855FA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3526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DE17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0110300790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F38B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0B8C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2 378 500,63</w:t>
            </w:r>
          </w:p>
        </w:tc>
      </w:tr>
      <w:tr w:rsidR="00BA2746" w:rsidRPr="00BA2746" w14:paraId="3B427220" w14:textId="77777777" w:rsidTr="005955CC">
        <w:trPr>
          <w:trHeight w:val="94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BCD0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на обеспечение деятельности (оказание услуг, выполнение работ) муниципальных учреждений в рамках основного мероприятия "Дополнительное образование в сфере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67FA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B32C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0110400790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70C4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EC46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1 952 387,02</w:t>
            </w:r>
          </w:p>
        </w:tc>
      </w:tr>
      <w:tr w:rsidR="00BA2746" w:rsidRPr="00BA2746" w14:paraId="0E792CBD" w14:textId="77777777" w:rsidTr="005955CC">
        <w:trPr>
          <w:trHeight w:val="84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0F80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7626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6149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0110400790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1515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9E73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1 952 387,02</w:t>
            </w:r>
          </w:p>
        </w:tc>
      </w:tr>
      <w:tr w:rsidR="00BA2746" w:rsidRPr="00BA2746" w14:paraId="013854E1" w14:textId="77777777" w:rsidTr="005955CC">
        <w:trPr>
          <w:trHeight w:val="84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601C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E6B0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CFFE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0110442170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20D4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3ED6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F736397" w14:textId="77777777" w:rsidTr="005955CC">
        <w:trPr>
          <w:trHeight w:val="32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CECE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8C6A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A32E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0110442170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FF59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DF09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B62C0CB" w14:textId="77777777" w:rsidTr="005955CC">
        <w:trPr>
          <w:trHeight w:val="65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05B1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на обеспечение деятельности (оказание услуг, выполнение работ) муниципальных учреждений в рамках основного мероприятия "Внешкольная работа с детьми"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2726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B50A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0110600790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1E6D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1ADB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2 879 517,26</w:t>
            </w:r>
          </w:p>
        </w:tc>
      </w:tr>
      <w:tr w:rsidR="00BA2746" w:rsidRPr="00BA2746" w14:paraId="2568AE27" w14:textId="77777777" w:rsidTr="005955CC">
        <w:trPr>
          <w:trHeight w:val="951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AE7C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A10A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D0D2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0110600790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ED6E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7432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2 879 517,26</w:t>
            </w:r>
          </w:p>
        </w:tc>
      </w:tr>
      <w:tr w:rsidR="00BA2746" w:rsidRPr="00BA2746" w14:paraId="46FDDDDD" w14:textId="77777777" w:rsidTr="005955CC">
        <w:trPr>
          <w:trHeight w:val="97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EDC65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lastRenderedPageBreak/>
              <w:t xml:space="preserve">        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FC07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7778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0110642170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1A89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DC9A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F5D8230" w14:textId="77777777" w:rsidTr="005955CC">
        <w:trPr>
          <w:trHeight w:val="31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54B1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E891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E527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0110642170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E2C3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23DE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24D1C2C" w14:textId="77777777" w:rsidTr="005955CC">
        <w:trPr>
          <w:trHeight w:val="36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5838E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C3BC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F1CA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B5C8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99EC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252 954,59</w:t>
            </w:r>
          </w:p>
        </w:tc>
      </w:tr>
      <w:tr w:rsidR="00BA2746" w:rsidRPr="00BA2746" w14:paraId="47EE1235" w14:textId="77777777" w:rsidTr="005955CC">
        <w:trPr>
          <w:trHeight w:val="70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EA2B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на обеспечение деятельности (оказание услуг, выполнение работ) муниципальных учреждений в рамках основного мероприятия "Молодежь"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450E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1218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0120200790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F65C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025F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252 954,59</w:t>
            </w:r>
          </w:p>
        </w:tc>
      </w:tr>
      <w:tr w:rsidR="00BA2746" w:rsidRPr="00BA2746" w14:paraId="1120AD9B" w14:textId="77777777" w:rsidTr="005955CC">
        <w:trPr>
          <w:trHeight w:val="81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D573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6C7C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AA9A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0120200790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B6AB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AFDA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252 954,59</w:t>
            </w:r>
          </w:p>
        </w:tc>
      </w:tr>
      <w:tr w:rsidR="00BA2746" w:rsidRPr="00BA2746" w14:paraId="508C9677" w14:textId="77777777" w:rsidTr="005955CC">
        <w:trPr>
          <w:trHeight w:val="55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0DBE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17A3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AAAD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0430122700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97EC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195C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8AF7F4C" w14:textId="77777777" w:rsidTr="005955CC">
        <w:trPr>
          <w:trHeight w:val="92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527A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FE68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B71E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0430122700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C9E6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6A5B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1BCDE41D" w14:textId="77777777" w:rsidTr="005955CC">
        <w:trPr>
          <w:trHeight w:val="37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3541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DA2C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AEE4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4244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FEB9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26 600,00</w:t>
            </w:r>
          </w:p>
        </w:tc>
      </w:tr>
      <w:tr w:rsidR="00BA2746" w:rsidRPr="00BA2746" w14:paraId="698C402C" w14:textId="77777777" w:rsidTr="005955CC">
        <w:trPr>
          <w:trHeight w:val="112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4E15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6626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B184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0110242190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E974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F8AC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F8B0894" w14:textId="77777777" w:rsidTr="005955CC">
        <w:trPr>
          <w:trHeight w:val="92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6BB3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80D2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DA6E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0110242190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7B63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649D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FD5E376" w14:textId="77777777" w:rsidTr="005955CC">
        <w:trPr>
          <w:trHeight w:val="50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5096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Организация питания детей в оздоровительных лагерях с дневным пребыванием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5B27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D671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0110520500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9871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1841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26 600,00</w:t>
            </w:r>
          </w:p>
        </w:tc>
      </w:tr>
      <w:tr w:rsidR="00BA2746" w:rsidRPr="00BA2746" w14:paraId="56D5DADF" w14:textId="77777777" w:rsidTr="005955CC">
        <w:trPr>
          <w:trHeight w:val="87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4162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3EDB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2EA0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0110520500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A08D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2975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26 600,00</w:t>
            </w:r>
          </w:p>
        </w:tc>
      </w:tr>
      <w:tr w:rsidR="00BA2746" w:rsidRPr="00BA2746" w14:paraId="22A7CE9B" w14:textId="77777777" w:rsidTr="005955CC">
        <w:trPr>
          <w:trHeight w:val="47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3A823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Оплата путевок и проезда несовершеннолетних в оздоровительные лагеря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3473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FAF6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0110520600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97CA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0ECC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4415CFA" w14:textId="77777777" w:rsidTr="005955CC">
        <w:trPr>
          <w:trHeight w:val="39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DDB2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D9F5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6B89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0110520600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3D5C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D7FE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4C6356A" w14:textId="77777777" w:rsidTr="005955CC">
        <w:trPr>
          <w:trHeight w:val="47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886E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D6DC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9DEF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0110520600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B518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3202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636BBA7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BFFE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4CC9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A3D0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4743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C0634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7 359 569,14</w:t>
            </w:r>
          </w:p>
        </w:tc>
      </w:tr>
      <w:tr w:rsidR="00BA2746" w:rsidRPr="00BA2746" w14:paraId="0C955CF0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9C97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1AA6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1F2C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C78B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FE0F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7 359 569,14</w:t>
            </w:r>
          </w:p>
        </w:tc>
      </w:tr>
      <w:tr w:rsidR="00BA2746" w:rsidRPr="00BA2746" w14:paraId="6A1AE865" w14:textId="77777777" w:rsidTr="005955CC">
        <w:trPr>
          <w:trHeight w:val="78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B1F6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на обеспечение деятельности (оказание услуг, выполнение работ) муниципальных учреждений в рамках основного мероприятия "Развитие библиотечного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19A4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93F8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0210100790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824A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2AF4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2 347 887,66</w:t>
            </w:r>
          </w:p>
        </w:tc>
      </w:tr>
      <w:tr w:rsidR="00BA2746" w:rsidRPr="00BA2746" w14:paraId="13A3F4DE" w14:textId="77777777" w:rsidTr="005955CC">
        <w:trPr>
          <w:trHeight w:val="94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524DF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616C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4E1E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0210100790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A4BC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AFA6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2 347 887,66</w:t>
            </w:r>
          </w:p>
        </w:tc>
      </w:tr>
      <w:tr w:rsidR="00BA2746" w:rsidRPr="00BA2746" w14:paraId="7CE932D3" w14:textId="77777777" w:rsidTr="005955CC">
        <w:trPr>
          <w:trHeight w:val="96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5A0C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на обеспечение деятельности (оказание услуг, выполнение работ) муниципальных учреждений в рамках основного мероприятия "Развитие системы культурно-досугового обслуживание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5814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D673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0210200790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DB4C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DCDB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4 007 730,89</w:t>
            </w:r>
          </w:p>
        </w:tc>
      </w:tr>
      <w:tr w:rsidR="00BA2746" w:rsidRPr="00BA2746" w14:paraId="1558CD05" w14:textId="77777777" w:rsidTr="005955CC">
        <w:trPr>
          <w:trHeight w:val="84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FD0F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FBD5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F7BE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0210200790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07FA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E928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4 007 730,89</w:t>
            </w:r>
          </w:p>
        </w:tc>
      </w:tr>
      <w:tr w:rsidR="00BA2746" w:rsidRPr="00BA2746" w14:paraId="56501346" w14:textId="77777777" w:rsidTr="005955CC">
        <w:trPr>
          <w:trHeight w:val="71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DE93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lastRenderedPageBreak/>
              <w:t xml:space="preserve">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8F03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47D3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02102L4670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598C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1E6C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C0941FB" w14:textId="77777777" w:rsidTr="005955CC">
        <w:trPr>
          <w:trHeight w:val="28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0455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FE29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443C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02102L4670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8CE1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6DC9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AFC0C68" w14:textId="77777777" w:rsidTr="005955CC">
        <w:trPr>
          <w:trHeight w:val="75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50BB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на обеспечение деятельности (оказание услуг, выполнение работ) муниципальных учреждений в рамках основного мероприятия "Развитие музейного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EEA3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BC9B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0210300790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6893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ABD4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951 668,94</w:t>
            </w:r>
          </w:p>
        </w:tc>
      </w:tr>
      <w:tr w:rsidR="00BA2746" w:rsidRPr="00BA2746" w14:paraId="51A1B801" w14:textId="77777777" w:rsidTr="005955CC">
        <w:trPr>
          <w:trHeight w:val="90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4D3C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DB65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8E5C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0210300790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493C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737B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951 668,94</w:t>
            </w:r>
          </w:p>
        </w:tc>
      </w:tr>
      <w:tr w:rsidR="00BA2746" w:rsidRPr="00BA2746" w14:paraId="01A40C4E" w14:textId="77777777" w:rsidTr="005955CC">
        <w:trPr>
          <w:trHeight w:val="66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CEB9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Оказание мер социальной поддержки для отдельных категорий граждан, работающих и проживающих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7931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1D36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0740128000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7392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7A1B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52 281,65</w:t>
            </w:r>
          </w:p>
        </w:tc>
      </w:tr>
      <w:tr w:rsidR="00BA2746" w:rsidRPr="00BA2746" w14:paraId="012FB3E1" w14:textId="77777777" w:rsidTr="005955CC">
        <w:trPr>
          <w:trHeight w:val="33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8B48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153C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74D3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0740128000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9682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D9D1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52 281,65</w:t>
            </w:r>
          </w:p>
        </w:tc>
      </w:tr>
      <w:tr w:rsidR="00BA2746" w:rsidRPr="00BA2746" w14:paraId="427D74A4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46747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ACC8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57C85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6ED38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758FB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996 199,48</w:t>
            </w:r>
          </w:p>
        </w:tc>
      </w:tr>
      <w:tr w:rsidR="00BA2746" w:rsidRPr="00BA2746" w14:paraId="197A0B6B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0A12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32C6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A95E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6754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DBF8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609 264,09</w:t>
            </w:r>
          </w:p>
        </w:tc>
      </w:tr>
      <w:tr w:rsidR="00BA2746" w:rsidRPr="00BA2746" w14:paraId="6BB3F94F" w14:textId="77777777" w:rsidTr="005955CC">
        <w:trPr>
          <w:trHeight w:val="46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4CC2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Доплаты к пенсиям лицам, замещавшим муниципальные должности и должности муниципальной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7FA0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0026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0740127300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9597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B57C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587 064,09</w:t>
            </w:r>
          </w:p>
        </w:tc>
      </w:tr>
      <w:tr w:rsidR="00BA2746" w:rsidRPr="00BA2746" w14:paraId="38D7DA12" w14:textId="77777777" w:rsidTr="005955CC">
        <w:trPr>
          <w:trHeight w:val="27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0417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D209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7318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0740127300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382C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DB0E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587 064,09</w:t>
            </w:r>
          </w:p>
        </w:tc>
      </w:tr>
      <w:tr w:rsidR="00BA2746" w:rsidRPr="00BA2746" w14:paraId="62C5661C" w14:textId="77777777" w:rsidTr="005955CC">
        <w:trPr>
          <w:trHeight w:val="132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5A3B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60EF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862F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0740242070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9335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2438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22 200,00</w:t>
            </w:r>
          </w:p>
        </w:tc>
      </w:tr>
      <w:tr w:rsidR="00BA2746" w:rsidRPr="00BA2746" w14:paraId="57EE656C" w14:textId="77777777" w:rsidTr="005955CC">
        <w:trPr>
          <w:trHeight w:val="23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B38B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C41B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2C76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0740242070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888C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4AD7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22 200,00</w:t>
            </w:r>
          </w:p>
        </w:tc>
      </w:tr>
      <w:tr w:rsidR="00BA2746" w:rsidRPr="00BA2746" w14:paraId="794CFB44" w14:textId="77777777" w:rsidTr="005955CC">
        <w:trPr>
          <w:trHeight w:val="28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5C1D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B2F2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BB19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80AC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32F5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23 000,00</w:t>
            </w:r>
          </w:p>
        </w:tc>
      </w:tr>
      <w:tr w:rsidR="00BA2746" w:rsidRPr="00BA2746" w14:paraId="417E6A6A" w14:textId="77777777" w:rsidTr="005955CC">
        <w:trPr>
          <w:trHeight w:val="33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062E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Резервный фонд администрации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F13D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98D8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74D2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6EA1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23 000,00</w:t>
            </w:r>
          </w:p>
        </w:tc>
      </w:tr>
      <w:tr w:rsidR="00BA2746" w:rsidRPr="00BA2746" w14:paraId="625A7594" w14:textId="77777777" w:rsidTr="005955CC">
        <w:trPr>
          <w:trHeight w:val="55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C52EF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8688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E6A2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9090020001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BC1C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58DB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23 000,00</w:t>
            </w:r>
          </w:p>
        </w:tc>
      </w:tr>
      <w:tr w:rsidR="00BA2746" w:rsidRPr="00BA2746" w14:paraId="27B956F5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D8F4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E487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F0DD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2E0D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7D1D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363 935,39</w:t>
            </w:r>
          </w:p>
        </w:tc>
      </w:tr>
      <w:tr w:rsidR="00BA2746" w:rsidRPr="00BA2746" w14:paraId="548CB63C" w14:textId="77777777" w:rsidTr="005955CC">
        <w:trPr>
          <w:trHeight w:val="91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9BD9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BE3E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2499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05601R0820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EF72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D965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D9D9155" w14:textId="77777777" w:rsidTr="005955CC">
        <w:trPr>
          <w:trHeight w:val="71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7EBB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BD0F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C274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05601R0820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C050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9611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7045216" w14:textId="77777777" w:rsidTr="005955CC">
        <w:trPr>
          <w:trHeight w:val="95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D40B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8C0B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504B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05601А0820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2C61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5F92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47F37D4" w14:textId="77777777" w:rsidTr="005955CC">
        <w:trPr>
          <w:trHeight w:val="71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E1F0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97EA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C932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05601А0820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6FC4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88B2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2807F3D" w14:textId="77777777" w:rsidTr="005955CC">
        <w:trPr>
          <w:trHeight w:val="971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D7FA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6257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9431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05601Б0820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FADE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F947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404D3B2" w14:textId="77777777" w:rsidTr="005955CC">
        <w:trPr>
          <w:trHeight w:val="741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E1C8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8566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8A46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05601Б0820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9146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1C59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7DF4979" w14:textId="77777777" w:rsidTr="005955CC">
        <w:trPr>
          <w:trHeight w:val="98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A17D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1C4E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BF9C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0740142040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95C8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F3A6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363 935,39</w:t>
            </w:r>
          </w:p>
        </w:tc>
      </w:tr>
      <w:tr w:rsidR="00BA2746" w:rsidRPr="00BA2746" w14:paraId="71FCE8D7" w14:textId="77777777" w:rsidTr="005955CC">
        <w:trPr>
          <w:trHeight w:val="59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25D3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lastRenderedPageBreak/>
              <w:t xml:space="preserve">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E813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FCEF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0740142040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44F4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1ECF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363 935,39</w:t>
            </w:r>
          </w:p>
        </w:tc>
      </w:tr>
      <w:tr w:rsidR="00BA2746" w:rsidRPr="00BA2746" w14:paraId="33707E92" w14:textId="77777777" w:rsidTr="005955CC">
        <w:trPr>
          <w:trHeight w:val="397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D7EE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98AD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FC1F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1817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F9C0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864FB42" w14:textId="77777777" w:rsidTr="005955CC">
        <w:trPr>
          <w:trHeight w:val="574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4875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Оказание мер социальной поддержки инвалидам и людям пожилого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83E4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A6D2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0740123400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9796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4672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CF4E828" w14:textId="77777777" w:rsidTr="005955CC">
        <w:trPr>
          <w:trHeight w:val="41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7FB8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8464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BDC8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0740123400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88B6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9A0A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8A22CA2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B16E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B7E7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FFC3E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C9BF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8D4A3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315 304,72</w:t>
            </w:r>
          </w:p>
        </w:tc>
      </w:tr>
      <w:tr w:rsidR="00BA2746" w:rsidRPr="00BA2746" w14:paraId="05BE0C16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71E4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0E14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E708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0A75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FA87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315 304,72</w:t>
            </w:r>
          </w:p>
        </w:tc>
      </w:tr>
      <w:tr w:rsidR="00BA2746" w:rsidRPr="00BA2746" w14:paraId="7D92A887" w14:textId="77777777" w:rsidTr="005955CC">
        <w:trPr>
          <w:trHeight w:val="73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2665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Мероприятия, направленные на развитие физической культуры и массового спорта, формирование здорового образа жизни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CA98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FF03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0140120800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0325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8402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315 304,72</w:t>
            </w:r>
          </w:p>
        </w:tc>
      </w:tr>
      <w:tr w:rsidR="00BA2746" w:rsidRPr="00BA2746" w14:paraId="18C1C1A4" w14:textId="77777777" w:rsidTr="005955CC">
        <w:trPr>
          <w:trHeight w:val="40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84D5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CA84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F736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0140120800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AC2D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22B3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295 737,00</w:t>
            </w:r>
          </w:p>
        </w:tc>
      </w:tr>
      <w:tr w:rsidR="00BA2746" w:rsidRPr="00BA2746" w14:paraId="0034D2AC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E7B6E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2166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27FC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0140120800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BDF3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EFB1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18 717,72</w:t>
            </w:r>
          </w:p>
        </w:tc>
      </w:tr>
      <w:tr w:rsidR="00BA2746" w:rsidRPr="00BA2746" w14:paraId="543B5515" w14:textId="77777777" w:rsidTr="005955CC">
        <w:trPr>
          <w:trHeight w:val="30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2AE1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D2BC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64D5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0140120800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1216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ADF7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850,00</w:t>
            </w:r>
          </w:p>
        </w:tc>
      </w:tr>
      <w:tr w:rsidR="00BA2746" w:rsidRPr="00BA2746" w14:paraId="588988C1" w14:textId="77777777" w:rsidTr="005955CC">
        <w:trPr>
          <w:trHeight w:val="5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BEEB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</w:t>
            </w:r>
            <w:proofErr w:type="gramStart"/>
            <w:r w:rsidRPr="00BA2746">
              <w:rPr>
                <w:bCs/>
                <w:color w:val="000000"/>
                <w:sz w:val="18"/>
                <w:szCs w:val="18"/>
              </w:rPr>
              <w:t>Расходы на содержание ФОКОТ, построенных в рамках программы "Газпром - детям"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154B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AFA5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0140123100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1FB7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9291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20FFAC8" w14:textId="77777777" w:rsidTr="005955CC">
        <w:trPr>
          <w:trHeight w:val="851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03F9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33CE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4F9C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0140123100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E610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CB2B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AFDCFFC" w14:textId="77777777" w:rsidTr="005955CC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4934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Расходы на содержание ФОКОТ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24B8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954B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0140123101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49B8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F146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5FE6D87" w14:textId="77777777" w:rsidTr="005955CC">
        <w:trPr>
          <w:trHeight w:val="849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0F55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057E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82DB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0140123101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E197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5057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1F7582C2" w14:textId="77777777" w:rsidTr="005955CC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CDE1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Подготовка основания для малой спортивной площадки ГТО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FD5C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8A4C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0140123300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5772C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9C4F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84EC90D" w14:textId="77777777" w:rsidTr="005955CC">
        <w:trPr>
          <w:trHeight w:val="49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6163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EBEE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E810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0140123300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9C77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5B78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FA96B2B" w14:textId="77777777" w:rsidTr="005955CC">
        <w:trPr>
          <w:trHeight w:val="68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3E01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8F9E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7A5B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0140141140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D9AC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68AD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0904ECB8" w14:textId="77777777" w:rsidTr="005955CC">
        <w:trPr>
          <w:trHeight w:val="536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811D4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CD94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934C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0140141140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A1C3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9621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4C5D7091" w14:textId="77777777" w:rsidTr="005955CC">
        <w:trPr>
          <w:trHeight w:val="745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9F29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BA2746">
              <w:rPr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A2746">
              <w:rPr>
                <w:bCs/>
                <w:color w:val="000000"/>
                <w:sz w:val="18"/>
                <w:szCs w:val="18"/>
              </w:rPr>
              <w:t xml:space="preserve"> обеспечения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C309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20C3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01401W1140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B8C9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E862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8E6EAA7" w14:textId="77777777" w:rsidTr="005955CC">
        <w:trPr>
          <w:trHeight w:val="5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441D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DD24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8E87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01401W1140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A6AE0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3112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510D7708" w14:textId="77777777" w:rsidTr="005955CC">
        <w:trPr>
          <w:trHeight w:val="378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4D373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0A0E4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93AEB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63F63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A6FB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7713AA5D" w14:textId="77777777" w:rsidTr="005955CC">
        <w:trPr>
          <w:trHeight w:val="51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9C51C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A6AB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D5231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6D57F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9761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0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3AC53FA0" w14:textId="77777777" w:rsidTr="005955CC">
        <w:trPr>
          <w:trHeight w:val="273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BAE7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0EEA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0A4A9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0730227500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9A40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5DEE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1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FB0B5E0" w14:textId="77777777" w:rsidTr="005955CC">
        <w:trPr>
          <w:trHeight w:val="32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6B2B2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21AC6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9FC0A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0730227500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6EADD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D1B64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6B515341" w14:textId="77777777" w:rsidTr="005955CC">
        <w:trPr>
          <w:trHeight w:val="372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E3773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 xml:space="preserve">          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23855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7CA88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0730227500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178FB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B0A27" w14:textId="77777777" w:rsidR="00BA2746" w:rsidRPr="00BA2746" w:rsidRDefault="00BA2746" w:rsidP="00BA2746">
            <w:pPr>
              <w:overflowPunct/>
              <w:autoSpaceDE/>
              <w:autoSpaceDN/>
              <w:adjustRightInd/>
              <w:outlineLvl w:val="2"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2746" w:rsidRPr="00BA2746" w14:paraId="2D104D9D" w14:textId="77777777" w:rsidTr="005955CC">
        <w:trPr>
          <w:trHeight w:val="255"/>
        </w:trPr>
        <w:tc>
          <w:tcPr>
            <w:tcW w:w="7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3E3B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2D98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r w:rsidRPr="00BA2746">
              <w:rPr>
                <w:bCs/>
                <w:color w:val="000000"/>
                <w:sz w:val="18"/>
                <w:szCs w:val="18"/>
              </w:rPr>
              <w:t>79 357 690,52</w:t>
            </w:r>
          </w:p>
        </w:tc>
      </w:tr>
    </w:tbl>
    <w:p w14:paraId="657E48A4" w14:textId="77777777" w:rsidR="00BA2746" w:rsidRPr="00BA2746" w:rsidRDefault="00BA2746" w:rsidP="00BA2746">
      <w:pPr>
        <w:overflowPunct/>
        <w:autoSpaceDE/>
        <w:autoSpaceDN/>
        <w:adjustRightInd/>
        <w:ind w:left="-180" w:right="355"/>
        <w:jc w:val="right"/>
        <w:rPr>
          <w:sz w:val="18"/>
          <w:szCs w:val="18"/>
        </w:rPr>
      </w:pPr>
    </w:p>
    <w:p w14:paraId="38B595CB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  <w:r w:rsidRPr="00BA2746">
        <w:t xml:space="preserve">                                                              </w:t>
      </w:r>
    </w:p>
    <w:p w14:paraId="29405AE6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</w:p>
    <w:p w14:paraId="24EBEE57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</w:p>
    <w:p w14:paraId="0A234FB5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</w:p>
    <w:p w14:paraId="07B58CE7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</w:p>
    <w:p w14:paraId="5AEB2B98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</w:p>
    <w:p w14:paraId="0AF45078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</w:p>
    <w:p w14:paraId="29338367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</w:p>
    <w:p w14:paraId="3844DB9D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  <w:r w:rsidRPr="00BA2746">
        <w:t xml:space="preserve">                                                                      Приложение № 3 </w:t>
      </w:r>
    </w:p>
    <w:p w14:paraId="44A9DDAB" w14:textId="77777777" w:rsidR="00BA2746" w:rsidRPr="00BA2746" w:rsidRDefault="00BA2746" w:rsidP="00BA2746">
      <w:pPr>
        <w:overflowPunct/>
        <w:autoSpaceDE/>
        <w:autoSpaceDN/>
        <w:adjustRightInd/>
        <w:ind w:left="-180" w:right="355"/>
        <w:jc w:val="center"/>
        <w:rPr>
          <w:b/>
          <w:sz w:val="24"/>
          <w:szCs w:val="24"/>
        </w:rPr>
      </w:pPr>
    </w:p>
    <w:p w14:paraId="43A9B579" w14:textId="77777777" w:rsidR="00BA2746" w:rsidRPr="00BA2746" w:rsidRDefault="00BA2746" w:rsidP="00BA2746">
      <w:pPr>
        <w:overflowPunct/>
        <w:autoSpaceDE/>
        <w:autoSpaceDN/>
        <w:adjustRightInd/>
        <w:ind w:left="-180" w:right="355"/>
        <w:jc w:val="center"/>
        <w:rPr>
          <w:b/>
          <w:sz w:val="24"/>
          <w:szCs w:val="24"/>
        </w:rPr>
      </w:pPr>
      <w:r w:rsidRPr="00BA2746">
        <w:rPr>
          <w:b/>
          <w:sz w:val="24"/>
          <w:szCs w:val="24"/>
        </w:rPr>
        <w:t>Исполнение бюджетных ассигнований по программным и непрограммным направлениям расходов за 1 квартал 2025 год.</w:t>
      </w:r>
    </w:p>
    <w:p w14:paraId="60A3C051" w14:textId="77777777" w:rsidR="00BA2746" w:rsidRPr="00BA2746" w:rsidRDefault="00BA2746" w:rsidP="00BA2746">
      <w:pPr>
        <w:overflowPunct/>
        <w:autoSpaceDE/>
        <w:autoSpaceDN/>
        <w:adjustRightInd/>
        <w:ind w:left="-180" w:right="355"/>
        <w:jc w:val="center"/>
        <w:rPr>
          <w:b/>
          <w:sz w:val="24"/>
          <w:szCs w:val="24"/>
        </w:rPr>
      </w:pPr>
    </w:p>
    <w:p w14:paraId="0515C9B5" w14:textId="77777777" w:rsidR="00BA2746" w:rsidRPr="00BA2746" w:rsidRDefault="00BA2746" w:rsidP="00BA2746">
      <w:pPr>
        <w:overflowPunct/>
        <w:autoSpaceDE/>
        <w:autoSpaceDN/>
        <w:adjustRightInd/>
        <w:ind w:left="-180" w:right="355"/>
        <w:jc w:val="right"/>
        <w:rPr>
          <w:sz w:val="18"/>
          <w:szCs w:val="18"/>
        </w:rPr>
      </w:pPr>
      <w:r w:rsidRPr="00BA2746">
        <w:rPr>
          <w:sz w:val="18"/>
          <w:szCs w:val="18"/>
        </w:rPr>
        <w:t>руб.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5"/>
        <w:gridCol w:w="1525"/>
        <w:gridCol w:w="1794"/>
      </w:tblGrid>
      <w:tr w:rsidR="00BA2746" w:rsidRPr="00BA2746" w14:paraId="7D05D69D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D5E8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</w:pPr>
            <w:r w:rsidRPr="00BA2746">
              <w:t>Наименование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051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</w:pPr>
            <w:r w:rsidRPr="00BA2746">
              <w:t>ЦСР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0F9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</w:pPr>
            <w:r w:rsidRPr="00BA2746">
              <w:t>Сумма</w:t>
            </w:r>
          </w:p>
        </w:tc>
      </w:tr>
      <w:tr w:rsidR="00BA2746" w:rsidRPr="00BA2746" w14:paraId="3717B126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3F2B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Расходы в рамках муниципальных программ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317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BA2746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315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A2746">
              <w:rPr>
                <w:b/>
              </w:rPr>
              <w:t>79073452,86</w:t>
            </w:r>
          </w:p>
        </w:tc>
      </w:tr>
      <w:tr w:rsidR="00BA2746" w:rsidRPr="00BA2746" w14:paraId="669A77F2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DC05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5DC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48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A2746" w:rsidRPr="00BA2746" w14:paraId="63736EF2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7A63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 xml:space="preserve"> Развитие образования, молодежной политики и физической культуры и спорта </w:t>
            </w:r>
            <w:proofErr w:type="spellStart"/>
            <w:r w:rsidRPr="00BA2746">
              <w:rPr>
                <w:b/>
                <w:bCs/>
                <w:color w:val="000000"/>
                <w:sz w:val="18"/>
                <w:szCs w:val="18"/>
              </w:rPr>
              <w:t>Пыталовского</w:t>
            </w:r>
            <w:proofErr w:type="spellEnd"/>
            <w:r w:rsidRPr="00BA2746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округа на 2025-2027 годы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FFB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912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  <w:r w:rsidRPr="00BA2746">
              <w:rPr>
                <w:b/>
                <w:i/>
                <w:sz w:val="18"/>
                <w:szCs w:val="18"/>
              </w:rPr>
              <w:t>51898505,2</w:t>
            </w:r>
          </w:p>
          <w:p w14:paraId="688578A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A2746" w:rsidRPr="00BA2746" w14:paraId="08F3FB76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1B8B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975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910B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i/>
                <w:sz w:val="18"/>
                <w:szCs w:val="18"/>
              </w:rPr>
            </w:pPr>
            <w:r w:rsidRPr="00BA2746">
              <w:rPr>
                <w:i/>
                <w:sz w:val="18"/>
                <w:szCs w:val="18"/>
              </w:rPr>
              <w:t>51184197,95</w:t>
            </w:r>
          </w:p>
        </w:tc>
      </w:tr>
      <w:tr w:rsidR="00BA2746" w:rsidRPr="00BA2746" w14:paraId="5A7394F5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94A5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«Дошкольное образование»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375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615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13418700,59</w:t>
            </w:r>
          </w:p>
        </w:tc>
      </w:tr>
      <w:tr w:rsidR="00BA2746" w:rsidRPr="00BA2746" w14:paraId="049BDC8F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5DF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«Общее образование»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45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01 1 02 00000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192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27353670,14</w:t>
            </w:r>
          </w:p>
        </w:tc>
      </w:tr>
      <w:tr w:rsidR="00BA2746" w:rsidRPr="00BA2746" w14:paraId="05BC33BF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1E0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038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01 1 03 00000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42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2378500,63</w:t>
            </w:r>
          </w:p>
        </w:tc>
      </w:tr>
      <w:tr w:rsidR="00BA2746" w:rsidRPr="00BA2746" w14:paraId="42CADF47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E39B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742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 xml:space="preserve">01 1 04 00000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8A2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1952387,02</w:t>
            </w:r>
          </w:p>
        </w:tc>
      </w:tr>
      <w:tr w:rsidR="00BA2746" w:rsidRPr="00BA2746" w14:paraId="6E5E6FAF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753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AC2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01 1 05 00000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46D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26600</w:t>
            </w:r>
          </w:p>
        </w:tc>
      </w:tr>
      <w:tr w:rsidR="00BA2746" w:rsidRPr="00BA2746" w14:paraId="3EBD9CA4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74C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«Внешкольная работа с детьми»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A96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01 1 06 00000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82F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2879517,26</w:t>
            </w:r>
          </w:p>
        </w:tc>
      </w:tr>
      <w:tr w:rsidR="00BA2746" w:rsidRPr="00BA2746" w14:paraId="54466A3B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2808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" Педагоги и наставники"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765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 1 Ю</w:t>
            </w:r>
            <w:proofErr w:type="gramStart"/>
            <w:r w:rsidRPr="00BA2746">
              <w:rPr>
                <w:color w:val="000000"/>
                <w:sz w:val="18"/>
                <w:szCs w:val="18"/>
              </w:rPr>
              <w:t>6</w:t>
            </w:r>
            <w:proofErr w:type="gramEnd"/>
            <w:r w:rsidRPr="00BA2746">
              <w:rPr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99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3174822,31</w:t>
            </w:r>
          </w:p>
        </w:tc>
      </w:tr>
      <w:tr w:rsidR="00BA2746" w:rsidRPr="00BA2746" w14:paraId="56625064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2915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E7B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3BB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A2746" w:rsidRPr="00BA2746" w14:paraId="00D11E9C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AA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«Молодое поколение»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498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D51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252954,59</w:t>
            </w:r>
          </w:p>
        </w:tc>
      </w:tr>
      <w:tr w:rsidR="00BA2746" w:rsidRPr="00BA2746" w14:paraId="538B8767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FEF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"Патриотическое воспитание"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4D3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874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1360E745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5C80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«Молодежь»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6B6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01 2 02 00000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EEA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  <w:r w:rsidRPr="00BA2746">
              <w:rPr>
                <w:b/>
                <w:i/>
                <w:sz w:val="18"/>
                <w:szCs w:val="18"/>
              </w:rPr>
              <w:t>252954,59</w:t>
            </w:r>
          </w:p>
        </w:tc>
      </w:tr>
      <w:tr w:rsidR="00BA2746" w:rsidRPr="00BA2746" w14:paraId="7BE299BA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110B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«Развитие системы защиты прав детей»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97B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C3E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14047,94</w:t>
            </w:r>
          </w:p>
        </w:tc>
      </w:tr>
      <w:tr w:rsidR="00BA2746" w:rsidRPr="00BA2746" w14:paraId="7173F15E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729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458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01 3 02 00000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2B3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  <w:r w:rsidRPr="00BA2746">
              <w:rPr>
                <w:b/>
                <w:i/>
                <w:sz w:val="18"/>
                <w:szCs w:val="18"/>
              </w:rPr>
              <w:t>146047,94</w:t>
            </w:r>
          </w:p>
        </w:tc>
      </w:tr>
      <w:tr w:rsidR="00BA2746" w:rsidRPr="00BA2746" w14:paraId="0B55C557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890E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92C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10E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315304,72</w:t>
            </w:r>
          </w:p>
        </w:tc>
      </w:tr>
      <w:tr w:rsidR="00BA2746" w:rsidRPr="00BA2746" w14:paraId="1F17D077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5665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«Развитие физической культуры и спорта»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5EF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464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315304,72</w:t>
            </w:r>
          </w:p>
        </w:tc>
      </w:tr>
      <w:tr w:rsidR="00BA2746" w:rsidRPr="00BA2746" w14:paraId="42E504BD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2C8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Развитие культуры  </w:t>
            </w:r>
            <w:proofErr w:type="spellStart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Пыталовского</w:t>
            </w:r>
            <w:proofErr w:type="spellEnd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муниципального округа на 2025-2027 годы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6728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3118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  <w:r w:rsidRPr="00BA2746">
              <w:rPr>
                <w:b/>
                <w:i/>
                <w:sz w:val="18"/>
                <w:szCs w:val="18"/>
              </w:rPr>
              <w:t>7307287,49</w:t>
            </w:r>
          </w:p>
        </w:tc>
      </w:tr>
      <w:tr w:rsidR="00BA2746" w:rsidRPr="00BA2746" w14:paraId="30509C0E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A824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5E7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0E6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7307287,49</w:t>
            </w:r>
          </w:p>
        </w:tc>
      </w:tr>
      <w:tr w:rsidR="00BA2746" w:rsidRPr="00BA2746" w14:paraId="321995B2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95D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«Развитие библиотечного дела»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EB6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02 1 01 00000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12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2347887,66</w:t>
            </w:r>
          </w:p>
        </w:tc>
      </w:tr>
      <w:tr w:rsidR="00BA2746" w:rsidRPr="00BA2746" w14:paraId="428A9E27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9D8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82B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02 1 02 00000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4AB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4007730,89</w:t>
            </w:r>
          </w:p>
        </w:tc>
      </w:tr>
      <w:tr w:rsidR="00BA2746" w:rsidRPr="00BA2746" w14:paraId="15D9E338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11F0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00E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02 1 03 00000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5F4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951668,94</w:t>
            </w:r>
          </w:p>
        </w:tc>
      </w:tr>
      <w:tr w:rsidR="00BA2746" w:rsidRPr="00BA2746" w14:paraId="26EF0CCD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917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Содействие экономическому развитию и инвестиционной привлекательности </w:t>
            </w:r>
            <w:proofErr w:type="spellStart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Пыталовского</w:t>
            </w:r>
            <w:proofErr w:type="spellEnd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муниципального округа на 2025-2027 годы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7B6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33E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  <w:r w:rsidRPr="00BA2746"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BA2746" w:rsidRPr="00BA2746" w14:paraId="63B956F0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D80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8B24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E02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43F0CBCF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316B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i/>
                <w:iCs/>
                <w:color w:val="000000"/>
                <w:sz w:val="18"/>
                <w:szCs w:val="18"/>
              </w:rPr>
              <w:t>Подпрограмма "Повышение инвестиционной привлекательности"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B5D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i/>
                <w:iCs/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603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A2746" w:rsidRPr="00BA2746" w14:paraId="5B2C9DAF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8AC9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i/>
                <w:iCs/>
                <w:color w:val="000000"/>
                <w:sz w:val="18"/>
                <w:szCs w:val="18"/>
              </w:rPr>
              <w:t>Основное мероприятие "Реализация международных проектов"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F88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B6D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5B58A0FD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507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i/>
                <w:iCs/>
                <w:color w:val="000000"/>
                <w:sz w:val="18"/>
                <w:szCs w:val="18"/>
              </w:rPr>
              <w:t>Подпрограмма «Развитие туристического комплекса»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714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i/>
                <w:iCs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AF8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A2746" w:rsidRPr="00BA2746" w14:paraId="1AB6C622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6AB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«Развитие туристического комплекса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296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07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A2746" w:rsidRPr="00BA2746" w14:paraId="710E76CD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B7B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333333"/>
                <w:sz w:val="18"/>
                <w:szCs w:val="18"/>
              </w:rPr>
            </w:pPr>
            <w:r w:rsidRPr="00BA2746">
              <w:rPr>
                <w:b/>
                <w:bCs/>
                <w:color w:val="333333"/>
                <w:sz w:val="18"/>
                <w:szCs w:val="18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4F4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638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A2746" w:rsidRPr="00BA2746" w14:paraId="11AADDA8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9639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333333"/>
                <w:sz w:val="18"/>
                <w:szCs w:val="18"/>
              </w:rPr>
            </w:pPr>
            <w:r w:rsidRPr="00BA2746">
              <w:rPr>
                <w:color w:val="333333"/>
                <w:sz w:val="18"/>
                <w:szCs w:val="18"/>
              </w:rPr>
              <w:t>Основное мероприятие 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FD5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F83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2A629F37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30E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«Развитие сельского хозяйства»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C51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111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A2746" w:rsidRPr="00BA2746" w14:paraId="7A509274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C95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«Развитие и поддержка отрасли сельское хозяйство»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BA18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053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507B6D1E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6D2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«Содействие занятости населения»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DC5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03 5 00 0000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E28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A2746" w:rsidRPr="00BA2746" w14:paraId="5513F2FB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F43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«Реализация мероприятий в сфере занятости»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8D1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03 5 01 00000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89A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A2746" w:rsidRPr="00BA2746" w14:paraId="63DE7F3E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782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Обеспечение безопасности граждан на территории </w:t>
            </w:r>
            <w:proofErr w:type="spellStart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Пыталовского</w:t>
            </w:r>
            <w:proofErr w:type="spellEnd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муниципального округа на 2025-2027 годы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2CE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8E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66212,64</w:t>
            </w:r>
          </w:p>
        </w:tc>
      </w:tr>
      <w:tr w:rsidR="00BA2746" w:rsidRPr="00BA2746" w14:paraId="7ADBF90A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4D8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41DB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28E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25DB889F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F8E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C08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FCD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65388,04</w:t>
            </w:r>
          </w:p>
        </w:tc>
      </w:tr>
      <w:tr w:rsidR="00BA2746" w:rsidRPr="00BA2746" w14:paraId="7C6966D4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0989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BB7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9C7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30294517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DEE7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48E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22B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  <w:r w:rsidRPr="00BA2746">
              <w:rPr>
                <w:b/>
                <w:i/>
                <w:sz w:val="18"/>
                <w:szCs w:val="18"/>
              </w:rPr>
              <w:t>9300</w:t>
            </w:r>
          </w:p>
        </w:tc>
      </w:tr>
      <w:tr w:rsidR="00BA2746" w:rsidRPr="00BA2746" w14:paraId="3C113A59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3F13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9854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973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1819ABA0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325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DEF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B69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  <w:r w:rsidRPr="00BA2746">
              <w:rPr>
                <w:b/>
                <w:i/>
                <w:sz w:val="18"/>
                <w:szCs w:val="18"/>
              </w:rPr>
              <w:t>56088,04</w:t>
            </w:r>
          </w:p>
        </w:tc>
      </w:tr>
      <w:tr w:rsidR="00BA2746" w:rsidRPr="00BA2746" w14:paraId="34D4C284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CF8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«Профилактика терроризма»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1C9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04 2 00 00000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058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824,6</w:t>
            </w:r>
          </w:p>
        </w:tc>
      </w:tr>
      <w:tr w:rsidR="00BA2746" w:rsidRPr="00BA2746" w14:paraId="0F54D40B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1DD0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«Профилактика терроризма»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A8E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 xml:space="preserve">04 2 01 00000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694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  <w:r w:rsidRPr="00BA2746">
              <w:rPr>
                <w:b/>
                <w:i/>
                <w:sz w:val="18"/>
                <w:szCs w:val="18"/>
              </w:rPr>
              <w:t>824,6</w:t>
            </w:r>
          </w:p>
        </w:tc>
      </w:tr>
      <w:tr w:rsidR="00BA2746" w:rsidRPr="00BA2746" w14:paraId="283056FC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6364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i/>
                <w:iCs/>
                <w:color w:val="000000"/>
                <w:sz w:val="18"/>
                <w:szCs w:val="18"/>
              </w:rPr>
              <w:t>Подпрограмма «Антинаркотическая деятельность»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D26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i/>
                <w:iCs/>
                <w:color w:val="000000"/>
                <w:sz w:val="18"/>
                <w:szCs w:val="18"/>
              </w:rPr>
              <w:t>04 3 00 00000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F33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32498C42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C3A2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FFA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04 3 01 00000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C54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A2746" w:rsidRPr="00BA2746" w14:paraId="42B598E7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8F8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EA52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3F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A2746" w:rsidRPr="00BA2746" w14:paraId="27DEC016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B7C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i/>
                <w:iCs/>
                <w:color w:val="000000"/>
                <w:sz w:val="18"/>
                <w:szCs w:val="18"/>
              </w:rPr>
              <w:t>Подпрограмма «Охрана окружающей среды в муниципальном образовании»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094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i/>
                <w:iCs/>
                <w:color w:val="000000"/>
                <w:sz w:val="18"/>
                <w:szCs w:val="18"/>
              </w:rPr>
              <w:t>04 4 00 00000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087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11CBBD18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DE9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1A98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22B8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A2746" w:rsidRPr="00BA2746" w14:paraId="69963D56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09C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«Охрана окружающей среды»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CD4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04 4 01 00000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BB1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243A7A5D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F4FE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i/>
                <w:iCs/>
                <w:color w:val="000000"/>
                <w:sz w:val="18"/>
                <w:szCs w:val="18"/>
              </w:rPr>
              <w:t>Подпрограмма «Обеспечение пограничной безопасности»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8B9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i/>
                <w:iCs/>
                <w:color w:val="000000"/>
                <w:sz w:val="18"/>
                <w:szCs w:val="18"/>
              </w:rPr>
              <w:t>04 5 00 00000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049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A2746" w:rsidRPr="00BA2746" w14:paraId="250CD3B3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0345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«Обеспечение пограничной безопасности»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64D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04 5 01 00000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EF1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4E974C2B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3B49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Комплексное развитие систем коммунальной инфраструктуры и благоустройства </w:t>
            </w:r>
            <w:proofErr w:type="spellStart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Пыталовского</w:t>
            </w:r>
            <w:proofErr w:type="spellEnd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муниципального округа на 2025-2027 годы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67B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A03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  <w:r w:rsidRPr="00BA2746">
              <w:rPr>
                <w:b/>
                <w:i/>
                <w:sz w:val="18"/>
                <w:szCs w:val="18"/>
              </w:rPr>
              <w:t>1291286,42</w:t>
            </w:r>
          </w:p>
        </w:tc>
      </w:tr>
      <w:tr w:rsidR="00BA2746" w:rsidRPr="00BA2746" w14:paraId="2E5987BA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FBB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889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150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5A3ECCB1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C589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DFE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CA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A2746" w:rsidRPr="00BA2746" w14:paraId="301FD2DE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85F5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"Модернизация систем коммунальной инфраструктуры муниципального округа"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D1C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A2746">
              <w:rPr>
                <w:rFonts w:ascii="Calibri" w:hAnsi="Calibri"/>
                <w:color w:val="000000"/>
                <w:sz w:val="18"/>
                <w:szCs w:val="18"/>
              </w:rPr>
              <w:t>05 1 02 00000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C8D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A2746" w:rsidRPr="00BA2746" w14:paraId="2379F54A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596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8F1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05 2 00 00000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BBF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43858D1E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CE95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F48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05 2 01 00000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D68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A2746" w:rsidRPr="00BA2746" w14:paraId="53662B84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85A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«Благоустройство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062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05 3 00 00000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EAF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1209544,07</w:t>
            </w:r>
          </w:p>
        </w:tc>
      </w:tr>
      <w:tr w:rsidR="00BA2746" w:rsidRPr="00BA2746" w14:paraId="4EBEF732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4C7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E93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05 3 01 00000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23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1209544,07</w:t>
            </w:r>
          </w:p>
        </w:tc>
      </w:tr>
      <w:tr w:rsidR="00BA2746" w:rsidRPr="00BA2746" w14:paraId="6621830F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1EF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«Жилище»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CA5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05 6 00 00000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642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  <w:r w:rsidRPr="00BA2746">
              <w:rPr>
                <w:b/>
                <w:i/>
                <w:sz w:val="18"/>
                <w:szCs w:val="18"/>
              </w:rPr>
              <w:t>81742,35</w:t>
            </w:r>
          </w:p>
        </w:tc>
      </w:tr>
      <w:tr w:rsidR="00BA2746" w:rsidRPr="00BA2746" w14:paraId="72911F2E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D48E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19F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05 6 01 00000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C0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81742,35</w:t>
            </w:r>
          </w:p>
        </w:tc>
      </w:tr>
      <w:tr w:rsidR="00BA2746" w:rsidRPr="00BA2746" w14:paraId="1E7FD227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2FB5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Развитие транспортного обслуживания населения на территории </w:t>
            </w:r>
            <w:proofErr w:type="spellStart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Пыталовского</w:t>
            </w:r>
            <w:proofErr w:type="spellEnd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муниципального округа  на2025-2027 годы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004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A1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  <w:r w:rsidRPr="00BA2746">
              <w:rPr>
                <w:b/>
                <w:i/>
                <w:sz w:val="18"/>
                <w:szCs w:val="18"/>
              </w:rPr>
              <w:t>2707709,69</w:t>
            </w:r>
          </w:p>
        </w:tc>
      </w:tr>
      <w:tr w:rsidR="00BA2746" w:rsidRPr="00BA2746" w14:paraId="6515A9C2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D95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C647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6111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72A0B82C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567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«Повышение безопасности дорожного движения»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B92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CE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  <w:r w:rsidRPr="00BA2746">
              <w:rPr>
                <w:b/>
                <w:i/>
                <w:sz w:val="18"/>
                <w:szCs w:val="18"/>
              </w:rPr>
              <w:t>2246002,44</w:t>
            </w:r>
          </w:p>
        </w:tc>
      </w:tr>
      <w:tr w:rsidR="00BA2746" w:rsidRPr="00BA2746" w14:paraId="6CD12DD6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555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A17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06 2 01 00000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DD9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2246002,44</w:t>
            </w:r>
          </w:p>
        </w:tc>
      </w:tr>
      <w:tr w:rsidR="00BA2746" w:rsidRPr="00BA2746" w14:paraId="708BF2CE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57F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587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06 3 00 00000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484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461707,25</w:t>
            </w:r>
          </w:p>
        </w:tc>
      </w:tr>
      <w:tr w:rsidR="00BA2746" w:rsidRPr="00BA2746" w14:paraId="125D3C06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C45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«Совершенствование транспортного обслуживания на территории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3E7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06 3 01 00000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B89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  <w:r w:rsidRPr="00BA2746">
              <w:rPr>
                <w:b/>
                <w:i/>
                <w:sz w:val="18"/>
                <w:szCs w:val="18"/>
              </w:rPr>
              <w:t>461707,25</w:t>
            </w:r>
          </w:p>
        </w:tc>
      </w:tr>
      <w:tr w:rsidR="00BA2746" w:rsidRPr="00BA2746" w14:paraId="42B53338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759E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Управление и обеспечение деятельности администрации </w:t>
            </w:r>
            <w:proofErr w:type="spellStart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Пыталовского</w:t>
            </w:r>
            <w:proofErr w:type="spellEnd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муниципального округа», создание условий для эффективного управления муниципальными финансами и муниципальным долгом  </w:t>
            </w:r>
            <w:proofErr w:type="gramStart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га</w:t>
            </w:r>
            <w:proofErr w:type="gramEnd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2025-2027 годы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F42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07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15802451,42</w:t>
            </w:r>
          </w:p>
        </w:tc>
      </w:tr>
      <w:tr w:rsidR="00BA2746" w:rsidRPr="00BA2746" w14:paraId="18543BC0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D644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D04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07 1 00 00000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60D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14550700,29</w:t>
            </w:r>
          </w:p>
        </w:tc>
      </w:tr>
      <w:tr w:rsidR="00BA2746" w:rsidRPr="00BA2746" w14:paraId="2B579D8C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0332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9C2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07 1 01 00000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D3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14550700,29</w:t>
            </w:r>
          </w:p>
        </w:tc>
      </w:tr>
      <w:tr w:rsidR="00BA2746" w:rsidRPr="00BA2746" w14:paraId="4EF9A9AA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CC8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AB5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0C7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A2746" w:rsidRPr="00BA2746" w14:paraId="2765EAB3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AB55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«Обеспечение общественного порядка и противодействие коррупции»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CE2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07 2 02 00000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3B5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657249C5" w14:textId="77777777" w:rsidTr="005955CC">
        <w:trPr>
          <w:trHeight w:val="526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A60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D41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EDB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A2746" w:rsidRPr="00BA2746" w14:paraId="566B3FF9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E9C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322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2C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4C882A4A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5F3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«Управление муниципальным долгом»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3AF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07 3 02 00000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904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A2746" w:rsidRPr="00BA2746" w14:paraId="6DA2ADD2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2B88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C14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3FA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1251751,13</w:t>
            </w:r>
          </w:p>
        </w:tc>
      </w:tr>
      <w:tr w:rsidR="00BA2746" w:rsidRPr="00BA2746" w14:paraId="73826C54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432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192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 xml:space="preserve">07 4 01 00000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8DA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1229551,13</w:t>
            </w:r>
          </w:p>
        </w:tc>
      </w:tr>
      <w:tr w:rsidR="00BA2746" w:rsidRPr="00BA2746" w14:paraId="145C9A4D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D91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038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07 4 02 00000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001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22200</w:t>
            </w:r>
          </w:p>
        </w:tc>
      </w:tr>
      <w:tr w:rsidR="00BA2746" w:rsidRPr="00BA2746" w14:paraId="3D4CEBDF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4B2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Формирование современной городской среды  </w:t>
            </w:r>
            <w:proofErr w:type="spellStart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Пыталовского</w:t>
            </w:r>
            <w:proofErr w:type="spellEnd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B09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BC0B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29387C64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971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«Комфортная городская среда»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09D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D3A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013A0F5E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C4F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Федеральный проект «Формирование комфортной городской среды»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4FB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08 1 И</w:t>
            </w:r>
            <w:proofErr w:type="gramStart"/>
            <w:r w:rsidRPr="00BA2746">
              <w:rPr>
                <w:b/>
                <w:bCs/>
                <w:color w:val="000000"/>
                <w:sz w:val="18"/>
                <w:szCs w:val="18"/>
              </w:rPr>
              <w:t>4</w:t>
            </w:r>
            <w:proofErr w:type="gramEnd"/>
            <w:r w:rsidRPr="00BA2746">
              <w:rPr>
                <w:b/>
                <w:bCs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8E4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02666C98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270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Развитие и совершенствование форм местного самоуправления на территории </w:t>
            </w:r>
            <w:proofErr w:type="spellStart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Пыталовского</w:t>
            </w:r>
            <w:proofErr w:type="spellEnd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муниципального округа на 2025-2027 годы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BD0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317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4598D62B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B114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Подпрограмма « территориальное общественное самоуправление»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060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79D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2746" w:rsidRPr="00BA2746" w14:paraId="304AAB21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F7C8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 xml:space="preserve">Основное  мероприятие развитие институтов территориального общественного самоуправления и поддержка проектов местных инициатив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640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09 1 01  00000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7A5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A2746" w:rsidRPr="00BA2746" w14:paraId="1EF71BCF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D6E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Противодействие   экстремизму   и   профилактика   терроризма   на   территории </w:t>
            </w:r>
            <w:proofErr w:type="spellStart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Пыталовского</w:t>
            </w:r>
            <w:proofErr w:type="spellEnd"/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муниципального округа на 2025-2027 годы"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FB1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</w:rPr>
              <w:t>10 0 00 000000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6A6A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A2746" w:rsidRPr="00BA2746" w14:paraId="42402F40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89A0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Основное мероприятие «Профилактика терроризма»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8628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10 2 00 00000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8DD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A2746" w:rsidRPr="00BA2746" w14:paraId="18CB419A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8D88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 xml:space="preserve">Мероприятия по техническому укреплению и антитеррористической </w:t>
            </w:r>
            <w:r w:rsidRPr="00BA2746">
              <w:rPr>
                <w:color w:val="000000"/>
                <w:sz w:val="18"/>
                <w:szCs w:val="18"/>
              </w:rPr>
              <w:lastRenderedPageBreak/>
              <w:t>защищенности мест массового пребывания людей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67B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lastRenderedPageBreak/>
              <w:t>10 2 01 00000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5C2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A2746" w:rsidRPr="00BA2746" w14:paraId="5B82D902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671E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lastRenderedPageBreak/>
              <w:t>Непрограммные расходы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D04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2746">
              <w:rPr>
                <w:b/>
                <w:bCs/>
                <w:color w:val="000000"/>
                <w:sz w:val="18"/>
                <w:szCs w:val="18"/>
              </w:rPr>
              <w:t>90 9 00 00000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05B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284237,66</w:t>
            </w:r>
          </w:p>
        </w:tc>
      </w:tr>
      <w:tr w:rsidR="00BA2746" w:rsidRPr="00BA2746" w14:paraId="5E4A0F7F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0827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Расходы за счет средств резервного фонда Администрации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A59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90 9 00 00010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9C5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178273,40</w:t>
            </w:r>
          </w:p>
        </w:tc>
      </w:tr>
      <w:tr w:rsidR="00BA2746" w:rsidRPr="00BA2746" w14:paraId="4A170A62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5D1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Резервный фонд администрации муниципального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3E8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90 9 00 20001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835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43000</w:t>
            </w:r>
          </w:p>
        </w:tc>
      </w:tr>
      <w:tr w:rsidR="00BA2746" w:rsidRPr="00BA2746" w14:paraId="1C27FF5A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20A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725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90 9 00 42210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857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A2746" w:rsidRPr="00BA2746" w14:paraId="3F04DD90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EB99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 xml:space="preserve">Осуществление полномочий </w:t>
            </w:r>
            <w:proofErr w:type="gramStart"/>
            <w:r w:rsidRPr="00BA2746">
              <w:rPr>
                <w:color w:val="000000"/>
                <w:sz w:val="18"/>
                <w:szCs w:val="18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267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90 9 00 422000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AEC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A2746" w:rsidRPr="00BA2746" w14:paraId="7B3948F2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ABEA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F83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90 9 00 51180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19E6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sz w:val="18"/>
                <w:szCs w:val="18"/>
              </w:rPr>
              <w:t>62964,26</w:t>
            </w:r>
          </w:p>
        </w:tc>
      </w:tr>
      <w:tr w:rsidR="00BA2746" w:rsidRPr="00BA2746" w14:paraId="0ADF5409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5530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F43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90 9 00 51200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E3C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A2746" w:rsidRPr="00BA2746" w14:paraId="441E5B8D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867B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 xml:space="preserve">Поощрение муниципальных управленческих команд за достижение </w:t>
            </w:r>
            <w:proofErr w:type="gramStart"/>
            <w:r w:rsidRPr="00BA2746">
              <w:rPr>
                <w:color w:val="000000"/>
                <w:sz w:val="18"/>
                <w:szCs w:val="18"/>
              </w:rP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F2C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90 9 00 75490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8AD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A2746" w:rsidRPr="00BA2746" w14:paraId="2C76739C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1214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Оказание ритуальных услуг, захоронение безродных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6BA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BA2746">
              <w:rPr>
                <w:color w:val="000000"/>
                <w:sz w:val="18"/>
                <w:szCs w:val="18"/>
              </w:rPr>
              <w:t>90 9 00 30100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85B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A2746" w:rsidRPr="00BA2746" w14:paraId="21EC87C5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FA51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DCA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BE3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A2746" w:rsidRPr="00BA2746" w14:paraId="450A091B" w14:textId="77777777" w:rsidTr="005955CC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5C2C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BA2746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Всего расходов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C207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494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BA2746">
              <w:rPr>
                <w:b/>
                <w:sz w:val="18"/>
                <w:szCs w:val="18"/>
              </w:rPr>
              <w:t>79357690,52</w:t>
            </w:r>
          </w:p>
        </w:tc>
      </w:tr>
    </w:tbl>
    <w:p w14:paraId="2D0C2D7F" w14:textId="77777777" w:rsidR="00BA2746" w:rsidRPr="00BA2746" w:rsidRDefault="00BA2746" w:rsidP="00BA2746">
      <w:pPr>
        <w:overflowPunct/>
        <w:autoSpaceDE/>
        <w:autoSpaceDN/>
        <w:adjustRightInd/>
        <w:ind w:right="355"/>
        <w:rPr>
          <w:sz w:val="24"/>
          <w:szCs w:val="24"/>
        </w:rPr>
      </w:pPr>
    </w:p>
    <w:p w14:paraId="7B98F1E6" w14:textId="77777777" w:rsidR="00AA4E8B" w:rsidRDefault="00BA2746" w:rsidP="00BA2746">
      <w:pPr>
        <w:overflowPunct/>
        <w:autoSpaceDE/>
        <w:autoSpaceDN/>
        <w:adjustRightInd/>
        <w:ind w:left="3780" w:right="355"/>
      </w:pPr>
      <w:r w:rsidRPr="00BA2746">
        <w:t xml:space="preserve">                                                                  </w:t>
      </w:r>
    </w:p>
    <w:p w14:paraId="4984CA20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64B0465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6F45735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6C24ECA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4755809C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3633C9B9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7BCE8B01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3DB7AC89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4A62D152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4C05108E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7958E249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1EE0E64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4AB068C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3026D1C6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5C4A5326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2A64B7D1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74EC8CB0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31DE2BE2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33463EF7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28EA569C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41096016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FB7F56D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F4F0A5F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464DCC0F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319A2481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1774687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57D95E77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4909E8A0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C2E2EEC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32CAE3AF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2C8D8326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4BED02B9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5E8E5CB4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6875C01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1E15A71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D579737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4450DD9D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D52B88F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97F2EB4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3F2F6078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794B476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3EDBD6AD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2C79373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D706C23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2CF12786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473A2F10" w14:textId="3584FA58" w:rsidR="00BA2746" w:rsidRPr="00BA2746" w:rsidRDefault="00BA2746" w:rsidP="00BA2746">
      <w:pPr>
        <w:overflowPunct/>
        <w:autoSpaceDE/>
        <w:autoSpaceDN/>
        <w:adjustRightInd/>
        <w:ind w:left="3780" w:right="355"/>
      </w:pPr>
      <w:r w:rsidRPr="00BA2746">
        <w:lastRenderedPageBreak/>
        <w:t xml:space="preserve">    Приложение № 4</w:t>
      </w:r>
    </w:p>
    <w:p w14:paraId="1E2C4F0F" w14:textId="77777777" w:rsidR="00BA2746" w:rsidRPr="00BA2746" w:rsidRDefault="00BA2746" w:rsidP="00BA2746">
      <w:pPr>
        <w:overflowPunct/>
        <w:autoSpaceDE/>
        <w:autoSpaceDN/>
        <w:adjustRightInd/>
        <w:ind w:left="-180" w:right="355"/>
        <w:jc w:val="center"/>
        <w:rPr>
          <w:b/>
          <w:sz w:val="24"/>
          <w:szCs w:val="24"/>
        </w:rPr>
      </w:pPr>
    </w:p>
    <w:p w14:paraId="24E1A88D" w14:textId="77777777" w:rsidR="00BA2746" w:rsidRPr="00BA2746" w:rsidRDefault="00BA2746" w:rsidP="00BA2746">
      <w:pPr>
        <w:overflowPunct/>
        <w:autoSpaceDE/>
        <w:autoSpaceDN/>
        <w:adjustRightInd/>
        <w:ind w:left="-540" w:right="-5"/>
        <w:jc w:val="center"/>
        <w:rPr>
          <w:b/>
          <w:sz w:val="24"/>
          <w:szCs w:val="24"/>
        </w:rPr>
      </w:pPr>
      <w:r w:rsidRPr="00BA2746">
        <w:rPr>
          <w:b/>
          <w:sz w:val="24"/>
          <w:szCs w:val="24"/>
        </w:rPr>
        <w:t xml:space="preserve">Исполнение бюджетных ассигнований Дорожного фонда </w:t>
      </w:r>
      <w:proofErr w:type="spellStart"/>
      <w:r w:rsidRPr="00BA2746">
        <w:rPr>
          <w:b/>
          <w:sz w:val="24"/>
          <w:szCs w:val="24"/>
        </w:rPr>
        <w:t>Пыталовского</w:t>
      </w:r>
      <w:proofErr w:type="spellEnd"/>
      <w:r w:rsidRPr="00BA2746">
        <w:rPr>
          <w:b/>
          <w:sz w:val="24"/>
          <w:szCs w:val="24"/>
        </w:rPr>
        <w:t xml:space="preserve"> муниципального округа за 1 квартал  2025 год.</w:t>
      </w:r>
    </w:p>
    <w:p w14:paraId="000BE23F" w14:textId="77777777" w:rsidR="00BA2746" w:rsidRPr="00BA2746" w:rsidRDefault="00BA2746" w:rsidP="00BA2746">
      <w:pPr>
        <w:overflowPunct/>
        <w:autoSpaceDE/>
        <w:autoSpaceDN/>
        <w:adjustRightInd/>
        <w:ind w:left="-540" w:right="-5"/>
        <w:jc w:val="right"/>
        <w:rPr>
          <w:sz w:val="24"/>
          <w:szCs w:val="24"/>
        </w:rPr>
      </w:pPr>
    </w:p>
    <w:p w14:paraId="62F34721" w14:textId="77777777" w:rsidR="00BA2746" w:rsidRPr="00BA2746" w:rsidRDefault="00BA2746" w:rsidP="00BA2746">
      <w:pPr>
        <w:overflowPunct/>
        <w:autoSpaceDE/>
        <w:autoSpaceDN/>
        <w:adjustRightInd/>
        <w:ind w:left="-540" w:right="-5"/>
        <w:jc w:val="right"/>
        <w:rPr>
          <w:sz w:val="18"/>
          <w:szCs w:val="18"/>
        </w:rPr>
      </w:pPr>
      <w:r w:rsidRPr="00BA2746">
        <w:rPr>
          <w:sz w:val="18"/>
          <w:szCs w:val="18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80"/>
        <w:gridCol w:w="1362"/>
      </w:tblGrid>
      <w:tr w:rsidR="00BA2746" w:rsidRPr="00BA2746" w14:paraId="66B359E5" w14:textId="77777777" w:rsidTr="005955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9854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right="-5"/>
              <w:jc w:val="center"/>
            </w:pPr>
            <w:r w:rsidRPr="00BA2746">
              <w:t xml:space="preserve">№ </w:t>
            </w:r>
            <w:proofErr w:type="gramStart"/>
            <w:r w:rsidRPr="00BA2746">
              <w:t>п</w:t>
            </w:r>
            <w:proofErr w:type="gramEnd"/>
            <w:r w:rsidRPr="00BA2746">
              <w:t>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FBD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>Направления расходов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EB9B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right="-5"/>
              <w:jc w:val="center"/>
            </w:pPr>
            <w:r w:rsidRPr="00BA2746">
              <w:t>Сумма</w:t>
            </w:r>
          </w:p>
        </w:tc>
      </w:tr>
      <w:tr w:rsidR="00BA2746" w:rsidRPr="00BA2746" w14:paraId="7A2E1771" w14:textId="77777777" w:rsidTr="005955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9610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right="-5"/>
              <w:jc w:val="center"/>
            </w:pPr>
            <w:r w:rsidRPr="00BA2746"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9E8E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>Расходы за счет собственных доходов бюджета муниципального округа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702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right="-5"/>
              <w:jc w:val="center"/>
            </w:pPr>
            <w:r w:rsidRPr="00BA2746">
              <w:t>2246002,44</w:t>
            </w:r>
          </w:p>
        </w:tc>
      </w:tr>
      <w:tr w:rsidR="00BA2746" w:rsidRPr="00BA2746" w14:paraId="6127689A" w14:textId="77777777" w:rsidTr="005955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4395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right="-5"/>
              <w:jc w:val="center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CF3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>в том числе: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663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right="-5"/>
              <w:jc w:val="center"/>
            </w:pPr>
          </w:p>
        </w:tc>
      </w:tr>
      <w:tr w:rsidR="00BA2746" w:rsidRPr="00BA2746" w14:paraId="70D4B5E3" w14:textId="77777777" w:rsidTr="005955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D554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right="-5"/>
              <w:jc w:val="center"/>
            </w:pPr>
            <w:r w:rsidRPr="00BA2746">
              <w:t>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DB3F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>Содержание автомобильных дорог местного значения в границах муниципального района (за исключением дорог в границах населенных пунктов поселений)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D0A9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right="-5"/>
              <w:jc w:val="center"/>
            </w:pPr>
            <w:r w:rsidRPr="00BA2746">
              <w:t>2246002,44</w:t>
            </w:r>
          </w:p>
        </w:tc>
      </w:tr>
      <w:tr w:rsidR="00BA2746" w:rsidRPr="00BA2746" w14:paraId="32137E86" w14:textId="77777777" w:rsidTr="005955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525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right="-5"/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E3B3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</w:rPr>
            </w:pPr>
            <w:r w:rsidRPr="00BA2746">
              <w:rPr>
                <w:b/>
              </w:rPr>
              <w:t>Итого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19E7" w14:textId="77777777" w:rsidR="00BA2746" w:rsidRPr="00BA2746" w:rsidRDefault="00BA2746" w:rsidP="00BA2746">
            <w:pPr>
              <w:overflowPunct/>
              <w:autoSpaceDE/>
              <w:autoSpaceDN/>
              <w:adjustRightInd/>
              <w:ind w:right="-5"/>
              <w:jc w:val="center"/>
              <w:rPr>
                <w:b/>
              </w:rPr>
            </w:pPr>
            <w:r w:rsidRPr="00BA2746">
              <w:rPr>
                <w:b/>
              </w:rPr>
              <w:t>2246002,44</w:t>
            </w:r>
          </w:p>
        </w:tc>
      </w:tr>
    </w:tbl>
    <w:p w14:paraId="30E998B9" w14:textId="77777777" w:rsidR="00BA2746" w:rsidRPr="00BA2746" w:rsidRDefault="00BA2746" w:rsidP="00BA2746">
      <w:pPr>
        <w:overflowPunct/>
        <w:autoSpaceDE/>
        <w:autoSpaceDN/>
        <w:adjustRightInd/>
        <w:ind w:right="355" w:firstLine="1080"/>
        <w:rPr>
          <w:sz w:val="24"/>
          <w:szCs w:val="24"/>
        </w:rPr>
      </w:pPr>
    </w:p>
    <w:p w14:paraId="46268D49" w14:textId="77777777" w:rsidR="00AA4E8B" w:rsidRDefault="00BA2746" w:rsidP="00BA2746">
      <w:pPr>
        <w:overflowPunct/>
        <w:autoSpaceDE/>
        <w:autoSpaceDN/>
        <w:adjustRightInd/>
        <w:ind w:left="3780" w:right="355"/>
      </w:pPr>
      <w:r w:rsidRPr="00BA2746">
        <w:t xml:space="preserve">                                                                  </w:t>
      </w:r>
    </w:p>
    <w:p w14:paraId="366F453C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5BFE44A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DA5CE64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2CEB8E33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3BAF305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60A0560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97CDF56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690A734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566B623C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70A48AA9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736860B0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6524457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D146F96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340986E3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C88918C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4E4494F4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38134077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559CD751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7CFD2034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5C96CAB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B5AA6AC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FB90A6D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48D1A77A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2E12CFC9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22BA0B0B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5646613D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50D3C7F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47D6BE16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44725B1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87DA6A9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576F4D14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3ECCE22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EACCE57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67486DF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F66D362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76C81D2E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761471F5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964B4C6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7777D1A4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4AB265E1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38FB58C2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D88D329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251986B7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5F51E482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3B83ABF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2DB2A454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3956F66B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583840C9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C94B3F9" w14:textId="5006F845" w:rsidR="00BA2746" w:rsidRPr="00BA2746" w:rsidRDefault="00BA2746" w:rsidP="00BA2746">
      <w:pPr>
        <w:overflowPunct/>
        <w:autoSpaceDE/>
        <w:autoSpaceDN/>
        <w:adjustRightInd/>
        <w:ind w:left="3780" w:right="355"/>
      </w:pPr>
      <w:r w:rsidRPr="00BA2746">
        <w:lastRenderedPageBreak/>
        <w:t xml:space="preserve">     Приложение № 5 </w:t>
      </w:r>
    </w:p>
    <w:p w14:paraId="3FC904DD" w14:textId="77777777" w:rsidR="00BA2746" w:rsidRPr="00BA2746" w:rsidRDefault="00BA2746" w:rsidP="00BA2746">
      <w:pPr>
        <w:overflowPunct/>
        <w:autoSpaceDE/>
        <w:autoSpaceDN/>
        <w:adjustRightInd/>
        <w:ind w:left="4320" w:right="-5"/>
      </w:pPr>
    </w:p>
    <w:p w14:paraId="1DCC6EF9" w14:textId="77777777" w:rsidR="00BA2746" w:rsidRPr="00BA2746" w:rsidRDefault="00BA2746" w:rsidP="00BA2746">
      <w:pPr>
        <w:overflowPunct/>
        <w:autoSpaceDE/>
        <w:autoSpaceDN/>
        <w:adjustRightInd/>
        <w:ind w:left="540"/>
        <w:jc w:val="center"/>
        <w:rPr>
          <w:b/>
          <w:sz w:val="24"/>
          <w:szCs w:val="24"/>
        </w:rPr>
      </w:pPr>
      <w:r w:rsidRPr="00BA2746">
        <w:rPr>
          <w:b/>
          <w:sz w:val="24"/>
          <w:szCs w:val="24"/>
        </w:rPr>
        <w:t>Источники финансирования дефицита районного бюджета на 2024 год.</w:t>
      </w:r>
    </w:p>
    <w:p w14:paraId="46CA1462" w14:textId="77777777" w:rsidR="00BA2746" w:rsidRPr="00BA2746" w:rsidRDefault="00BA2746" w:rsidP="00BA2746">
      <w:pPr>
        <w:overflowPunct/>
        <w:autoSpaceDE/>
        <w:autoSpaceDN/>
        <w:adjustRightInd/>
        <w:ind w:left="540"/>
        <w:jc w:val="center"/>
        <w:rPr>
          <w:b/>
          <w:sz w:val="24"/>
          <w:szCs w:val="24"/>
        </w:rPr>
      </w:pPr>
    </w:p>
    <w:p w14:paraId="517CC9D8" w14:textId="77777777" w:rsidR="00BA2746" w:rsidRPr="00BA2746" w:rsidRDefault="00BA2746" w:rsidP="00BA2746">
      <w:pPr>
        <w:overflowPunct/>
        <w:autoSpaceDE/>
        <w:autoSpaceDN/>
        <w:adjustRightInd/>
        <w:ind w:left="540"/>
        <w:jc w:val="right"/>
        <w:rPr>
          <w:sz w:val="18"/>
          <w:szCs w:val="18"/>
        </w:rPr>
      </w:pPr>
      <w:r w:rsidRPr="00BA2746">
        <w:rPr>
          <w:sz w:val="18"/>
          <w:szCs w:val="18"/>
        </w:rPr>
        <w:t>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1578"/>
      </w:tblGrid>
      <w:tr w:rsidR="00BA2746" w:rsidRPr="00BA2746" w14:paraId="1E581D3E" w14:textId="77777777" w:rsidTr="005955CC">
        <w:tc>
          <w:tcPr>
            <w:tcW w:w="2448" w:type="dxa"/>
          </w:tcPr>
          <w:p w14:paraId="3B583FEE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</w:pPr>
            <w:r w:rsidRPr="00BA2746">
              <w:t>Код бюджетной классификации</w:t>
            </w:r>
          </w:p>
        </w:tc>
        <w:tc>
          <w:tcPr>
            <w:tcW w:w="5580" w:type="dxa"/>
          </w:tcPr>
          <w:p w14:paraId="43996CD8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</w:pPr>
            <w:r w:rsidRPr="00BA2746">
              <w:t>Наименование источника</w:t>
            </w:r>
          </w:p>
        </w:tc>
        <w:tc>
          <w:tcPr>
            <w:tcW w:w="1578" w:type="dxa"/>
          </w:tcPr>
          <w:p w14:paraId="6FF17D1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</w:pPr>
            <w:r w:rsidRPr="00BA2746">
              <w:t>Сумма</w:t>
            </w:r>
          </w:p>
        </w:tc>
      </w:tr>
      <w:tr w:rsidR="00BA2746" w:rsidRPr="00BA2746" w14:paraId="710F3D66" w14:textId="77777777" w:rsidTr="005955CC">
        <w:tc>
          <w:tcPr>
            <w:tcW w:w="2448" w:type="dxa"/>
          </w:tcPr>
          <w:p w14:paraId="3566972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</w:rPr>
            </w:pPr>
            <w:r w:rsidRPr="00BA2746">
              <w:rPr>
                <w:b/>
              </w:rPr>
              <w:t>01 03 00 00 00 0000 000</w:t>
            </w:r>
          </w:p>
        </w:tc>
        <w:tc>
          <w:tcPr>
            <w:tcW w:w="5580" w:type="dxa"/>
          </w:tcPr>
          <w:p w14:paraId="3BC2C0B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</w:rPr>
            </w:pPr>
            <w:r w:rsidRPr="00BA2746"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78" w:type="dxa"/>
          </w:tcPr>
          <w:p w14:paraId="3968E44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</w:rPr>
            </w:pPr>
          </w:p>
          <w:p w14:paraId="08098A67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</w:rPr>
            </w:pPr>
            <w:r w:rsidRPr="00BA2746">
              <w:rPr>
                <w:b/>
              </w:rPr>
              <w:t>0</w:t>
            </w:r>
          </w:p>
        </w:tc>
      </w:tr>
      <w:tr w:rsidR="00BA2746" w:rsidRPr="00BA2746" w14:paraId="5F5F4368" w14:textId="77777777" w:rsidTr="005955CC">
        <w:tc>
          <w:tcPr>
            <w:tcW w:w="2448" w:type="dxa"/>
          </w:tcPr>
          <w:p w14:paraId="70B363CB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>01 03 01 00 00 0000 800</w:t>
            </w:r>
          </w:p>
        </w:tc>
        <w:tc>
          <w:tcPr>
            <w:tcW w:w="5580" w:type="dxa"/>
          </w:tcPr>
          <w:p w14:paraId="2D0858C2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8" w:type="dxa"/>
          </w:tcPr>
          <w:p w14:paraId="3441E79D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</w:pPr>
            <w:r w:rsidRPr="00BA2746">
              <w:t>0</w:t>
            </w:r>
          </w:p>
        </w:tc>
      </w:tr>
      <w:tr w:rsidR="00BA2746" w:rsidRPr="00BA2746" w14:paraId="00FE9FAC" w14:textId="77777777" w:rsidTr="005955CC">
        <w:tc>
          <w:tcPr>
            <w:tcW w:w="2448" w:type="dxa"/>
          </w:tcPr>
          <w:p w14:paraId="64A9D0A9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>01 03 01 00 05 0000 810</w:t>
            </w:r>
          </w:p>
        </w:tc>
        <w:tc>
          <w:tcPr>
            <w:tcW w:w="5580" w:type="dxa"/>
          </w:tcPr>
          <w:p w14:paraId="61B6C21A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8" w:type="dxa"/>
          </w:tcPr>
          <w:p w14:paraId="3B41501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</w:pPr>
          </w:p>
          <w:p w14:paraId="53A94FE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</w:pPr>
          </w:p>
          <w:p w14:paraId="216A2AF4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</w:pPr>
            <w:r w:rsidRPr="00BA2746">
              <w:t>0</w:t>
            </w:r>
          </w:p>
        </w:tc>
      </w:tr>
      <w:tr w:rsidR="00BA2746" w:rsidRPr="00BA2746" w14:paraId="522C8F25" w14:textId="77777777" w:rsidTr="005955CC">
        <w:tc>
          <w:tcPr>
            <w:tcW w:w="2448" w:type="dxa"/>
          </w:tcPr>
          <w:p w14:paraId="43403278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</w:rPr>
            </w:pPr>
            <w:r w:rsidRPr="00BA2746">
              <w:rPr>
                <w:b/>
              </w:rPr>
              <w:t xml:space="preserve">01 05 00 00 00 0000 000 </w:t>
            </w:r>
          </w:p>
        </w:tc>
        <w:tc>
          <w:tcPr>
            <w:tcW w:w="5580" w:type="dxa"/>
          </w:tcPr>
          <w:p w14:paraId="10DD0D26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</w:rPr>
            </w:pPr>
            <w:r w:rsidRPr="00BA2746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78" w:type="dxa"/>
          </w:tcPr>
          <w:p w14:paraId="0B4E2ACC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</w:rPr>
            </w:pPr>
          </w:p>
          <w:p w14:paraId="50CC8C3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  <w:rPr>
                <w:b/>
              </w:rPr>
            </w:pPr>
            <w:r w:rsidRPr="00BA2746">
              <w:rPr>
                <w:b/>
              </w:rPr>
              <w:t>-2186238,12</w:t>
            </w:r>
          </w:p>
        </w:tc>
      </w:tr>
      <w:tr w:rsidR="00BA2746" w:rsidRPr="00BA2746" w14:paraId="24FFD713" w14:textId="77777777" w:rsidTr="005955CC">
        <w:trPr>
          <w:trHeight w:val="91"/>
        </w:trPr>
        <w:tc>
          <w:tcPr>
            <w:tcW w:w="2448" w:type="dxa"/>
          </w:tcPr>
          <w:p w14:paraId="127C64DF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 xml:space="preserve">01 05 00 00 00 0000 500 </w:t>
            </w:r>
          </w:p>
        </w:tc>
        <w:tc>
          <w:tcPr>
            <w:tcW w:w="5580" w:type="dxa"/>
          </w:tcPr>
          <w:p w14:paraId="49367E1A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>Увеличение остатков средств бюджетов</w:t>
            </w:r>
          </w:p>
        </w:tc>
        <w:tc>
          <w:tcPr>
            <w:tcW w:w="1578" w:type="dxa"/>
          </w:tcPr>
          <w:p w14:paraId="4A908309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</w:pPr>
            <w:r w:rsidRPr="00BA2746">
              <w:t>-81903915,21</w:t>
            </w:r>
          </w:p>
        </w:tc>
      </w:tr>
      <w:tr w:rsidR="00BA2746" w:rsidRPr="00BA2746" w14:paraId="5EB9D7BD" w14:textId="77777777" w:rsidTr="005955CC">
        <w:tc>
          <w:tcPr>
            <w:tcW w:w="2448" w:type="dxa"/>
          </w:tcPr>
          <w:p w14:paraId="05EAAF79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>01 05 02 01 05 0000 510</w:t>
            </w:r>
          </w:p>
        </w:tc>
        <w:tc>
          <w:tcPr>
            <w:tcW w:w="5580" w:type="dxa"/>
          </w:tcPr>
          <w:p w14:paraId="175A77F2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8" w:type="dxa"/>
          </w:tcPr>
          <w:p w14:paraId="04B8413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</w:pPr>
          </w:p>
          <w:p w14:paraId="2BAB1E65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</w:pPr>
            <w:r w:rsidRPr="00BA2746">
              <w:t>-81903915,21</w:t>
            </w:r>
          </w:p>
        </w:tc>
      </w:tr>
      <w:tr w:rsidR="00BA2746" w:rsidRPr="00BA2746" w14:paraId="5AC1D298" w14:textId="77777777" w:rsidTr="005955CC">
        <w:tc>
          <w:tcPr>
            <w:tcW w:w="2448" w:type="dxa"/>
          </w:tcPr>
          <w:p w14:paraId="1A965FB4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>01 05 00 00 00 0000 600</w:t>
            </w:r>
          </w:p>
        </w:tc>
        <w:tc>
          <w:tcPr>
            <w:tcW w:w="5580" w:type="dxa"/>
          </w:tcPr>
          <w:p w14:paraId="15E24167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>Уменьшение остатков средств бюджетов</w:t>
            </w:r>
          </w:p>
        </w:tc>
        <w:tc>
          <w:tcPr>
            <w:tcW w:w="1578" w:type="dxa"/>
          </w:tcPr>
          <w:p w14:paraId="23F3CB0F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right"/>
            </w:pPr>
            <w:r w:rsidRPr="00BA2746">
              <w:t>79717677,09</w:t>
            </w:r>
          </w:p>
        </w:tc>
      </w:tr>
      <w:tr w:rsidR="00BA2746" w:rsidRPr="00BA2746" w14:paraId="5D1BB911" w14:textId="77777777" w:rsidTr="005955CC">
        <w:tc>
          <w:tcPr>
            <w:tcW w:w="2448" w:type="dxa"/>
          </w:tcPr>
          <w:p w14:paraId="58B8EA62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 xml:space="preserve">01 05 02 01 05 0000 610 </w:t>
            </w:r>
          </w:p>
        </w:tc>
        <w:tc>
          <w:tcPr>
            <w:tcW w:w="5580" w:type="dxa"/>
          </w:tcPr>
          <w:p w14:paraId="49049149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8" w:type="dxa"/>
          </w:tcPr>
          <w:p w14:paraId="4F4675A2" w14:textId="77777777" w:rsidR="00BA2746" w:rsidRPr="00BA2746" w:rsidRDefault="00BA2746" w:rsidP="00BA2746">
            <w:pPr>
              <w:tabs>
                <w:tab w:val="center" w:pos="681"/>
              </w:tabs>
              <w:overflowPunct/>
              <w:autoSpaceDE/>
              <w:autoSpaceDN/>
              <w:adjustRightInd/>
              <w:jc w:val="right"/>
            </w:pPr>
            <w:r w:rsidRPr="00BA2746">
              <w:t>79717677,09</w:t>
            </w:r>
          </w:p>
        </w:tc>
      </w:tr>
      <w:tr w:rsidR="00BA2746" w:rsidRPr="00BA2746" w14:paraId="7C980253" w14:textId="77777777" w:rsidTr="005955CC">
        <w:tc>
          <w:tcPr>
            <w:tcW w:w="2448" w:type="dxa"/>
          </w:tcPr>
          <w:p w14:paraId="0B97ACA0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</w:p>
        </w:tc>
        <w:tc>
          <w:tcPr>
            <w:tcW w:w="5580" w:type="dxa"/>
          </w:tcPr>
          <w:p w14:paraId="54C63BBC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</w:p>
        </w:tc>
        <w:tc>
          <w:tcPr>
            <w:tcW w:w="1578" w:type="dxa"/>
          </w:tcPr>
          <w:p w14:paraId="53EE6B5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BA2746" w:rsidRPr="00BA2746" w14:paraId="00299152" w14:textId="77777777" w:rsidTr="005955CC">
        <w:tc>
          <w:tcPr>
            <w:tcW w:w="2448" w:type="dxa"/>
          </w:tcPr>
          <w:p w14:paraId="6E9E2CAD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</w:rPr>
            </w:pPr>
            <w:r w:rsidRPr="00BA2746">
              <w:rPr>
                <w:b/>
              </w:rPr>
              <w:t>50 00 00 00 00 0000 000</w:t>
            </w:r>
          </w:p>
        </w:tc>
        <w:tc>
          <w:tcPr>
            <w:tcW w:w="5580" w:type="dxa"/>
          </w:tcPr>
          <w:p w14:paraId="4524D2DF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</w:rPr>
            </w:pPr>
            <w:r w:rsidRPr="00BA2746">
              <w:rPr>
                <w:b/>
              </w:rPr>
              <w:t>ИТОГО источников внутреннего финансирования</w:t>
            </w:r>
          </w:p>
        </w:tc>
        <w:tc>
          <w:tcPr>
            <w:tcW w:w="1578" w:type="dxa"/>
          </w:tcPr>
          <w:p w14:paraId="30BA8FC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A2746">
              <w:rPr>
                <w:b/>
              </w:rPr>
              <w:t>-2186238,12</w:t>
            </w:r>
          </w:p>
        </w:tc>
      </w:tr>
    </w:tbl>
    <w:p w14:paraId="55B89EBA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</w:p>
    <w:p w14:paraId="26AE184B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  <w:r w:rsidRPr="00BA2746">
        <w:t xml:space="preserve">                                                           </w:t>
      </w:r>
    </w:p>
    <w:p w14:paraId="7FE6CB7C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</w:p>
    <w:p w14:paraId="541956DF" w14:textId="77777777" w:rsidR="00BA2746" w:rsidRDefault="00BA2746" w:rsidP="00BA2746">
      <w:pPr>
        <w:overflowPunct/>
        <w:autoSpaceDE/>
        <w:autoSpaceDN/>
        <w:adjustRightInd/>
        <w:ind w:left="3780" w:right="355"/>
      </w:pPr>
    </w:p>
    <w:p w14:paraId="6322FF5B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50AB401E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54C7949E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79D4373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37314248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77C8A423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74DC6B4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2DCCC820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24263A36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993E123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930EC68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4EA32D1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77AC3804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24EDE538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557F613F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2C287CE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4BE09C1D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2D1D9CF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479D8270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0A1CAED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59F28E1C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4942A1DD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C486A7D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2129F0AA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1026686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3424086F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564576C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557AC6EA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22DE270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1554BDF4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011A37AA" w14:textId="77777777" w:rsidR="00AA4E8B" w:rsidRDefault="00AA4E8B" w:rsidP="00BA2746">
      <w:pPr>
        <w:overflowPunct/>
        <w:autoSpaceDE/>
        <w:autoSpaceDN/>
        <w:adjustRightInd/>
        <w:ind w:left="3780" w:right="355"/>
      </w:pPr>
    </w:p>
    <w:p w14:paraId="65D623A9" w14:textId="77777777" w:rsidR="00AA4E8B" w:rsidRPr="00BA2746" w:rsidRDefault="00AA4E8B" w:rsidP="00BA2746">
      <w:pPr>
        <w:overflowPunct/>
        <w:autoSpaceDE/>
        <w:autoSpaceDN/>
        <w:adjustRightInd/>
        <w:ind w:left="3780" w:right="355"/>
      </w:pPr>
    </w:p>
    <w:p w14:paraId="6B26888B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</w:p>
    <w:p w14:paraId="0539ABE2" w14:textId="77777777" w:rsidR="00BA2746" w:rsidRPr="00BA2746" w:rsidRDefault="00BA2746" w:rsidP="00BA2746">
      <w:pPr>
        <w:overflowPunct/>
        <w:autoSpaceDE/>
        <w:autoSpaceDN/>
        <w:adjustRightInd/>
        <w:ind w:left="3780" w:right="355"/>
      </w:pPr>
      <w:bookmarkStart w:id="0" w:name="_GoBack"/>
      <w:bookmarkEnd w:id="0"/>
      <w:r w:rsidRPr="00BA2746">
        <w:lastRenderedPageBreak/>
        <w:t xml:space="preserve">                                                                      Приложение № 6 </w:t>
      </w:r>
    </w:p>
    <w:p w14:paraId="1083A903" w14:textId="77777777" w:rsidR="00BA2746" w:rsidRPr="00BA2746" w:rsidRDefault="00BA2746" w:rsidP="00BA2746">
      <w:pPr>
        <w:overflowPunct/>
        <w:autoSpaceDE/>
        <w:autoSpaceDN/>
        <w:adjustRightInd/>
        <w:ind w:left="4320" w:right="-5"/>
      </w:pPr>
    </w:p>
    <w:p w14:paraId="25F79C80" w14:textId="77777777" w:rsidR="00BA2746" w:rsidRPr="00BA2746" w:rsidRDefault="00BA2746" w:rsidP="00BA2746">
      <w:pPr>
        <w:overflowPunct/>
        <w:autoSpaceDE/>
        <w:autoSpaceDN/>
        <w:adjustRightInd/>
        <w:ind w:left="-180"/>
        <w:jc w:val="center"/>
        <w:rPr>
          <w:sz w:val="24"/>
          <w:szCs w:val="24"/>
        </w:rPr>
      </w:pPr>
      <w:r w:rsidRPr="00BA2746">
        <w:rPr>
          <w:b/>
          <w:sz w:val="24"/>
          <w:szCs w:val="24"/>
        </w:rPr>
        <w:t xml:space="preserve">Исполнение муниципального долга за 1 квартал 2024 год </w:t>
      </w:r>
    </w:p>
    <w:p w14:paraId="273BAE1F" w14:textId="77777777" w:rsidR="00BA2746" w:rsidRPr="00BA2746" w:rsidRDefault="00BA2746" w:rsidP="00BA2746">
      <w:pPr>
        <w:overflowPunct/>
        <w:autoSpaceDE/>
        <w:autoSpaceDN/>
        <w:adjustRightInd/>
        <w:ind w:left="-180"/>
        <w:jc w:val="center"/>
        <w:rPr>
          <w:sz w:val="16"/>
          <w:szCs w:val="16"/>
        </w:rPr>
      </w:pPr>
      <w:r w:rsidRPr="00BA2746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BA2746">
        <w:rPr>
          <w:sz w:val="16"/>
          <w:szCs w:val="16"/>
        </w:rPr>
        <w:t>руб.</w:t>
      </w:r>
    </w:p>
    <w:tbl>
      <w:tblPr>
        <w:tblW w:w="0" w:type="auto"/>
        <w:tblInd w:w="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264"/>
      </w:tblGrid>
      <w:tr w:rsidR="00BA2746" w:rsidRPr="00BA2746" w14:paraId="6532B878" w14:textId="77777777" w:rsidTr="005955CC">
        <w:tc>
          <w:tcPr>
            <w:tcW w:w="5778" w:type="dxa"/>
          </w:tcPr>
          <w:p w14:paraId="3793AA03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</w:p>
        </w:tc>
        <w:tc>
          <w:tcPr>
            <w:tcW w:w="1264" w:type="dxa"/>
          </w:tcPr>
          <w:p w14:paraId="36EE0B42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</w:pPr>
            <w:r w:rsidRPr="00BA2746">
              <w:t>сумма</w:t>
            </w:r>
          </w:p>
        </w:tc>
      </w:tr>
      <w:tr w:rsidR="00BA2746" w:rsidRPr="00BA2746" w14:paraId="20A707ED" w14:textId="77777777" w:rsidTr="005955CC">
        <w:tc>
          <w:tcPr>
            <w:tcW w:w="5778" w:type="dxa"/>
          </w:tcPr>
          <w:p w14:paraId="65DBB719" w14:textId="77777777" w:rsidR="00BA2746" w:rsidRPr="00BA2746" w:rsidRDefault="00BA2746" w:rsidP="00BA2746">
            <w:pPr>
              <w:overflowPunct/>
              <w:autoSpaceDE/>
              <w:autoSpaceDN/>
              <w:adjustRightInd/>
              <w:rPr>
                <w:b/>
              </w:rPr>
            </w:pPr>
            <w:r w:rsidRPr="00BA2746">
              <w:rPr>
                <w:b/>
              </w:rPr>
              <w:t>Всего</w:t>
            </w:r>
          </w:p>
        </w:tc>
        <w:tc>
          <w:tcPr>
            <w:tcW w:w="1264" w:type="dxa"/>
          </w:tcPr>
          <w:p w14:paraId="390C1C50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BA2746">
              <w:rPr>
                <w:b/>
              </w:rPr>
              <w:t>0</w:t>
            </w:r>
          </w:p>
        </w:tc>
      </w:tr>
      <w:tr w:rsidR="00BA2746" w:rsidRPr="00BA2746" w14:paraId="2F50FC03" w14:textId="77777777" w:rsidTr="005955CC">
        <w:trPr>
          <w:trHeight w:val="581"/>
        </w:trPr>
        <w:tc>
          <w:tcPr>
            <w:tcW w:w="5778" w:type="dxa"/>
          </w:tcPr>
          <w:p w14:paraId="42E7C0ED" w14:textId="77777777" w:rsidR="00BA2746" w:rsidRPr="00BA2746" w:rsidRDefault="00BA2746" w:rsidP="00BA2746">
            <w:pPr>
              <w:overflowPunct/>
              <w:autoSpaceDE/>
              <w:autoSpaceDN/>
              <w:adjustRightInd/>
            </w:pPr>
            <w:r w:rsidRPr="00BA2746">
              <w:t xml:space="preserve">в </w:t>
            </w:r>
            <w:proofErr w:type="spellStart"/>
            <w:r w:rsidRPr="00BA2746">
              <w:t>т.ч</w:t>
            </w:r>
            <w:proofErr w:type="gramStart"/>
            <w:r w:rsidRPr="00BA2746">
              <w:t>.б</w:t>
            </w:r>
            <w:proofErr w:type="gramEnd"/>
            <w:r w:rsidRPr="00BA2746">
              <w:t>юджетные</w:t>
            </w:r>
            <w:proofErr w:type="spellEnd"/>
            <w:r w:rsidRPr="00BA2746">
              <w:t xml:space="preserve"> кредиты, полученные из других бюджетов кредитной системы Российской Федерации</w:t>
            </w:r>
          </w:p>
        </w:tc>
        <w:tc>
          <w:tcPr>
            <w:tcW w:w="1264" w:type="dxa"/>
          </w:tcPr>
          <w:p w14:paraId="4FE115EB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</w:pPr>
          </w:p>
          <w:p w14:paraId="0912BFB3" w14:textId="77777777" w:rsidR="00BA2746" w:rsidRPr="00BA2746" w:rsidRDefault="00BA2746" w:rsidP="00BA2746">
            <w:pPr>
              <w:overflowPunct/>
              <w:autoSpaceDE/>
              <w:autoSpaceDN/>
              <w:adjustRightInd/>
              <w:jc w:val="center"/>
            </w:pPr>
            <w:r w:rsidRPr="00BA2746">
              <w:t>0</w:t>
            </w:r>
          </w:p>
        </w:tc>
      </w:tr>
    </w:tbl>
    <w:p w14:paraId="50E0CB97" w14:textId="77777777" w:rsidR="00BA2746" w:rsidRPr="00BA2746" w:rsidRDefault="00BA2746" w:rsidP="00BA2746">
      <w:pPr>
        <w:overflowPunct/>
        <w:autoSpaceDE/>
        <w:autoSpaceDN/>
        <w:adjustRightInd/>
        <w:rPr>
          <w:sz w:val="24"/>
          <w:szCs w:val="24"/>
        </w:rPr>
      </w:pPr>
    </w:p>
    <w:p w14:paraId="39238BD9" w14:textId="77777777" w:rsidR="00BA2746" w:rsidRPr="00451071" w:rsidRDefault="00BA2746" w:rsidP="00451071">
      <w:pPr>
        <w:pStyle w:val="a5"/>
        <w:overflowPunct/>
        <w:ind w:left="0" w:right="141" w:hanging="426"/>
        <w:jc w:val="both"/>
        <w:rPr>
          <w:bCs/>
          <w:color w:val="000000"/>
          <w:sz w:val="24"/>
          <w:szCs w:val="24"/>
        </w:rPr>
      </w:pPr>
    </w:p>
    <w:sectPr w:rsidR="00BA2746" w:rsidRPr="00451071" w:rsidSect="0031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832"/>
    <w:multiLevelType w:val="hybridMultilevel"/>
    <w:tmpl w:val="FDD8FC04"/>
    <w:lvl w:ilvl="0" w:tplc="3D822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3329F5"/>
    <w:multiLevelType w:val="hybridMultilevel"/>
    <w:tmpl w:val="5FF82B44"/>
    <w:lvl w:ilvl="0" w:tplc="2B108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961D7B"/>
    <w:multiLevelType w:val="hybridMultilevel"/>
    <w:tmpl w:val="0B8AF654"/>
    <w:lvl w:ilvl="0" w:tplc="56989A1E">
      <w:start w:val="1"/>
      <w:numFmt w:val="decimal"/>
      <w:lvlText w:val="%1."/>
      <w:lvlJc w:val="left"/>
      <w:pPr>
        <w:ind w:left="1698" w:hanging="70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21C1B65"/>
    <w:multiLevelType w:val="hybridMultilevel"/>
    <w:tmpl w:val="A210BDEE"/>
    <w:lvl w:ilvl="0" w:tplc="3D24153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>
    <w:nsid w:val="747915BC"/>
    <w:multiLevelType w:val="hybridMultilevel"/>
    <w:tmpl w:val="82B60CC2"/>
    <w:lvl w:ilvl="0" w:tplc="B0F0884E">
      <w:start w:val="6"/>
      <w:numFmt w:val="decimal"/>
      <w:lvlText w:val="%1"/>
      <w:lvlJc w:val="left"/>
      <w:pPr>
        <w:ind w:left="2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6B"/>
    <w:rsid w:val="00051670"/>
    <w:rsid w:val="001E6316"/>
    <w:rsid w:val="002010CC"/>
    <w:rsid w:val="00201D55"/>
    <w:rsid w:val="0026318C"/>
    <w:rsid w:val="00313C51"/>
    <w:rsid w:val="0044648F"/>
    <w:rsid w:val="00451071"/>
    <w:rsid w:val="004C0E0D"/>
    <w:rsid w:val="004F5823"/>
    <w:rsid w:val="00512C47"/>
    <w:rsid w:val="005321CA"/>
    <w:rsid w:val="005541D1"/>
    <w:rsid w:val="006B23D9"/>
    <w:rsid w:val="006F26CD"/>
    <w:rsid w:val="007044CB"/>
    <w:rsid w:val="00737454"/>
    <w:rsid w:val="007D33D2"/>
    <w:rsid w:val="00801417"/>
    <w:rsid w:val="00844CC3"/>
    <w:rsid w:val="0086591B"/>
    <w:rsid w:val="00916B23"/>
    <w:rsid w:val="00965FD7"/>
    <w:rsid w:val="0097408A"/>
    <w:rsid w:val="00A6687D"/>
    <w:rsid w:val="00A847C6"/>
    <w:rsid w:val="00AA0383"/>
    <w:rsid w:val="00AA4E8B"/>
    <w:rsid w:val="00AD230C"/>
    <w:rsid w:val="00B15E61"/>
    <w:rsid w:val="00BA2746"/>
    <w:rsid w:val="00C205F0"/>
    <w:rsid w:val="00C979E3"/>
    <w:rsid w:val="00D8316B"/>
    <w:rsid w:val="00D93CEE"/>
    <w:rsid w:val="00E005B2"/>
    <w:rsid w:val="00E0647D"/>
    <w:rsid w:val="00EA2980"/>
    <w:rsid w:val="00F61A4F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1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2746"/>
    <w:pPr>
      <w:keepNext/>
      <w:overflowPunct/>
      <w:autoSpaceDE/>
      <w:autoSpaceDN/>
      <w:adjustRightInd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A2746"/>
    <w:pPr>
      <w:keepNext/>
      <w:overflowPunct/>
      <w:autoSpaceDE/>
      <w:autoSpaceDN/>
      <w:adjustRightInd/>
      <w:jc w:val="center"/>
      <w:outlineLvl w:val="2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BA2746"/>
    <w:pPr>
      <w:keepNext/>
      <w:widowControl w:val="0"/>
      <w:overflowPunct/>
      <w:jc w:val="both"/>
      <w:outlineLvl w:val="8"/>
    </w:pPr>
    <w:rPr>
      <w:b/>
      <w:snapToGrid w:val="0"/>
      <w:color w:val="0000FF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316B"/>
    <w:pPr>
      <w:overflowPunct/>
      <w:autoSpaceDE/>
      <w:autoSpaceDN/>
      <w:adjustRightInd/>
      <w:jc w:val="both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D8316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D831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1D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79E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A27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274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A2746"/>
    <w:rPr>
      <w:rFonts w:ascii="Times New Roman" w:eastAsia="Times New Roman" w:hAnsi="Times New Roman" w:cs="Times New Roman"/>
      <w:b/>
      <w:snapToGrid w:val="0"/>
      <w:color w:val="0000FF"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rsid w:val="00BA2746"/>
  </w:style>
  <w:style w:type="paragraph" w:customStyle="1" w:styleId="ConsPlusTitle">
    <w:name w:val="ConsPlusTitle"/>
    <w:rsid w:val="00BA27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A27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BA2746"/>
    <w:pPr>
      <w:widowControl w:val="0"/>
      <w:overflowPunct/>
    </w:pPr>
    <w:rPr>
      <w:snapToGrid w:val="0"/>
      <w:sz w:val="28"/>
    </w:rPr>
  </w:style>
  <w:style w:type="table" w:styleId="a7">
    <w:name w:val="Table Grid"/>
    <w:basedOn w:val="a1"/>
    <w:rsid w:val="00BA2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A2746"/>
    <w:pPr>
      <w:overflowPunct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BA27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Нормальный (таблица)"/>
    <w:basedOn w:val="a"/>
    <w:next w:val="a"/>
    <w:rsid w:val="00BA2746"/>
    <w:pPr>
      <w:widowControl w:val="0"/>
      <w:overflowPunct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rsid w:val="00BA2746"/>
    <w:pPr>
      <w:widowControl w:val="0"/>
      <w:overflowPunct/>
    </w:pPr>
    <w:rPr>
      <w:rFonts w:ascii="Times New Roman CYR" w:hAnsi="Times New Roman CYR" w:cs="Times New Roman CYR"/>
      <w:sz w:val="24"/>
      <w:szCs w:val="24"/>
    </w:rPr>
  </w:style>
  <w:style w:type="paragraph" w:styleId="ac">
    <w:name w:val="header"/>
    <w:basedOn w:val="a"/>
    <w:link w:val="ad"/>
    <w:rsid w:val="00BA2746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BA27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BA2746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BA27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FollowedHyperlink"/>
    <w:uiPriority w:val="99"/>
    <w:unhideWhenUsed/>
    <w:rsid w:val="00BA2746"/>
    <w:rPr>
      <w:color w:val="800080"/>
      <w:u w:val="single"/>
    </w:rPr>
  </w:style>
  <w:style w:type="paragraph" w:customStyle="1" w:styleId="font5">
    <w:name w:val="font5"/>
    <w:basedOn w:val="a"/>
    <w:rsid w:val="00BA274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8">
    <w:name w:val="xl88"/>
    <w:basedOn w:val="a"/>
    <w:rsid w:val="00BA2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89">
    <w:name w:val="xl89"/>
    <w:basedOn w:val="a"/>
    <w:rsid w:val="00BA2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0">
    <w:name w:val="xl90"/>
    <w:basedOn w:val="a"/>
    <w:rsid w:val="00BA2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BA2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92">
    <w:name w:val="xl92"/>
    <w:basedOn w:val="a"/>
    <w:rsid w:val="00BA2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2746"/>
    <w:pPr>
      <w:keepNext/>
      <w:overflowPunct/>
      <w:autoSpaceDE/>
      <w:autoSpaceDN/>
      <w:adjustRightInd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A2746"/>
    <w:pPr>
      <w:keepNext/>
      <w:overflowPunct/>
      <w:autoSpaceDE/>
      <w:autoSpaceDN/>
      <w:adjustRightInd/>
      <w:jc w:val="center"/>
      <w:outlineLvl w:val="2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BA2746"/>
    <w:pPr>
      <w:keepNext/>
      <w:widowControl w:val="0"/>
      <w:overflowPunct/>
      <w:jc w:val="both"/>
      <w:outlineLvl w:val="8"/>
    </w:pPr>
    <w:rPr>
      <w:b/>
      <w:snapToGrid w:val="0"/>
      <w:color w:val="0000FF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316B"/>
    <w:pPr>
      <w:overflowPunct/>
      <w:autoSpaceDE/>
      <w:autoSpaceDN/>
      <w:adjustRightInd/>
      <w:jc w:val="both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D8316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D831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1D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79E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A27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274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A2746"/>
    <w:rPr>
      <w:rFonts w:ascii="Times New Roman" w:eastAsia="Times New Roman" w:hAnsi="Times New Roman" w:cs="Times New Roman"/>
      <w:b/>
      <w:snapToGrid w:val="0"/>
      <w:color w:val="0000FF"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rsid w:val="00BA2746"/>
  </w:style>
  <w:style w:type="paragraph" w:customStyle="1" w:styleId="ConsPlusTitle">
    <w:name w:val="ConsPlusTitle"/>
    <w:rsid w:val="00BA27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A27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BA2746"/>
    <w:pPr>
      <w:widowControl w:val="0"/>
      <w:overflowPunct/>
    </w:pPr>
    <w:rPr>
      <w:snapToGrid w:val="0"/>
      <w:sz w:val="28"/>
    </w:rPr>
  </w:style>
  <w:style w:type="table" w:styleId="a7">
    <w:name w:val="Table Grid"/>
    <w:basedOn w:val="a1"/>
    <w:rsid w:val="00BA2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A2746"/>
    <w:pPr>
      <w:overflowPunct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BA27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Нормальный (таблица)"/>
    <w:basedOn w:val="a"/>
    <w:next w:val="a"/>
    <w:rsid w:val="00BA2746"/>
    <w:pPr>
      <w:widowControl w:val="0"/>
      <w:overflowPunct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rsid w:val="00BA2746"/>
    <w:pPr>
      <w:widowControl w:val="0"/>
      <w:overflowPunct/>
    </w:pPr>
    <w:rPr>
      <w:rFonts w:ascii="Times New Roman CYR" w:hAnsi="Times New Roman CYR" w:cs="Times New Roman CYR"/>
      <w:sz w:val="24"/>
      <w:szCs w:val="24"/>
    </w:rPr>
  </w:style>
  <w:style w:type="paragraph" w:styleId="ac">
    <w:name w:val="header"/>
    <w:basedOn w:val="a"/>
    <w:link w:val="ad"/>
    <w:rsid w:val="00BA2746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BA27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BA2746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BA27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FollowedHyperlink"/>
    <w:uiPriority w:val="99"/>
    <w:unhideWhenUsed/>
    <w:rsid w:val="00BA2746"/>
    <w:rPr>
      <w:color w:val="800080"/>
      <w:u w:val="single"/>
    </w:rPr>
  </w:style>
  <w:style w:type="paragraph" w:customStyle="1" w:styleId="font5">
    <w:name w:val="font5"/>
    <w:basedOn w:val="a"/>
    <w:rsid w:val="00BA274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8">
    <w:name w:val="xl88"/>
    <w:basedOn w:val="a"/>
    <w:rsid w:val="00BA2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89">
    <w:name w:val="xl89"/>
    <w:basedOn w:val="a"/>
    <w:rsid w:val="00BA2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0">
    <w:name w:val="xl90"/>
    <w:basedOn w:val="a"/>
    <w:rsid w:val="00BA2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BA2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92">
    <w:name w:val="xl92"/>
    <w:basedOn w:val="a"/>
    <w:rsid w:val="00BA2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ytalov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11638</Words>
  <Characters>66338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Upavdela2</cp:lastModifiedBy>
  <cp:revision>5</cp:revision>
  <cp:lastPrinted>2024-04-10T13:41:00Z</cp:lastPrinted>
  <dcterms:created xsi:type="dcterms:W3CDTF">2025-04-08T06:26:00Z</dcterms:created>
  <dcterms:modified xsi:type="dcterms:W3CDTF">2025-04-08T07:03:00Z</dcterms:modified>
</cp:coreProperties>
</file>