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>ПАСПОРТ ВОИНСКОГО ЗАХОРОНЕНИЯ</w:t>
      </w:r>
    </w:p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 xml:space="preserve">1. Место и дата захоронения: Псковская область, </w:t>
      </w:r>
      <w:proofErr w:type="spellStart"/>
      <w:r>
        <w:rPr>
          <w:sz w:val="28"/>
          <w:szCs w:val="28"/>
        </w:rPr>
        <w:t>Пыталовский</w:t>
      </w:r>
      <w:proofErr w:type="spellEnd"/>
      <w:r>
        <w:rPr>
          <w:sz w:val="28"/>
          <w:szCs w:val="28"/>
        </w:rPr>
        <w:t xml:space="preserve"> района сельское поселение «Гавровская волость» деревня Пустое Воскресенье (гражданское кладбище) 30.01.1944г. – 17.02.1944 г., 1990 год, 1998 год.</w:t>
      </w:r>
    </w:p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>2. Тип захоронения: братская могила</w:t>
      </w:r>
    </w:p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>3. Размеры захоронения: Длина 3 м, ширина 3 м. Техническое состояние хорошее.</w:t>
      </w:r>
    </w:p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 xml:space="preserve">4. Краткое описание памятника: Две мраморные плиты с именами захороненных высотой 1 м, установлены в 1998 году. На плитах </w:t>
      </w:r>
      <w:proofErr w:type="gramStart"/>
      <w:r>
        <w:rPr>
          <w:sz w:val="28"/>
          <w:szCs w:val="28"/>
        </w:rPr>
        <w:t>надпись</w:t>
      </w:r>
      <w:proofErr w:type="gramEnd"/>
      <w:r>
        <w:rPr>
          <w:sz w:val="28"/>
          <w:szCs w:val="28"/>
        </w:rPr>
        <w:t xml:space="preserve"> «Бойцы 4-й Ленинградской партизанской бригады, погибшие в годы Великой отечественной войны. </w:t>
      </w:r>
      <w:proofErr w:type="gramStart"/>
      <w:r>
        <w:rPr>
          <w:sz w:val="28"/>
          <w:szCs w:val="28"/>
        </w:rPr>
        <w:t>Местные жители</w:t>
      </w:r>
      <w:proofErr w:type="gramEnd"/>
      <w:r>
        <w:rPr>
          <w:sz w:val="28"/>
          <w:szCs w:val="28"/>
        </w:rPr>
        <w:t xml:space="preserve"> заживо сожженные в д. </w:t>
      </w:r>
      <w:proofErr w:type="spellStart"/>
      <w:r>
        <w:rPr>
          <w:sz w:val="28"/>
          <w:szCs w:val="28"/>
        </w:rPr>
        <w:t>Боталово</w:t>
      </w:r>
      <w:proofErr w:type="spellEnd"/>
      <w:r>
        <w:rPr>
          <w:sz w:val="28"/>
          <w:szCs w:val="28"/>
        </w:rPr>
        <w:t xml:space="preserve"> в 1944 году. Вечная память павшим героям».  Имеется железное ограждение.</w:t>
      </w:r>
    </w:p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>5. Количество захороненных: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24"/>
        <w:gridCol w:w="1275"/>
      </w:tblGrid>
      <w:tr w:rsidR="00024522" w:rsidRPr="001669D4" w:rsidTr="00BB7ACD">
        <w:tc>
          <w:tcPr>
            <w:tcW w:w="709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Всего</w:t>
            </w:r>
          </w:p>
        </w:tc>
        <w:tc>
          <w:tcPr>
            <w:tcW w:w="8024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 xml:space="preserve">                  В том числе по категориям</w:t>
            </w:r>
          </w:p>
        </w:tc>
        <w:tc>
          <w:tcPr>
            <w:tcW w:w="1275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Примечание</w:t>
            </w:r>
          </w:p>
        </w:tc>
      </w:tr>
      <w:tr w:rsidR="00024522" w:rsidRPr="001669D4" w:rsidTr="00BB7ACD">
        <w:tc>
          <w:tcPr>
            <w:tcW w:w="709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8024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Военнослужащих            Участников сопротивления               Жертв войны</w:t>
            </w:r>
          </w:p>
        </w:tc>
        <w:tc>
          <w:tcPr>
            <w:tcW w:w="1275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709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8024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известных неизвестных    известных  неизвестных              известных    неизвестных</w:t>
            </w:r>
          </w:p>
        </w:tc>
        <w:tc>
          <w:tcPr>
            <w:tcW w:w="1275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709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  <w:r w:rsidRPr="001669D4">
              <w:rPr>
                <w:sz w:val="28"/>
                <w:szCs w:val="28"/>
              </w:rPr>
              <w:t>21</w:t>
            </w:r>
          </w:p>
        </w:tc>
        <w:tc>
          <w:tcPr>
            <w:tcW w:w="8024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  <w:r w:rsidRPr="001669D4">
              <w:rPr>
                <w:sz w:val="28"/>
                <w:szCs w:val="28"/>
              </w:rPr>
              <w:t xml:space="preserve">                                   17                                       4</w:t>
            </w:r>
          </w:p>
        </w:tc>
        <w:tc>
          <w:tcPr>
            <w:tcW w:w="1275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</w:tbl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>6. Персональные сведения о захороненных: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931"/>
        <w:gridCol w:w="1244"/>
        <w:gridCol w:w="1078"/>
        <w:gridCol w:w="1206"/>
        <w:gridCol w:w="1564"/>
        <w:gridCol w:w="1494"/>
      </w:tblGrid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№</w:t>
            </w:r>
          </w:p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Воинское</w:t>
            </w:r>
          </w:p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звание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Год</w:t>
            </w:r>
          </w:p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рождения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Дата</w:t>
            </w:r>
          </w:p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гибели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Место</w:t>
            </w:r>
          </w:p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захоронения</w:t>
            </w: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Откуда</w:t>
            </w:r>
          </w:p>
          <w:p w:rsidR="00024522" w:rsidRPr="001669D4" w:rsidRDefault="00024522" w:rsidP="00BB7ACD">
            <w:pPr>
              <w:rPr>
                <w:sz w:val="20"/>
                <w:szCs w:val="20"/>
              </w:rPr>
            </w:pPr>
            <w:r w:rsidRPr="001669D4">
              <w:rPr>
                <w:sz w:val="20"/>
                <w:szCs w:val="20"/>
              </w:rPr>
              <w:t>перезахоронен</w:t>
            </w: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Аверьянов Федор Дмитриевич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09.02.1944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Александров Николай Александрович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30.01.1944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3.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Алексеев Яков Григорьевич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1916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4.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Баранов Иван Никитич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1924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5.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Васильев Михаил Васильевич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1904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6.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Васильев Петр Васильевич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1923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09.02.1944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7.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Ильин Петр Ильич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1928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16.02.1944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8.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Кузьмин Николай Александрович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 xml:space="preserve">    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9.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Михайлов Дмитрий Михайлович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1925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8"/>
                <w:szCs w:val="28"/>
              </w:rPr>
              <w:t xml:space="preserve">   </w:t>
            </w:r>
            <w:r w:rsidRPr="001669D4">
              <w:rPr>
                <w:sz w:val="22"/>
                <w:szCs w:val="22"/>
              </w:rPr>
              <w:t>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10.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Николаев Семен Матвеевич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09.02.1944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11.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Николаев Николай Николаевич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1923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15.02.1944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12.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Васильев Анатолий Алексеевич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1926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17.02.1944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13.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Васильев Василий Александрович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1925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17.02.1944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14.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Савельев Иван Савельевич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1919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Семенов Виктор Алексеевич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1930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16.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Семенов Владимир Семенович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1924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17.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Семенов Николай Михайлович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партизан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1922</w:t>
            </w: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08.02.1944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д.Хворостово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18.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Дворецкий Василий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8"/>
                <w:szCs w:val="28"/>
              </w:rPr>
              <w:t xml:space="preserve">   </w:t>
            </w:r>
            <w:r w:rsidRPr="001669D4">
              <w:rPr>
                <w:sz w:val="22"/>
                <w:szCs w:val="22"/>
              </w:rPr>
              <w:t>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д.Боталово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19.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Михайлова Александра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8"/>
                <w:szCs w:val="28"/>
              </w:rPr>
              <w:t xml:space="preserve">   </w:t>
            </w:r>
            <w:r w:rsidRPr="001669D4">
              <w:rPr>
                <w:sz w:val="22"/>
                <w:szCs w:val="22"/>
              </w:rPr>
              <w:t>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д.Боталово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20.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Михайлова Евдокия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8"/>
                <w:szCs w:val="28"/>
              </w:rPr>
              <w:t xml:space="preserve">   </w:t>
            </w:r>
            <w:r w:rsidRPr="001669D4">
              <w:rPr>
                <w:sz w:val="22"/>
                <w:szCs w:val="22"/>
              </w:rPr>
              <w:t>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д.Боталово</w:t>
            </w:r>
            <w:proofErr w:type="spellEnd"/>
          </w:p>
        </w:tc>
      </w:tr>
      <w:tr w:rsidR="00024522" w:rsidRPr="001669D4" w:rsidTr="00BB7ACD">
        <w:tc>
          <w:tcPr>
            <w:tcW w:w="0" w:type="auto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21.</w:t>
            </w:r>
          </w:p>
        </w:tc>
        <w:tc>
          <w:tcPr>
            <w:tcW w:w="304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2"/>
                <w:szCs w:val="22"/>
              </w:rPr>
              <w:t>Романов Федор</w:t>
            </w:r>
          </w:p>
        </w:tc>
        <w:tc>
          <w:tcPr>
            <w:tcW w:w="126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r w:rsidRPr="001669D4">
              <w:rPr>
                <w:sz w:val="28"/>
                <w:szCs w:val="28"/>
              </w:rPr>
              <w:t xml:space="preserve">   </w:t>
            </w:r>
            <w:r w:rsidRPr="001669D4">
              <w:rPr>
                <w:sz w:val="22"/>
                <w:szCs w:val="22"/>
              </w:rPr>
              <w:t>02.1944</w:t>
            </w:r>
          </w:p>
        </w:tc>
        <w:tc>
          <w:tcPr>
            <w:tcW w:w="1588" w:type="dxa"/>
            <w:shd w:val="clear" w:color="auto" w:fill="auto"/>
          </w:tcPr>
          <w:p w:rsidR="00024522" w:rsidRPr="001669D4" w:rsidRDefault="00024522" w:rsidP="00BB7ACD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24522" w:rsidRPr="001669D4" w:rsidRDefault="00024522" w:rsidP="00BB7ACD">
            <w:pPr>
              <w:rPr>
                <w:sz w:val="22"/>
                <w:szCs w:val="22"/>
              </w:rPr>
            </w:pPr>
            <w:proofErr w:type="spellStart"/>
            <w:r w:rsidRPr="001669D4">
              <w:rPr>
                <w:sz w:val="22"/>
                <w:szCs w:val="22"/>
              </w:rPr>
              <w:t>д.Боталово</w:t>
            </w:r>
            <w:proofErr w:type="spellEnd"/>
          </w:p>
        </w:tc>
      </w:tr>
    </w:tbl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Проведено перезахоронение партизан из деревни </w:t>
      </w:r>
      <w:proofErr w:type="spellStart"/>
      <w:r>
        <w:rPr>
          <w:sz w:val="28"/>
          <w:szCs w:val="28"/>
        </w:rPr>
        <w:t>Хворостово</w:t>
      </w:r>
      <w:proofErr w:type="spellEnd"/>
      <w:r>
        <w:rPr>
          <w:sz w:val="28"/>
          <w:szCs w:val="28"/>
        </w:rPr>
        <w:t xml:space="preserve"> в 1990 году, мирных жителей из деревни </w:t>
      </w:r>
      <w:proofErr w:type="spellStart"/>
      <w:r>
        <w:rPr>
          <w:sz w:val="28"/>
          <w:szCs w:val="28"/>
        </w:rPr>
        <w:t>Боталово</w:t>
      </w:r>
      <w:proofErr w:type="spellEnd"/>
      <w:r>
        <w:rPr>
          <w:sz w:val="28"/>
          <w:szCs w:val="28"/>
        </w:rPr>
        <w:t xml:space="preserve"> в 1998 году.</w:t>
      </w:r>
    </w:p>
    <w:p w:rsidR="00024522" w:rsidRDefault="00024522" w:rsidP="00024522">
      <w:pPr>
        <w:rPr>
          <w:sz w:val="28"/>
          <w:szCs w:val="28"/>
        </w:rPr>
      </w:pPr>
    </w:p>
    <w:p w:rsidR="00024522" w:rsidRDefault="00024522" w:rsidP="00024522">
      <w:pPr>
        <w:rPr>
          <w:sz w:val="28"/>
          <w:szCs w:val="28"/>
        </w:rPr>
      </w:pPr>
      <w:r>
        <w:rPr>
          <w:sz w:val="28"/>
          <w:szCs w:val="28"/>
        </w:rPr>
        <w:t>7. Над данным захоронением шествует Псковская таможня, отдел железнодорожного поста г</w:t>
      </w:r>
      <w:r>
        <w:rPr>
          <w:sz w:val="28"/>
          <w:szCs w:val="28"/>
        </w:rPr>
        <w:t xml:space="preserve">. Пыталово, территориальный отдел </w:t>
      </w:r>
      <w:proofErr w:type="spellStart"/>
      <w:r>
        <w:rPr>
          <w:sz w:val="28"/>
          <w:szCs w:val="28"/>
        </w:rPr>
        <w:t>Гавровский</w:t>
      </w:r>
      <w:proofErr w:type="spellEnd"/>
    </w:p>
    <w:p w:rsidR="00024522" w:rsidRDefault="00024522" w:rsidP="00024522">
      <w:pPr>
        <w:rPr>
          <w:sz w:val="28"/>
          <w:szCs w:val="28"/>
        </w:rPr>
      </w:pPr>
    </w:p>
    <w:p w:rsidR="00C13675" w:rsidRDefault="00024522">
      <w:r w:rsidRPr="0025445E">
        <w:rPr>
          <w:noProof/>
        </w:rPr>
        <w:drawing>
          <wp:inline distT="0" distB="0" distL="0" distR="0" wp14:anchorId="0C9F08B4" wp14:editId="4C1DA760">
            <wp:extent cx="3771899" cy="3543300"/>
            <wp:effectExtent l="0" t="0" r="635" b="0"/>
            <wp:docPr id="1" name="Рисунок 1" descr="F:\Загрузки\Пустое Воскресенье\172968237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ки\Пустое Воскресенье\172968237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749" cy="354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675" w:rsidSect="008563A3">
      <w:pgSz w:w="11907" w:h="16840" w:code="9"/>
      <w:pgMar w:top="1701" w:right="1106" w:bottom="84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22"/>
    <w:rsid w:val="00024522"/>
    <w:rsid w:val="001A44CE"/>
    <w:rsid w:val="008563A3"/>
    <w:rsid w:val="00C13675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2E65"/>
  <w15:chartTrackingRefBased/>
  <w15:docId w15:val="{A61F1899-45C9-4B91-8B21-8ACFA75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diakov.net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2024-10-25T05:53:00Z</dcterms:created>
  <dcterms:modified xsi:type="dcterms:W3CDTF">2024-10-25T05:54:00Z</dcterms:modified>
</cp:coreProperties>
</file>