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 xml:space="preserve">                    ПАСПОРТ ВОИНСКОГО ЗАХОРОНЕНИЯ</w:t>
      </w:r>
    </w:p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 xml:space="preserve">1. Место и дата захоронения: Псковская область, </w:t>
      </w:r>
      <w:proofErr w:type="spellStart"/>
      <w:r w:rsidRPr="0032323D">
        <w:rPr>
          <w:sz w:val="28"/>
          <w:szCs w:val="28"/>
        </w:rPr>
        <w:t>Пыталовский</w:t>
      </w:r>
      <w:proofErr w:type="spellEnd"/>
      <w:r w:rsidRPr="0032323D">
        <w:rPr>
          <w:sz w:val="28"/>
          <w:szCs w:val="28"/>
        </w:rPr>
        <w:t xml:space="preserve"> район,</w:t>
      </w: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 xml:space="preserve">    </w:t>
      </w:r>
      <w:proofErr w:type="spellStart"/>
      <w:r w:rsidRPr="0032323D">
        <w:rPr>
          <w:sz w:val="28"/>
          <w:szCs w:val="28"/>
        </w:rPr>
        <w:t>с.п</w:t>
      </w:r>
      <w:proofErr w:type="spellEnd"/>
      <w:r w:rsidRPr="0032323D">
        <w:rPr>
          <w:sz w:val="28"/>
          <w:szCs w:val="28"/>
        </w:rPr>
        <w:t xml:space="preserve">. «Гавровская волость», деревня </w:t>
      </w:r>
      <w:proofErr w:type="spellStart"/>
      <w:r w:rsidRPr="0032323D">
        <w:rPr>
          <w:sz w:val="28"/>
          <w:szCs w:val="28"/>
        </w:rPr>
        <w:t>Кокшино</w:t>
      </w:r>
      <w:proofErr w:type="spellEnd"/>
      <w:r w:rsidRPr="0032323D">
        <w:rPr>
          <w:sz w:val="28"/>
          <w:szCs w:val="28"/>
        </w:rPr>
        <w:t>.</w:t>
      </w:r>
    </w:p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>2. Тип захоронения: братская могила на старом гражданском кладбище</w:t>
      </w:r>
    </w:p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>3. Размеры захоронения: Прямоугольная плита из цемента. Имеет металлическое ограждение: длина – 2 м, ширина – 1.5 м.</w:t>
      </w:r>
    </w:p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>4. Краткое описание памятника на захоронении: Прямоугольная плита из цемента с надписью: Расстреляны гитлеровцами Степанова М.И. 1897 -07.09.1943. Степанов С.С. 1900 – 07.09.1943. Вечная память.</w:t>
      </w:r>
    </w:p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>5. Количество захороненных: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7402"/>
        <w:gridCol w:w="1699"/>
      </w:tblGrid>
      <w:tr w:rsidR="0032323D" w:rsidRPr="0032323D" w:rsidTr="00BB7AC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Всего</w:t>
            </w:r>
          </w:p>
        </w:tc>
        <w:tc>
          <w:tcPr>
            <w:tcW w:w="8088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В том числе по категориям</w:t>
            </w:r>
          </w:p>
        </w:tc>
        <w:tc>
          <w:tcPr>
            <w:tcW w:w="1260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Примечание</w:t>
            </w:r>
          </w:p>
        </w:tc>
      </w:tr>
      <w:tr w:rsidR="0032323D" w:rsidRPr="0032323D" w:rsidTr="00BB7AC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  <w:tc>
          <w:tcPr>
            <w:tcW w:w="8088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Военнослужащих                     Участников сопротивления                               Жертв войны</w:t>
            </w:r>
          </w:p>
        </w:tc>
        <w:tc>
          <w:tcPr>
            <w:tcW w:w="1260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</w:tr>
      <w:tr w:rsidR="0032323D" w:rsidRPr="0032323D" w:rsidTr="00BB7AC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  <w:tc>
          <w:tcPr>
            <w:tcW w:w="8088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известных неизвестных      известных   неизвестных                      известных  неизвестных</w:t>
            </w:r>
          </w:p>
        </w:tc>
        <w:tc>
          <w:tcPr>
            <w:tcW w:w="1260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</w:tr>
      <w:tr w:rsidR="0032323D" w:rsidRPr="0032323D" w:rsidTr="00BB7AC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2</w:t>
            </w:r>
          </w:p>
        </w:tc>
        <w:tc>
          <w:tcPr>
            <w:tcW w:w="8088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 xml:space="preserve">                                                                           2</w:t>
            </w:r>
          </w:p>
        </w:tc>
        <w:tc>
          <w:tcPr>
            <w:tcW w:w="1260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</w:tr>
    </w:tbl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>6. Персональные сведения о захороненных: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37"/>
        <w:gridCol w:w="1368"/>
        <w:gridCol w:w="1385"/>
        <w:gridCol w:w="1476"/>
        <w:gridCol w:w="1714"/>
        <w:gridCol w:w="2027"/>
      </w:tblGrid>
      <w:tr w:rsidR="0032323D" w:rsidRPr="0032323D" w:rsidTr="0032323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№</w:t>
            </w:r>
          </w:p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Воинское</w:t>
            </w:r>
          </w:p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звание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Год</w:t>
            </w:r>
          </w:p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рождения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Дата</w:t>
            </w:r>
          </w:p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 xml:space="preserve"> гибели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Место</w:t>
            </w:r>
          </w:p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захоронения</w:t>
            </w:r>
          </w:p>
        </w:tc>
        <w:tc>
          <w:tcPr>
            <w:tcW w:w="2396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Откуда</w:t>
            </w:r>
          </w:p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 xml:space="preserve"> перезахоронен</w:t>
            </w:r>
          </w:p>
        </w:tc>
      </w:tr>
      <w:tr w:rsidR="0032323D" w:rsidRPr="0032323D" w:rsidTr="0032323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Степанова Мария Ильинична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1897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07.09.1943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</w:tr>
      <w:tr w:rsidR="0032323D" w:rsidRPr="0032323D" w:rsidTr="0032323D"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Степанов Семен Степанович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  <w:r w:rsidRPr="0032323D">
              <w:rPr>
                <w:sz w:val="28"/>
                <w:szCs w:val="28"/>
              </w:rPr>
              <w:t>07.09.1943</w:t>
            </w:r>
          </w:p>
        </w:tc>
        <w:tc>
          <w:tcPr>
            <w:tcW w:w="0" w:type="auto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32323D" w:rsidRPr="0032323D" w:rsidRDefault="0032323D" w:rsidP="00BB7ACD">
            <w:pPr>
              <w:rPr>
                <w:sz w:val="28"/>
                <w:szCs w:val="28"/>
              </w:rPr>
            </w:pPr>
          </w:p>
        </w:tc>
      </w:tr>
    </w:tbl>
    <w:p w:rsidR="0032323D" w:rsidRPr="0032323D" w:rsidRDefault="0032323D" w:rsidP="0032323D">
      <w:pPr>
        <w:rPr>
          <w:sz w:val="28"/>
          <w:szCs w:val="28"/>
        </w:rPr>
      </w:pPr>
    </w:p>
    <w:p w:rsidR="0032323D" w:rsidRPr="0032323D" w:rsidRDefault="0032323D" w:rsidP="0032323D">
      <w:pPr>
        <w:rPr>
          <w:sz w:val="28"/>
          <w:szCs w:val="28"/>
        </w:rPr>
      </w:pPr>
      <w:r w:rsidRPr="0032323D">
        <w:rPr>
          <w:sz w:val="28"/>
          <w:szCs w:val="28"/>
        </w:rPr>
        <w:t>7. Над данным захоро</w:t>
      </w:r>
      <w:r>
        <w:rPr>
          <w:sz w:val="28"/>
          <w:szCs w:val="28"/>
        </w:rPr>
        <w:t xml:space="preserve">нением шествует территориальный отдел </w:t>
      </w:r>
      <w:proofErr w:type="spellStart"/>
      <w:r>
        <w:rPr>
          <w:sz w:val="28"/>
          <w:szCs w:val="28"/>
        </w:rPr>
        <w:t>Гавровский</w:t>
      </w:r>
      <w:proofErr w:type="spellEnd"/>
    </w:p>
    <w:p w:rsidR="0032323D" w:rsidRPr="0032323D" w:rsidRDefault="0032323D" w:rsidP="0032323D">
      <w:pPr>
        <w:rPr>
          <w:sz w:val="28"/>
          <w:szCs w:val="28"/>
        </w:rPr>
      </w:pPr>
    </w:p>
    <w:p w:rsidR="0032323D" w:rsidRPr="00600A44" w:rsidRDefault="0032323D" w:rsidP="0032323D">
      <w:pPr>
        <w:rPr>
          <w:sz w:val="28"/>
          <w:szCs w:val="28"/>
        </w:rPr>
      </w:pPr>
    </w:p>
    <w:p w:rsidR="0032323D" w:rsidRPr="00600A44" w:rsidRDefault="0032323D" w:rsidP="0032323D">
      <w:pPr>
        <w:rPr>
          <w:sz w:val="28"/>
          <w:szCs w:val="28"/>
        </w:rPr>
      </w:pPr>
    </w:p>
    <w:p w:rsidR="0032323D" w:rsidRPr="00600A44" w:rsidRDefault="0032323D" w:rsidP="0032323D">
      <w:pPr>
        <w:rPr>
          <w:sz w:val="28"/>
          <w:szCs w:val="28"/>
        </w:rPr>
      </w:pPr>
    </w:p>
    <w:p w:rsidR="0032323D" w:rsidRPr="00600A44" w:rsidRDefault="0032323D" w:rsidP="0032323D">
      <w:pPr>
        <w:rPr>
          <w:sz w:val="28"/>
          <w:szCs w:val="28"/>
        </w:rPr>
      </w:pPr>
    </w:p>
    <w:p w:rsidR="00C13675" w:rsidRDefault="0032323D">
      <w:r w:rsidRPr="005B7B7A">
        <w:rPr>
          <w:noProof/>
          <w:sz w:val="28"/>
          <w:szCs w:val="28"/>
        </w:rPr>
        <w:drawing>
          <wp:inline distT="0" distB="0" distL="0" distR="0">
            <wp:extent cx="2219325" cy="1666875"/>
            <wp:effectExtent l="0" t="0" r="9525" b="9525"/>
            <wp:docPr id="1" name="Рисунок 1" descr="SAM_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01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675" w:rsidSect="0032323D">
      <w:pgSz w:w="11907" w:h="16840" w:code="9"/>
      <w:pgMar w:top="568" w:right="1106" w:bottom="84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3D"/>
    <w:rsid w:val="001A44CE"/>
    <w:rsid w:val="0032323D"/>
    <w:rsid w:val="008563A3"/>
    <w:rsid w:val="00C13675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CB7B"/>
  <w15:chartTrackingRefBased/>
  <w15:docId w15:val="{472FADD9-A6A6-42F5-88B4-2DDB5A5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diakov.net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2024-10-25T05:36:00Z</dcterms:created>
  <dcterms:modified xsi:type="dcterms:W3CDTF">2024-10-25T05:38:00Z</dcterms:modified>
</cp:coreProperties>
</file>