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48" w:rsidRDefault="00383E48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F38" w:rsidRPr="0066227B" w:rsidRDefault="0066227B" w:rsidP="00D83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227B">
        <w:rPr>
          <w:rFonts w:ascii="Times New Roman" w:hAnsi="Times New Roman"/>
          <w:b/>
          <w:sz w:val="24"/>
          <w:szCs w:val="24"/>
          <w:lang w:eastAsia="ru-RU"/>
        </w:rPr>
        <w:t xml:space="preserve">ОТЧЕТ О ДОСТИЖЕНИИ ЦЕЛЕВЫХ ПОКАЗАТЕЛЕЙ МУНИЦИПАЛЬНОЙ ПРОГРАММЫ «Обеспечение безопасности граждан на территории </w:t>
      </w:r>
      <w:r w:rsidR="00541137">
        <w:rPr>
          <w:rFonts w:ascii="Times New Roman" w:hAnsi="Times New Roman"/>
          <w:b/>
          <w:sz w:val="24"/>
          <w:szCs w:val="24"/>
          <w:lang w:eastAsia="ru-RU"/>
        </w:rPr>
        <w:t>МО «Пыталовский район»</w:t>
      </w:r>
      <w:r w:rsidR="00D83F38" w:rsidRPr="00D83F38">
        <w:rPr>
          <w:rFonts w:ascii="Times New Roman" w:hAnsi="Times New Roman"/>
          <w:b/>
          <w:sz w:val="24"/>
          <w:szCs w:val="24"/>
          <w:lang w:eastAsia="ru-RU"/>
        </w:rPr>
        <w:t xml:space="preserve"> на 202</w:t>
      </w:r>
      <w:r w:rsidR="00541137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83F38" w:rsidRPr="00D83F38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541137">
        <w:rPr>
          <w:rFonts w:ascii="Times New Roman" w:hAnsi="Times New Roman"/>
          <w:b/>
          <w:sz w:val="24"/>
          <w:szCs w:val="24"/>
          <w:lang w:eastAsia="ru-RU"/>
        </w:rPr>
        <w:t>5»</w:t>
      </w:r>
      <w:r w:rsidR="00D83F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83F38" w:rsidRPr="0066227B">
        <w:rPr>
          <w:rFonts w:ascii="Times New Roman" w:hAnsi="Times New Roman"/>
          <w:b/>
          <w:sz w:val="24"/>
          <w:szCs w:val="24"/>
          <w:lang w:eastAsia="ru-RU"/>
        </w:rPr>
        <w:t>ПО СОСТОЯНИЮ НА 31.12.202</w:t>
      </w:r>
      <w:r w:rsidR="00D83F3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83F38" w:rsidRPr="0066227B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D83F38" w:rsidRPr="00D83F38" w:rsidRDefault="00D83F38" w:rsidP="00D83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111"/>
        <w:gridCol w:w="1336"/>
        <w:gridCol w:w="1392"/>
        <w:gridCol w:w="1882"/>
        <w:gridCol w:w="1558"/>
        <w:gridCol w:w="2931"/>
      </w:tblGrid>
      <w:tr w:rsidR="0066227B" w:rsidRPr="0066227B" w:rsidTr="00541137">
        <w:trPr>
          <w:trHeight w:val="1785"/>
          <w:jc w:val="center"/>
        </w:trPr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%</w:t>
            </w:r>
            <w:r w:rsidRPr="0066227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*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отклонения</w:t>
            </w:r>
            <w:r w:rsidRPr="0066227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*</w:t>
            </w:r>
          </w:p>
        </w:tc>
      </w:tr>
      <w:tr w:rsidR="0066227B" w:rsidRPr="0066227B" w:rsidTr="00541137">
        <w:trPr>
          <w:trHeight w:val="288"/>
          <w:jc w:val="center"/>
        </w:trPr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  <w:gridSpan w:val="7"/>
          </w:tcPr>
          <w:p w:rsidR="00D83F38" w:rsidRPr="00D83F38" w:rsidRDefault="0066227B" w:rsidP="00D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граждан на территории </w:t>
            </w:r>
            <w:r w:rsidR="00541137" w:rsidRPr="00541137">
              <w:rPr>
                <w:rFonts w:ascii="Times New Roman" w:hAnsi="Times New Roman"/>
                <w:sz w:val="24"/>
                <w:szCs w:val="24"/>
                <w:lang w:eastAsia="ru-RU"/>
              </w:rPr>
              <w:t>МО «Пыталовский район» на 2023-2025»</w:t>
            </w:r>
          </w:p>
          <w:p w:rsidR="0066227B" w:rsidRPr="0066227B" w:rsidRDefault="0066227B" w:rsidP="00D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  <w:gridSpan w:val="7"/>
          </w:tcPr>
          <w:p w:rsidR="0066227B" w:rsidRPr="0066227B" w:rsidRDefault="0066227B" w:rsidP="0066227B">
            <w:pPr>
              <w:widowControl w:val="0"/>
              <w:tabs>
                <w:tab w:val="left" w:pos="61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Подпрограмма 1 «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>«Пожарная безопасность и гражданская оборона муниципального образования»</w:t>
            </w: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по обеспечению пожарной безопасности.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в области гражданской обороны и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6227B" w:rsidRPr="0066227B" w:rsidRDefault="00304897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227B" w:rsidRPr="0066227B" w:rsidTr="00541137">
        <w:trPr>
          <w:trHeight w:val="139"/>
          <w:jc w:val="center"/>
        </w:trPr>
        <w:tc>
          <w:tcPr>
            <w:tcW w:w="0" w:type="auto"/>
            <w:gridSpan w:val="7"/>
          </w:tcPr>
          <w:p w:rsidR="0066227B" w:rsidRPr="0066227B" w:rsidRDefault="0066227B" w:rsidP="00DA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Подпрограмма 2 «Профилактика терроризма</w:t>
            </w:r>
            <w:r w:rsidR="00541137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и экстремизма</w:t>
            </w:r>
            <w:r w:rsidRPr="0066227B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»</w:t>
            </w: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по противодействию терроризму и экстремизму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 массового пребывания людей оборудованных системами видеонаблюдения и кнопками экстренного вызова полиции (КЭВП)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gridSpan w:val="7"/>
            <w:shd w:val="clear" w:color="auto" w:fill="auto"/>
          </w:tcPr>
          <w:p w:rsidR="0066227B" w:rsidRPr="0066227B" w:rsidRDefault="0066227B" w:rsidP="00DA13C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Подпрограмма 3 «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Антинаркотическая деятельность </w:t>
            </w:r>
            <w:r w:rsidR="00541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541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«Пыталовский район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Количество профилактических мероприятий  (акций, бесед, встреч, рейдов)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gridSpan w:val="7"/>
            <w:shd w:val="clear" w:color="auto" w:fill="auto"/>
          </w:tcPr>
          <w:p w:rsidR="0066227B" w:rsidRPr="0066227B" w:rsidRDefault="0066227B" w:rsidP="0054113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Подпрограмма 4 «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 в муниципальном образовании</w:t>
            </w:r>
            <w:r w:rsidR="00541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«Пыталовский район</w:t>
            </w:r>
            <w:r w:rsidR="00DA13C0" w:rsidRPr="00DA13C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227B" w:rsidRPr="0066227B" w:rsidTr="00541137">
        <w:trPr>
          <w:trHeight w:val="137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Количество проведенных мероприятий, способствующих продвижению экологического образования и вовлечению населения в эколого-просветительскую </w:t>
            </w: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3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5 «Обеспечение пограничной безопасности»</w:t>
            </w:r>
          </w:p>
        </w:tc>
      </w:tr>
      <w:tr w:rsidR="0066227B" w:rsidRPr="0066227B" w:rsidTr="00541137">
        <w:trPr>
          <w:trHeight w:val="255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Количество граждан, участвующих в составе </w:t>
            </w:r>
            <w:r w:rsidRPr="0066227B">
              <w:rPr>
                <w:rFonts w:ascii="Times New Roman" w:hAnsi="Times New Roman" w:cs="Arial"/>
                <w:spacing w:val="4"/>
                <w:sz w:val="24"/>
                <w:szCs w:val="26"/>
                <w:lang w:eastAsia="ru-RU"/>
              </w:rPr>
              <w:t xml:space="preserve">добровольных народных дружин </w:t>
            </w: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в защите Государственной границы;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541137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541137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CA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63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227B" w:rsidRPr="0066227B" w:rsidTr="00541137">
        <w:trPr>
          <w:trHeight w:val="94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Доля нарушителей Государственной границы задержанных на территории Пыталовского района с помощью </w:t>
            </w:r>
            <w:r w:rsidRPr="0066227B">
              <w:rPr>
                <w:rFonts w:ascii="Times New Roman" w:hAnsi="Times New Roman" w:cs="Arial"/>
                <w:spacing w:val="4"/>
                <w:sz w:val="24"/>
                <w:szCs w:val="26"/>
                <w:lang w:eastAsia="ru-RU"/>
              </w:rPr>
              <w:t xml:space="preserve">добровольных народных дружин, к </w:t>
            </w: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общему количеству всех нарушителей Государственной границы задержанных на участке Пограничного управления;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F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2</w:t>
            </w:r>
            <w:r w:rsidR="006F5E2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541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В 202</w:t>
            </w:r>
            <w:r w:rsidR="005411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году нарушителей государственной границы зафиксировано не было</w:t>
            </w:r>
          </w:p>
        </w:tc>
      </w:tr>
      <w:tr w:rsidR="0066227B" w:rsidRPr="0066227B" w:rsidTr="00541137">
        <w:trPr>
          <w:trHeight w:val="93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Доля нарушителей правил пограничного режима на территории Пыталовского района, задержанных с помощью </w:t>
            </w:r>
            <w:r w:rsidRPr="0066227B">
              <w:rPr>
                <w:rFonts w:ascii="Times New Roman" w:hAnsi="Times New Roman" w:cs="Arial"/>
                <w:spacing w:val="4"/>
                <w:sz w:val="24"/>
                <w:szCs w:val="26"/>
                <w:lang w:eastAsia="ru-RU"/>
              </w:rPr>
              <w:t xml:space="preserve">добровольных народных дружин, к </w:t>
            </w: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общему количеству задержанных нарушителей правил пограничного режима</w:t>
            </w:r>
            <w:r w:rsidRPr="0066227B">
              <w:rPr>
                <w:rFonts w:ascii="Times New Roman" w:hAnsi="Times New Roman" w:cs="Arial"/>
                <w:spacing w:val="4"/>
                <w:sz w:val="24"/>
                <w:szCs w:val="26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541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4</w:t>
            </w:r>
            <w:r w:rsidR="00541137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66227B" w:rsidRDefault="0066227B" w:rsidP="00541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202</w:t>
            </w:r>
            <w:r w:rsidR="005411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22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нарушителей правил пограничного режима на территории Пыталовского района зафиксировано не было</w:t>
            </w:r>
          </w:p>
        </w:tc>
      </w:tr>
      <w:tr w:rsidR="0066227B" w:rsidRPr="0066227B" w:rsidTr="00541137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 Количество учащихся образовательных учреждений, расположенных на территории Пыталовского района, участвующих в деятельности отрядов «Юные друзья пограничников»</w:t>
            </w:r>
          </w:p>
        </w:tc>
        <w:tc>
          <w:tcPr>
            <w:tcW w:w="0" w:type="auto"/>
            <w:shd w:val="clear" w:color="auto" w:fill="auto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66227B" w:rsidRPr="008B37F2" w:rsidRDefault="0066227B" w:rsidP="00541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8B37F2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2</w:t>
            </w:r>
            <w:r w:rsidR="00541137" w:rsidRPr="008B37F2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8B37F2" w:rsidRDefault="008B37F2" w:rsidP="0066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</w:pPr>
            <w:r w:rsidRPr="008B37F2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8B37F2" w:rsidRDefault="008B37F2" w:rsidP="00CA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7F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A63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27B" w:rsidRPr="008B37F2" w:rsidRDefault="008B37F2" w:rsidP="008B3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66227B"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53143"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6227B"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увеличилось </w:t>
            </w:r>
            <w:r w:rsidR="0066227B"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</w:t>
            </w:r>
            <w:r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66227B"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учеников</w:t>
            </w:r>
            <w:r w:rsidRPr="008B37F2">
              <w:rPr>
                <w:rFonts w:ascii="Times New Roman" w:hAnsi="Times New Roman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8B37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образовательных учреждений, участвующих в деятельности отрядов «Юные друзья пограничников» </w:t>
            </w:r>
          </w:p>
        </w:tc>
      </w:tr>
    </w:tbl>
    <w:p w:rsidR="0066227B" w:rsidRPr="0066227B" w:rsidRDefault="0066227B" w:rsidP="00662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227B">
        <w:rPr>
          <w:rFonts w:ascii="Arial" w:hAnsi="Arial"/>
          <w:sz w:val="24"/>
          <w:szCs w:val="24"/>
          <w:lang w:eastAsia="ru-RU"/>
        </w:rPr>
        <w:br w:type="page"/>
      </w:r>
      <w:r w:rsidRPr="0066227B">
        <w:rPr>
          <w:rFonts w:ascii="Times New Roman" w:hAnsi="Times New Roman"/>
          <w:b/>
          <w:sz w:val="24"/>
          <w:szCs w:val="24"/>
          <w:lang w:eastAsia="ru-RU"/>
        </w:rPr>
        <w:lastRenderedPageBreak/>
        <w:t>ОТЧЕТ О РЕСУРСНОМ ОБЕСПЕЧЕНИИ МУНИЦИПАЛЬНОЙ ПРОГРАММЫ ЗА СЧЕТ ВСЕХ ИСТОЧНИКОВ ФИНАНСИРОВАНИЯ ПО СОСТОЯНИЮ НА  31.12.202</w:t>
      </w:r>
      <w:r w:rsidR="00DA13C0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6227B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66227B" w:rsidRPr="0066227B" w:rsidRDefault="0066227B" w:rsidP="00662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1391"/>
        <w:gridCol w:w="1530"/>
        <w:gridCol w:w="679"/>
        <w:gridCol w:w="598"/>
        <w:gridCol w:w="544"/>
        <w:gridCol w:w="454"/>
        <w:gridCol w:w="571"/>
        <w:gridCol w:w="571"/>
        <w:gridCol w:w="571"/>
        <w:gridCol w:w="685"/>
        <w:gridCol w:w="682"/>
        <w:gridCol w:w="682"/>
        <w:gridCol w:w="553"/>
        <w:gridCol w:w="544"/>
        <w:gridCol w:w="562"/>
        <w:gridCol w:w="799"/>
        <w:gridCol w:w="736"/>
        <w:gridCol w:w="559"/>
        <w:gridCol w:w="556"/>
        <w:gridCol w:w="418"/>
        <w:gridCol w:w="679"/>
      </w:tblGrid>
      <w:tr w:rsidR="0066227B" w:rsidRPr="0066227B" w:rsidTr="00541137">
        <w:trPr>
          <w:jc w:val="center"/>
        </w:trPr>
        <w:tc>
          <w:tcPr>
            <w:tcW w:w="220" w:type="pct"/>
            <w:vMerge w:val="restar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808" w:type="pct"/>
            <w:gridSpan w:val="19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66227B" w:rsidRPr="0066227B" w:rsidTr="00541137">
        <w:trPr>
          <w:jc w:val="center"/>
        </w:trPr>
        <w:tc>
          <w:tcPr>
            <w:tcW w:w="220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gridSpan w:val="4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19" w:type="pct"/>
            <w:gridSpan w:val="4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84" w:type="pct"/>
            <w:gridSpan w:val="4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550" w:type="pct"/>
            <w:gridSpan w:val="3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66227B" w:rsidRPr="0066227B" w:rsidTr="00541137">
        <w:trPr>
          <w:trHeight w:val="3262"/>
          <w:jc w:val="center"/>
        </w:trPr>
        <w:tc>
          <w:tcPr>
            <w:tcW w:w="220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6227B" w:rsidRPr="0066227B" w:rsidRDefault="0066227B" w:rsidP="0066227B">
            <w:pPr>
              <w:spacing w:after="0" w:line="36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1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%</w:t>
            </w:r>
            <w:r w:rsidRPr="0066227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%</w:t>
            </w:r>
            <w:r w:rsidRPr="0066227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%</w:t>
            </w:r>
            <w:r w:rsidRPr="0066227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66227B" w:rsidRPr="0066227B" w:rsidRDefault="0066227B" w:rsidP="0075314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«Обеспечение безопасности граждан на территории МО «Пыталовский район» на 20</w:t>
            </w:r>
            <w:r w:rsidR="0075314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7531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75314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МО «Пыталовский район» на 202</w:t>
            </w:r>
            <w:r w:rsidR="007531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="007531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гг.»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753143" w:rsidP="006F5E2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3143">
              <w:rPr>
                <w:rFonts w:ascii="Times New Roman" w:hAnsi="Times New Roman"/>
                <w:sz w:val="20"/>
                <w:szCs w:val="20"/>
                <w:lang w:eastAsia="ru-RU"/>
              </w:rPr>
              <w:t>2 102 857,</w:t>
            </w:r>
            <w:r w:rsidR="006F5E2B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" w:type="pct"/>
            <w:shd w:val="clear" w:color="auto" w:fill="auto"/>
          </w:tcPr>
          <w:p w:rsidR="0066227B" w:rsidRPr="00753143" w:rsidRDefault="00813CF8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53143">
              <w:rPr>
                <w:rFonts w:ascii="Times New Roman" w:hAnsi="Times New Roman"/>
                <w:sz w:val="20"/>
                <w:szCs w:val="20"/>
                <w:lang w:eastAsia="ru-RU"/>
              </w:rPr>
              <w:t>2 102 857,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" w:type="pct"/>
            <w:shd w:val="clear" w:color="auto" w:fill="auto"/>
          </w:tcPr>
          <w:p w:rsidR="0066227B" w:rsidRPr="00813CF8" w:rsidRDefault="00813CF8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F8">
              <w:rPr>
                <w:rFonts w:ascii="Times New Roman" w:hAnsi="Times New Roman"/>
                <w:sz w:val="20"/>
                <w:szCs w:val="20"/>
                <w:lang w:eastAsia="ru-RU"/>
              </w:rPr>
              <w:t>1 700 052,33</w:t>
            </w:r>
          </w:p>
        </w:tc>
        <w:tc>
          <w:tcPr>
            <w:tcW w:w="151" w:type="pct"/>
            <w:shd w:val="clear" w:color="auto" w:fill="auto"/>
          </w:tcPr>
          <w:p w:rsidR="0066227B" w:rsidRPr="00813CF8" w:rsidRDefault="00813CF8" w:rsidP="00813C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F8">
              <w:rPr>
                <w:rFonts w:ascii="Times New Roman" w:hAnsi="Times New Roman"/>
                <w:sz w:val="20"/>
                <w:szCs w:val="20"/>
                <w:lang w:eastAsia="ru-RU"/>
              </w:rPr>
              <w:t>25,1</w:t>
            </w:r>
            <w:r w:rsidR="0066227B" w:rsidRPr="00813CF8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753143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1 415 000,00</w:t>
            </w:r>
          </w:p>
        </w:tc>
        <w:tc>
          <w:tcPr>
            <w:tcW w:w="227" w:type="pct"/>
            <w:shd w:val="clear" w:color="auto" w:fill="auto"/>
          </w:tcPr>
          <w:p w:rsidR="0066227B" w:rsidRPr="00753143" w:rsidRDefault="00813CF8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1 415 000,00</w:t>
            </w:r>
          </w:p>
        </w:tc>
        <w:tc>
          <w:tcPr>
            <w:tcW w:w="184" w:type="pct"/>
            <w:shd w:val="clear" w:color="auto" w:fill="auto"/>
          </w:tcPr>
          <w:p w:rsidR="0066227B" w:rsidRPr="00753143" w:rsidRDefault="006E631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1 415 000,00</w:t>
            </w:r>
          </w:p>
        </w:tc>
        <w:tc>
          <w:tcPr>
            <w:tcW w:w="181" w:type="pct"/>
            <w:shd w:val="clear" w:color="auto" w:fill="auto"/>
          </w:tcPr>
          <w:p w:rsidR="0066227B" w:rsidRPr="00753143" w:rsidRDefault="006E631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E63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66227B" w:rsidRPr="006E631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7" w:type="pct"/>
            <w:shd w:val="clear" w:color="auto" w:fill="auto"/>
          </w:tcPr>
          <w:p w:rsidR="0066227B" w:rsidRPr="00753143" w:rsidRDefault="00753143" w:rsidP="0066227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53143">
              <w:rPr>
                <w:rFonts w:ascii="Times New Roman" w:hAnsi="Times New Roman"/>
                <w:sz w:val="20"/>
                <w:szCs w:val="20"/>
                <w:lang w:eastAsia="ru-RU"/>
              </w:rPr>
              <w:t>687 857,41</w:t>
            </w:r>
          </w:p>
        </w:tc>
        <w:tc>
          <w:tcPr>
            <w:tcW w:w="266" w:type="pct"/>
            <w:shd w:val="clear" w:color="auto" w:fill="auto"/>
          </w:tcPr>
          <w:p w:rsidR="0066227B" w:rsidRPr="00CA63DC" w:rsidRDefault="00753143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t>687 857,41</w:t>
            </w:r>
          </w:p>
        </w:tc>
        <w:tc>
          <w:tcPr>
            <w:tcW w:w="245" w:type="pct"/>
            <w:shd w:val="clear" w:color="auto" w:fill="auto"/>
          </w:tcPr>
          <w:p w:rsidR="0066227B" w:rsidRPr="00CA63DC" w:rsidRDefault="006E631B" w:rsidP="0066227B">
            <w:pPr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t>687 857,41</w:t>
            </w:r>
          </w:p>
        </w:tc>
        <w:tc>
          <w:tcPr>
            <w:tcW w:w="186" w:type="pct"/>
            <w:shd w:val="clear" w:color="auto" w:fill="auto"/>
          </w:tcPr>
          <w:p w:rsidR="0066227B" w:rsidRPr="00CA63DC" w:rsidRDefault="006E631B" w:rsidP="0066227B">
            <w:pPr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66227B"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1 «Пожарная </w:t>
            </w: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безопасность и гражданская оборона»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Пыталовского 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района, Финансовое управление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7530E5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433 221,05</w:t>
            </w:r>
          </w:p>
        </w:tc>
        <w:tc>
          <w:tcPr>
            <w:tcW w:w="199" w:type="pct"/>
            <w:shd w:val="clear" w:color="auto" w:fill="auto"/>
          </w:tcPr>
          <w:p w:rsidR="0066227B" w:rsidRPr="00753143" w:rsidRDefault="00CA63DC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433 221,05</w:t>
            </w:r>
          </w:p>
        </w:tc>
        <w:tc>
          <w:tcPr>
            <w:tcW w:w="181" w:type="pct"/>
            <w:shd w:val="clear" w:color="auto" w:fill="auto"/>
          </w:tcPr>
          <w:p w:rsidR="0066227B" w:rsidRPr="00753143" w:rsidRDefault="00CA63DC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t>115 211,0</w:t>
            </w:r>
            <w:r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1" w:type="pct"/>
            <w:shd w:val="clear" w:color="auto" w:fill="auto"/>
          </w:tcPr>
          <w:p w:rsidR="0066227B" w:rsidRPr="00753143" w:rsidRDefault="00CA63DC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A63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72,2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6E631B" w:rsidP="00DF4EC2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4EC2">
              <w:rPr>
                <w:rFonts w:ascii="Times New Roman" w:hAnsi="Times New Roman"/>
                <w:sz w:val="20"/>
                <w:szCs w:val="20"/>
                <w:lang w:eastAsia="ru-RU"/>
              </w:rPr>
              <w:t>49 021,0</w:t>
            </w:r>
            <w:r w:rsidR="00DF4E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6" w:type="pct"/>
            <w:shd w:val="clear" w:color="auto" w:fill="auto"/>
          </w:tcPr>
          <w:p w:rsidR="0066227B" w:rsidRPr="00753143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349 021,05</w:t>
            </w:r>
          </w:p>
        </w:tc>
        <w:tc>
          <w:tcPr>
            <w:tcW w:w="245" w:type="pct"/>
            <w:shd w:val="clear" w:color="auto" w:fill="auto"/>
          </w:tcPr>
          <w:p w:rsidR="0066227B" w:rsidRPr="00753143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115,211</w:t>
            </w:r>
          </w:p>
        </w:tc>
        <w:tc>
          <w:tcPr>
            <w:tcW w:w="186" w:type="pct"/>
            <w:shd w:val="clear" w:color="auto" w:fill="auto"/>
          </w:tcPr>
          <w:p w:rsidR="0066227B" w:rsidRPr="00753143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мобилизационной подготовки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68 421,05</w:t>
            </w:r>
          </w:p>
        </w:tc>
        <w:tc>
          <w:tcPr>
            <w:tcW w:w="199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68 421,05</w:t>
            </w:r>
          </w:p>
        </w:tc>
        <w:tc>
          <w:tcPr>
            <w:tcW w:w="181" w:type="pct"/>
            <w:shd w:val="clear" w:color="auto" w:fill="auto"/>
          </w:tcPr>
          <w:p w:rsidR="0066227B" w:rsidRPr="0010480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:rsidR="0066227B" w:rsidRPr="0010480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3 421,05</w:t>
            </w:r>
          </w:p>
        </w:tc>
        <w:tc>
          <w:tcPr>
            <w:tcW w:w="266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3 421,05</w:t>
            </w:r>
          </w:p>
        </w:tc>
        <w:tc>
          <w:tcPr>
            <w:tcW w:w="245" w:type="pct"/>
            <w:shd w:val="clear" w:color="auto" w:fill="auto"/>
          </w:tcPr>
          <w:p w:rsidR="0066227B" w:rsidRPr="00DF4EC2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66227B" w:rsidRPr="00DF4EC2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1048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="0010480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мероприятий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гражданской обороне и защите населения от чрезвычайных ситуаций»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мобилизационной подготовки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104809" w:rsidRDefault="009519C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345 600,00</w:t>
            </w:r>
          </w:p>
        </w:tc>
        <w:tc>
          <w:tcPr>
            <w:tcW w:w="199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345 600,00</w:t>
            </w:r>
          </w:p>
        </w:tc>
        <w:tc>
          <w:tcPr>
            <w:tcW w:w="181" w:type="pct"/>
            <w:shd w:val="clear" w:color="auto" w:fill="auto"/>
          </w:tcPr>
          <w:p w:rsidR="0066227B" w:rsidRPr="0010480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115,2</w:t>
            </w:r>
            <w:r w:rsidR="00DF4EC2"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" w:type="pct"/>
            <w:shd w:val="clear" w:color="auto" w:fill="auto"/>
          </w:tcPr>
          <w:p w:rsidR="0066227B" w:rsidRPr="00104809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345 600,00</w:t>
            </w:r>
          </w:p>
        </w:tc>
        <w:tc>
          <w:tcPr>
            <w:tcW w:w="266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345 600,00</w:t>
            </w:r>
          </w:p>
        </w:tc>
        <w:tc>
          <w:tcPr>
            <w:tcW w:w="245" w:type="pct"/>
            <w:shd w:val="clear" w:color="auto" w:fill="auto"/>
          </w:tcPr>
          <w:p w:rsidR="0066227B" w:rsidRPr="00DF4EC2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115,2</w:t>
            </w:r>
            <w:r w:rsidR="00DF4EC2"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shd w:val="clear" w:color="auto" w:fill="auto"/>
          </w:tcPr>
          <w:p w:rsidR="0066227B" w:rsidRPr="00DF4EC2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>Подпрограмма 2 «Профилактика терроризма и экстремизма»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Отдел по делам ГО, ЧС и мобилизационной подготовки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9F6FD0" w:rsidP="009F6FD0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9519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9519CD"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9" w:type="pct"/>
            <w:shd w:val="clear" w:color="auto" w:fill="auto"/>
          </w:tcPr>
          <w:p w:rsidR="0066227B" w:rsidRPr="0093299D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81" w:type="pct"/>
            <w:shd w:val="clear" w:color="auto" w:fill="auto"/>
          </w:tcPr>
          <w:p w:rsidR="0066227B" w:rsidRPr="0093299D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21 133,97</w:t>
            </w:r>
          </w:p>
        </w:tc>
        <w:tc>
          <w:tcPr>
            <w:tcW w:w="151" w:type="pct"/>
            <w:shd w:val="clear" w:color="auto" w:fill="auto"/>
          </w:tcPr>
          <w:p w:rsidR="0066227B" w:rsidRPr="0093299D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57,7</w:t>
            </w:r>
            <w:r w:rsidR="0066227B"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shd w:val="clear" w:color="auto" w:fill="auto"/>
          </w:tcPr>
          <w:p w:rsidR="0066227B" w:rsidRPr="0010480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245" w:type="pct"/>
            <w:shd w:val="clear" w:color="auto" w:fill="auto"/>
          </w:tcPr>
          <w:p w:rsidR="0066227B" w:rsidRPr="0010480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21 133,97</w:t>
            </w:r>
          </w:p>
        </w:tc>
        <w:tc>
          <w:tcPr>
            <w:tcW w:w="186" w:type="pct"/>
            <w:shd w:val="clear" w:color="auto" w:fill="auto"/>
          </w:tcPr>
          <w:p w:rsidR="0066227B" w:rsidRPr="0010480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57,7 %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63" w:type="pct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мобилизационной подготовки Администраци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9F6FD0" w:rsidP="009F6FD0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  <w:r w:rsidR="009519C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9519CD"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9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1" w:type="pct"/>
            <w:shd w:val="clear" w:color="auto" w:fill="auto"/>
          </w:tcPr>
          <w:p w:rsidR="0066227B" w:rsidRPr="00DF4EC2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21 133,97</w:t>
            </w:r>
          </w:p>
        </w:tc>
        <w:tc>
          <w:tcPr>
            <w:tcW w:w="151" w:type="pct"/>
            <w:shd w:val="clear" w:color="auto" w:fill="auto"/>
          </w:tcPr>
          <w:p w:rsidR="0066227B" w:rsidRPr="00DF4EC2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57,7</w:t>
            </w:r>
            <w:r w:rsidR="0066227B"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266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245" w:type="pct"/>
            <w:shd w:val="clear" w:color="auto" w:fill="auto"/>
          </w:tcPr>
          <w:p w:rsidR="0066227B" w:rsidRPr="00104809" w:rsidRDefault="00DF4EC2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21 133,97</w:t>
            </w:r>
          </w:p>
        </w:tc>
        <w:tc>
          <w:tcPr>
            <w:tcW w:w="186" w:type="pct"/>
            <w:shd w:val="clear" w:color="auto" w:fill="auto"/>
          </w:tcPr>
          <w:p w:rsidR="0066227B" w:rsidRPr="00104809" w:rsidRDefault="00DF4EC2" w:rsidP="00DF4EC2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6227B" w:rsidRPr="00DF4EC2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2214"/>
          <w:jc w:val="center"/>
        </w:trPr>
        <w:tc>
          <w:tcPr>
            <w:tcW w:w="22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63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 «Антинаркотическая деятельность на территории МО «Пыталовский район»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мобилизационной подготовки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6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4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1053"/>
          <w:jc w:val="center"/>
        </w:trPr>
        <w:tc>
          <w:tcPr>
            <w:tcW w:w="220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3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Основное мероприятие Антинаркотическая деятельность на территории муниципального образования «Пыталовский район»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6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4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8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63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>Подпрограмма 4 «Охрана окружающей среды в МО «Пыталовский район»</w:t>
            </w:r>
          </w:p>
        </w:tc>
        <w:tc>
          <w:tcPr>
            <w:tcW w:w="509" w:type="pct"/>
          </w:tcPr>
          <w:p w:rsidR="0066227B" w:rsidRPr="00104809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highlight w:val="yellow"/>
                <w:lang w:eastAsia="ru-RU"/>
              </w:rPr>
            </w:pPr>
            <w:r w:rsidRPr="00104809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Отдел по экономическому, инвестиционному развитию, сельскому хозяйству и природным ресурсам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99" w:type="pct"/>
            <w:shd w:val="clear" w:color="auto" w:fill="auto"/>
          </w:tcPr>
          <w:p w:rsidR="0066227B" w:rsidRPr="0010480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81" w:type="pct"/>
            <w:shd w:val="clear" w:color="auto" w:fill="auto"/>
          </w:tcPr>
          <w:p w:rsidR="0066227B" w:rsidRPr="0010480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51" w:type="pct"/>
            <w:shd w:val="clear" w:color="auto" w:fill="auto"/>
          </w:tcPr>
          <w:p w:rsidR="0066227B" w:rsidRPr="0010480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10480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F7046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F7046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66227B" w:rsidRPr="007D7D40" w:rsidRDefault="00F7046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7D40">
              <w:rPr>
                <w:rFonts w:ascii="Times New Roman" w:hAnsi="Times New Roman"/>
                <w:sz w:val="18"/>
                <w:szCs w:val="18"/>
                <w:lang w:eastAsia="ru-RU"/>
              </w:rPr>
              <w:t>216 000,00</w:t>
            </w:r>
          </w:p>
        </w:tc>
        <w:tc>
          <w:tcPr>
            <w:tcW w:w="266" w:type="pct"/>
            <w:shd w:val="clear" w:color="auto" w:fill="auto"/>
          </w:tcPr>
          <w:p w:rsidR="0066227B" w:rsidRPr="00F7046D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7D40">
              <w:rPr>
                <w:rFonts w:ascii="Times New Roman" w:hAnsi="Times New Roman"/>
                <w:sz w:val="18"/>
                <w:szCs w:val="18"/>
                <w:lang w:eastAsia="ru-RU"/>
              </w:rPr>
              <w:t>216 000,00</w:t>
            </w:r>
          </w:p>
        </w:tc>
        <w:tc>
          <w:tcPr>
            <w:tcW w:w="245" w:type="pct"/>
            <w:shd w:val="clear" w:color="auto" w:fill="auto"/>
          </w:tcPr>
          <w:p w:rsidR="0066227B" w:rsidRPr="00F7046D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7D40">
              <w:rPr>
                <w:rFonts w:ascii="Times New Roman" w:hAnsi="Times New Roman"/>
                <w:sz w:val="18"/>
                <w:szCs w:val="18"/>
                <w:lang w:eastAsia="ru-RU"/>
              </w:rPr>
              <w:t>216 000,00</w:t>
            </w:r>
          </w:p>
        </w:tc>
        <w:tc>
          <w:tcPr>
            <w:tcW w:w="186" w:type="pct"/>
            <w:shd w:val="clear" w:color="auto" w:fill="auto"/>
          </w:tcPr>
          <w:p w:rsidR="0066227B" w:rsidRPr="00F7046D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3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Основное мероприятие «Охрана окружающей среды»</w:t>
            </w:r>
          </w:p>
        </w:tc>
        <w:tc>
          <w:tcPr>
            <w:tcW w:w="509" w:type="pct"/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 xml:space="preserve">Отдел по экономическому, инвестиционному развитию, сельскому хозяйству и </w:t>
            </w: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lastRenderedPageBreak/>
              <w:t>природным ресурсам</w:t>
            </w:r>
            <w:r w:rsidRPr="006622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1D06A9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6A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216 000,00</w:t>
            </w:r>
          </w:p>
        </w:tc>
        <w:tc>
          <w:tcPr>
            <w:tcW w:w="199" w:type="pct"/>
            <w:shd w:val="clear" w:color="auto" w:fill="auto"/>
          </w:tcPr>
          <w:p w:rsidR="0066227B" w:rsidRPr="001D06A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81" w:type="pct"/>
            <w:shd w:val="clear" w:color="auto" w:fill="auto"/>
          </w:tcPr>
          <w:p w:rsidR="0066227B" w:rsidRPr="001D06A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51" w:type="pct"/>
            <w:shd w:val="clear" w:color="auto" w:fill="auto"/>
          </w:tcPr>
          <w:p w:rsidR="0066227B" w:rsidRPr="001D06A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66227B" w:rsidRPr="0066227B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66227B" w:rsidRPr="0066227B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66227B" w:rsidRPr="001D06A9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06A9">
              <w:rPr>
                <w:rFonts w:ascii="Times New Roman" w:hAnsi="Times New Roman"/>
                <w:sz w:val="18"/>
                <w:szCs w:val="18"/>
                <w:lang w:eastAsia="ru-RU"/>
              </w:rPr>
              <w:t>216 000,00</w:t>
            </w:r>
          </w:p>
        </w:tc>
        <w:tc>
          <w:tcPr>
            <w:tcW w:w="266" w:type="pct"/>
            <w:shd w:val="clear" w:color="auto" w:fill="auto"/>
          </w:tcPr>
          <w:p w:rsidR="0066227B" w:rsidRPr="001D06A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245" w:type="pct"/>
            <w:shd w:val="clear" w:color="auto" w:fill="auto"/>
          </w:tcPr>
          <w:p w:rsidR="0066227B" w:rsidRPr="001D06A9" w:rsidRDefault="0093299D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216 000,00</w:t>
            </w:r>
          </w:p>
        </w:tc>
        <w:tc>
          <w:tcPr>
            <w:tcW w:w="186" w:type="pct"/>
            <w:shd w:val="clear" w:color="auto" w:fill="auto"/>
          </w:tcPr>
          <w:p w:rsidR="0066227B" w:rsidRPr="001D06A9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299D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>Подпрограмма 5 «Обеспечение пограничной безопасности»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>Отдел по правовым вопросам Администрации Пыталовского района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1D06A9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1 363 636,</w:t>
            </w:r>
            <w:r w:rsidR="007416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1 363 636,36</w:t>
            </w:r>
          </w:p>
        </w:tc>
        <w:tc>
          <w:tcPr>
            <w:tcW w:w="181" w:type="pct"/>
            <w:shd w:val="clear" w:color="auto" w:fill="auto"/>
          </w:tcPr>
          <w:p w:rsidR="0066227B" w:rsidRPr="00833906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1 307 707,36</w:t>
            </w:r>
          </w:p>
        </w:tc>
        <w:tc>
          <w:tcPr>
            <w:tcW w:w="151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  <w:r w:rsidR="0066227B"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16B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227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16B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184" w:type="pct"/>
            <w:shd w:val="clear" w:color="auto" w:fill="auto"/>
          </w:tcPr>
          <w:p w:rsidR="0066227B" w:rsidRPr="007416B5" w:rsidRDefault="00833906" w:rsidP="007C2E8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294 071,00</w:t>
            </w:r>
          </w:p>
        </w:tc>
        <w:tc>
          <w:tcPr>
            <w:tcW w:w="181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  <w:r w:rsidR="00833906"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7" w:type="pct"/>
            <w:shd w:val="clear" w:color="auto" w:fill="auto"/>
          </w:tcPr>
          <w:p w:rsidR="0066227B" w:rsidRPr="007416B5" w:rsidRDefault="007416B5" w:rsidP="006622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</w:p>
        </w:tc>
        <w:tc>
          <w:tcPr>
            <w:tcW w:w="266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</w:p>
        </w:tc>
        <w:tc>
          <w:tcPr>
            <w:tcW w:w="245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</w:p>
        </w:tc>
        <w:tc>
          <w:tcPr>
            <w:tcW w:w="186" w:type="pct"/>
            <w:shd w:val="clear" w:color="auto" w:fill="auto"/>
          </w:tcPr>
          <w:p w:rsidR="0066227B" w:rsidRPr="007416B5" w:rsidRDefault="00833906" w:rsidP="0083390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66227B"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27B" w:rsidRPr="0066227B" w:rsidTr="00541137">
        <w:trPr>
          <w:trHeight w:val="54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7B" w:rsidRPr="0066227B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Основное мероприятие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50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правовым вопросам Администрация Пыталовского района</w:t>
            </w:r>
            <w:r w:rsidR="007C2E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7416B5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1 363 636,36</w:t>
            </w:r>
          </w:p>
        </w:tc>
        <w:tc>
          <w:tcPr>
            <w:tcW w:w="199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1 363 636,36</w:t>
            </w:r>
          </w:p>
        </w:tc>
        <w:tc>
          <w:tcPr>
            <w:tcW w:w="181" w:type="pct"/>
            <w:shd w:val="clear" w:color="auto" w:fill="auto"/>
          </w:tcPr>
          <w:p w:rsidR="0066227B" w:rsidRPr="007416B5" w:rsidRDefault="0083390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1 307 707,36</w:t>
            </w:r>
          </w:p>
        </w:tc>
        <w:tc>
          <w:tcPr>
            <w:tcW w:w="151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  <w:r w:rsidR="00833906"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66227B" w:rsidRPr="0066227B" w:rsidRDefault="007416B5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16B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227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416B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184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294 071,00</w:t>
            </w:r>
          </w:p>
        </w:tc>
        <w:tc>
          <w:tcPr>
            <w:tcW w:w="181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C2E86"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  <w:r w:rsidR="0066227B" w:rsidRPr="007C2E8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7" w:type="pct"/>
            <w:shd w:val="clear" w:color="auto" w:fill="auto"/>
          </w:tcPr>
          <w:p w:rsidR="0066227B" w:rsidRPr="0066227B" w:rsidRDefault="007416B5" w:rsidP="006622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  <w:r w:rsidR="008339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6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</w:p>
        </w:tc>
        <w:tc>
          <w:tcPr>
            <w:tcW w:w="245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13 636,36</w:t>
            </w:r>
          </w:p>
        </w:tc>
        <w:tc>
          <w:tcPr>
            <w:tcW w:w="186" w:type="pct"/>
            <w:shd w:val="clear" w:color="auto" w:fill="auto"/>
          </w:tcPr>
          <w:p w:rsidR="0066227B" w:rsidRPr="007416B5" w:rsidRDefault="007C2E86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33906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5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66227B" w:rsidRPr="0066227B" w:rsidRDefault="0066227B" w:rsidP="0066227B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27B" w:rsidRPr="0066227B" w:rsidRDefault="0066227B" w:rsidP="0066227B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66227B" w:rsidRDefault="0066227B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B" w:rsidRDefault="0066227B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B" w:rsidRDefault="0066227B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B" w:rsidRDefault="0066227B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B" w:rsidRDefault="0066227B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50" w:rsidRPr="00AF7D35" w:rsidRDefault="00DF5650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35">
        <w:rPr>
          <w:rFonts w:ascii="Times New Roman" w:hAnsi="Times New Roman"/>
          <w:sz w:val="28"/>
          <w:szCs w:val="28"/>
        </w:rPr>
        <w:t>Оценка эффективности муниципальной программы</w:t>
      </w:r>
    </w:p>
    <w:p w:rsidR="004D3F0B" w:rsidRPr="00AF7D35" w:rsidRDefault="00DF5650" w:rsidP="006D4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35">
        <w:rPr>
          <w:rFonts w:ascii="Times New Roman" w:hAnsi="Times New Roman"/>
          <w:sz w:val="28"/>
          <w:szCs w:val="28"/>
        </w:rPr>
        <w:t>«</w:t>
      </w:r>
      <w:r w:rsidR="008504CE" w:rsidRPr="00AF7D35">
        <w:rPr>
          <w:rFonts w:ascii="Times New Roman" w:hAnsi="Times New Roman"/>
          <w:sz w:val="28"/>
          <w:szCs w:val="28"/>
        </w:rPr>
        <w:t>Обеспечение безопасности граждан на территории МО «Пыталовский район» на 202</w:t>
      </w:r>
      <w:r w:rsidR="007416B5">
        <w:rPr>
          <w:rFonts w:ascii="Times New Roman" w:hAnsi="Times New Roman"/>
          <w:sz w:val="28"/>
          <w:szCs w:val="28"/>
        </w:rPr>
        <w:t>3</w:t>
      </w:r>
      <w:r w:rsidR="008504CE" w:rsidRPr="00AF7D35">
        <w:rPr>
          <w:rFonts w:ascii="Times New Roman" w:hAnsi="Times New Roman"/>
          <w:sz w:val="28"/>
          <w:szCs w:val="28"/>
        </w:rPr>
        <w:t>-202</w:t>
      </w:r>
      <w:r w:rsidR="007416B5">
        <w:rPr>
          <w:rFonts w:ascii="Times New Roman" w:hAnsi="Times New Roman"/>
          <w:sz w:val="28"/>
          <w:szCs w:val="28"/>
        </w:rPr>
        <w:t>5</w:t>
      </w:r>
      <w:r w:rsidR="008504CE" w:rsidRPr="00AF7D35">
        <w:rPr>
          <w:rFonts w:ascii="Times New Roman" w:hAnsi="Times New Roman"/>
          <w:sz w:val="28"/>
          <w:szCs w:val="28"/>
        </w:rPr>
        <w:t xml:space="preserve"> гг.</w:t>
      </w:r>
      <w:r w:rsidR="00C21475" w:rsidRPr="00AF7D35">
        <w:rPr>
          <w:rFonts w:ascii="Times New Roman" w:hAnsi="Times New Roman"/>
          <w:sz w:val="28"/>
          <w:szCs w:val="28"/>
        </w:rPr>
        <w:t>»</w:t>
      </w:r>
    </w:p>
    <w:p w:rsidR="00DF5650" w:rsidRPr="00AF7D35" w:rsidRDefault="00DF5650" w:rsidP="004D3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35">
        <w:rPr>
          <w:rFonts w:ascii="Times New Roman" w:hAnsi="Times New Roman"/>
          <w:sz w:val="28"/>
          <w:szCs w:val="28"/>
        </w:rPr>
        <w:t xml:space="preserve"> за 202</w:t>
      </w:r>
      <w:r w:rsidR="007416B5">
        <w:rPr>
          <w:rFonts w:ascii="Times New Roman" w:hAnsi="Times New Roman"/>
          <w:sz w:val="28"/>
          <w:szCs w:val="28"/>
        </w:rPr>
        <w:t>3</w:t>
      </w:r>
      <w:r w:rsidRPr="00AF7D35">
        <w:rPr>
          <w:rFonts w:ascii="Times New Roman" w:hAnsi="Times New Roman"/>
          <w:sz w:val="28"/>
          <w:szCs w:val="28"/>
        </w:rPr>
        <w:t xml:space="preserve"> год</w:t>
      </w:r>
    </w:p>
    <w:p w:rsidR="004D3F0B" w:rsidRPr="00AF7D35" w:rsidRDefault="004D3F0B" w:rsidP="004D3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44"/>
        <w:gridCol w:w="1766"/>
        <w:gridCol w:w="1225"/>
        <w:gridCol w:w="1564"/>
        <w:gridCol w:w="1462"/>
        <w:gridCol w:w="1390"/>
        <w:gridCol w:w="1595"/>
        <w:gridCol w:w="1956"/>
        <w:gridCol w:w="1583"/>
        <w:gridCol w:w="6"/>
      </w:tblGrid>
      <w:tr w:rsidR="00BE0C00" w:rsidTr="00BE0C00">
        <w:trPr>
          <w:gridAfter w:val="1"/>
          <w:wAfter w:w="2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 показателя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 целей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объем расходов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объем расходов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финансирования (Уф)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реализации программы (подпрограммы)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5650" w:rsidRDefault="00DF5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BE0C00" w:rsidTr="009315F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Default="00DF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1475" w:rsidTr="00BE0C0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5" w:rsidRPr="00AF7D35" w:rsidRDefault="008504CE" w:rsidP="007416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D35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граждан на территории МО «Пыталовский район» на 202</w:t>
            </w:r>
            <w:r w:rsidR="007416B5">
              <w:rPr>
                <w:rFonts w:ascii="Times New Roman" w:hAnsi="Times New Roman"/>
                <w:sz w:val="24"/>
                <w:szCs w:val="24"/>
              </w:rPr>
              <w:t>3</w:t>
            </w:r>
            <w:r w:rsidRPr="00AF7D35">
              <w:rPr>
                <w:rFonts w:ascii="Times New Roman" w:hAnsi="Times New Roman"/>
                <w:sz w:val="24"/>
                <w:szCs w:val="24"/>
              </w:rPr>
              <w:t>-202</w:t>
            </w:r>
            <w:r w:rsidR="007416B5">
              <w:rPr>
                <w:rFonts w:ascii="Times New Roman" w:hAnsi="Times New Roman"/>
                <w:sz w:val="24"/>
                <w:szCs w:val="24"/>
              </w:rPr>
              <w:t>5</w:t>
            </w:r>
            <w:r w:rsidR="00203EC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F7D35">
              <w:rPr>
                <w:rFonts w:ascii="Times New Roman" w:hAnsi="Times New Roman"/>
                <w:sz w:val="24"/>
                <w:szCs w:val="24"/>
              </w:rPr>
              <w:t xml:space="preserve"> гг.»</w:t>
            </w:r>
          </w:p>
        </w:tc>
      </w:tr>
      <w:tr w:rsidR="00285374" w:rsidTr="0054113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74" w:rsidRDefault="00285374" w:rsidP="0028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shd w:val="clear" w:color="auto" w:fill="auto"/>
            <w:hideMark/>
          </w:tcPr>
          <w:p w:rsidR="00285374" w:rsidRPr="00A87F1F" w:rsidRDefault="00285374" w:rsidP="00285374">
            <w:pPr>
              <w:rPr>
                <w:rFonts w:ascii="Times New Roman" w:hAnsi="Times New Roman"/>
              </w:rPr>
            </w:pPr>
            <w:r w:rsidRPr="00A87F1F">
              <w:rPr>
                <w:rFonts w:ascii="Times New Roman" w:hAnsi="Times New Roman"/>
              </w:rPr>
              <w:t>Количество проведенных мероприятий в области гражданской обороны и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568" w:type="pct"/>
            <w:shd w:val="clear" w:color="auto" w:fill="auto"/>
          </w:tcPr>
          <w:p w:rsidR="00285374" w:rsidRPr="00A87F1F" w:rsidRDefault="00285374" w:rsidP="00285374">
            <w:pPr>
              <w:rPr>
                <w:rFonts w:ascii="Times New Roman" w:hAnsi="Times New Roman"/>
              </w:rPr>
            </w:pPr>
            <w:r w:rsidRPr="00A87F1F">
              <w:rPr>
                <w:rFonts w:ascii="Times New Roman" w:hAnsi="Times New Roman"/>
              </w:rPr>
              <w:t>Ед.</w:t>
            </w:r>
          </w:p>
        </w:tc>
        <w:tc>
          <w:tcPr>
            <w:tcW w:w="394" w:type="pct"/>
            <w:shd w:val="clear" w:color="auto" w:fill="auto"/>
          </w:tcPr>
          <w:p w:rsidR="00285374" w:rsidRPr="00A87F1F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3" w:type="pct"/>
          </w:tcPr>
          <w:p w:rsidR="00285374" w:rsidRPr="00D7117F" w:rsidRDefault="00285374" w:rsidP="00285374">
            <w:pPr>
              <w:jc w:val="center"/>
              <w:rPr>
                <w:rFonts w:ascii="Times New Roman" w:hAnsi="Times New Roman"/>
              </w:rPr>
            </w:pPr>
            <w:r w:rsidRPr="00E2402E">
              <w:rPr>
                <w:rFonts w:ascii="Times New Roman" w:hAnsi="Times New Roman"/>
              </w:rPr>
              <w:t>5</w:t>
            </w:r>
          </w:p>
        </w:tc>
        <w:tc>
          <w:tcPr>
            <w:tcW w:w="470" w:type="pct"/>
          </w:tcPr>
          <w:p w:rsidR="00285374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D7117F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701FF0" w:rsidP="00A261CB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2 102 857,41</w:t>
            </w:r>
          </w:p>
        </w:tc>
        <w:tc>
          <w:tcPr>
            <w:tcW w:w="513" w:type="pct"/>
            <w:shd w:val="clear" w:color="auto" w:fill="auto"/>
          </w:tcPr>
          <w:p w:rsidR="00285374" w:rsidRPr="00A261CB" w:rsidRDefault="00A739C5" w:rsidP="00A261CB">
            <w:pPr>
              <w:ind w:firstLine="13"/>
              <w:jc w:val="center"/>
              <w:rPr>
                <w:rFonts w:ascii="Times New Roman" w:hAnsi="Times New Roman"/>
              </w:rPr>
            </w:pPr>
            <w:r w:rsidRPr="00A739C5">
              <w:rPr>
                <w:rFonts w:ascii="Times New Roman" w:hAnsi="Times New Roman"/>
                <w:color w:val="000000" w:themeColor="text1"/>
              </w:rPr>
              <w:t>1 700 052,33</w:t>
            </w:r>
          </w:p>
        </w:tc>
        <w:tc>
          <w:tcPr>
            <w:tcW w:w="629" w:type="pct"/>
            <w:shd w:val="clear" w:color="auto" w:fill="auto"/>
          </w:tcPr>
          <w:p w:rsidR="00285374" w:rsidRPr="00AC439C" w:rsidRDefault="00285374" w:rsidP="00AC4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0,8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AC439C" w:rsidRDefault="00285374" w:rsidP="00AC439C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0,8-эффективная</w:t>
            </w:r>
          </w:p>
        </w:tc>
      </w:tr>
      <w:tr w:rsidR="005D142B" w:rsidTr="00BE0C0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B" w:rsidRPr="00AF7D35" w:rsidRDefault="008504CE" w:rsidP="005D14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7D35">
              <w:rPr>
                <w:rFonts w:ascii="Times New Roman" w:hAnsi="Times New Roman"/>
                <w:i/>
                <w:sz w:val="24"/>
                <w:szCs w:val="24"/>
              </w:rPr>
              <w:t>Подпрограмма 1 «Пожарная безопасность и гражданская оборона»</w:t>
            </w:r>
          </w:p>
        </w:tc>
      </w:tr>
      <w:tr w:rsidR="00285374" w:rsidTr="00541137">
        <w:tc>
          <w:tcPr>
            <w:tcW w:w="179" w:type="pct"/>
          </w:tcPr>
          <w:p w:rsidR="00285374" w:rsidRPr="00D7117F" w:rsidRDefault="00285374" w:rsidP="00285374">
            <w:pPr>
              <w:rPr>
                <w:rFonts w:ascii="Times New Roman" w:hAnsi="Times New Roman"/>
              </w:rPr>
            </w:pPr>
            <w:r w:rsidRPr="00D7117F">
              <w:rPr>
                <w:rFonts w:ascii="Times New Roman" w:hAnsi="Times New Roman"/>
              </w:rPr>
              <w:t>1.1.</w:t>
            </w:r>
          </w:p>
        </w:tc>
        <w:tc>
          <w:tcPr>
            <w:tcW w:w="786" w:type="pct"/>
          </w:tcPr>
          <w:p w:rsidR="00285374" w:rsidRPr="00905A3E" w:rsidRDefault="00285374" w:rsidP="00285374">
            <w:pPr>
              <w:rPr>
                <w:rFonts w:ascii="Times New Roman" w:hAnsi="Times New Roman"/>
              </w:rPr>
            </w:pPr>
            <w:r w:rsidRPr="00A87F1F">
              <w:rPr>
                <w:rFonts w:ascii="Times New Roman" w:hAnsi="Times New Roman"/>
              </w:rPr>
              <w:t xml:space="preserve">Количество проведенных мероприятий по обеспечению пожарной </w:t>
            </w:r>
            <w:r w:rsidRPr="00A87F1F">
              <w:rPr>
                <w:rFonts w:ascii="Times New Roman" w:hAnsi="Times New Roman"/>
              </w:rPr>
              <w:lastRenderedPageBreak/>
              <w:t>безопасности.</w:t>
            </w:r>
          </w:p>
        </w:tc>
        <w:tc>
          <w:tcPr>
            <w:tcW w:w="568" w:type="pct"/>
          </w:tcPr>
          <w:p w:rsidR="00285374" w:rsidRPr="00D7117F" w:rsidRDefault="00285374" w:rsidP="002853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Ед</w:t>
            </w:r>
            <w:proofErr w:type="spellEnd"/>
          </w:p>
        </w:tc>
        <w:tc>
          <w:tcPr>
            <w:tcW w:w="394" w:type="pct"/>
          </w:tcPr>
          <w:p w:rsidR="00285374" w:rsidRPr="00D7117F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3" w:type="pct"/>
          </w:tcPr>
          <w:p w:rsidR="00285374" w:rsidRPr="00D7117F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0" w:type="pct"/>
          </w:tcPr>
          <w:p w:rsidR="00285374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D7117F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A739C5" w:rsidP="00A739C5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414 021,05</w:t>
            </w:r>
          </w:p>
        </w:tc>
        <w:tc>
          <w:tcPr>
            <w:tcW w:w="513" w:type="pct"/>
            <w:shd w:val="clear" w:color="auto" w:fill="auto"/>
          </w:tcPr>
          <w:p w:rsidR="00285374" w:rsidRPr="00701FF0" w:rsidRDefault="00285374" w:rsidP="00241D99">
            <w:pPr>
              <w:ind w:firstLine="13"/>
              <w:jc w:val="center"/>
              <w:rPr>
                <w:rFonts w:ascii="Times New Roman" w:hAnsi="Times New Roman"/>
                <w:color w:val="C00000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115</w:t>
            </w:r>
            <w:r w:rsidR="00241D99">
              <w:rPr>
                <w:rFonts w:ascii="Times New Roman" w:hAnsi="Times New Roman"/>
                <w:color w:val="C00000"/>
              </w:rPr>
              <w:t xml:space="preserve"> </w:t>
            </w:r>
            <w:r w:rsidRPr="00241D99">
              <w:rPr>
                <w:rFonts w:ascii="Times New Roman" w:hAnsi="Times New Roman"/>
                <w:color w:val="000000" w:themeColor="text1"/>
              </w:rPr>
              <w:t>2</w:t>
            </w:r>
            <w:r w:rsidR="00241D99" w:rsidRPr="00241D99">
              <w:rPr>
                <w:rFonts w:ascii="Times New Roman" w:hAnsi="Times New Roman"/>
                <w:color w:val="000000" w:themeColor="text1"/>
              </w:rPr>
              <w:t>11,00</w:t>
            </w:r>
          </w:p>
        </w:tc>
        <w:tc>
          <w:tcPr>
            <w:tcW w:w="629" w:type="pct"/>
            <w:shd w:val="clear" w:color="auto" w:fill="auto"/>
          </w:tcPr>
          <w:p w:rsidR="00285374" w:rsidRPr="00AC439C" w:rsidRDefault="00285374" w:rsidP="00A261CB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0,27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AC439C" w:rsidRDefault="00285374" w:rsidP="00A261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0,27 - неэффективная</w:t>
            </w:r>
          </w:p>
        </w:tc>
      </w:tr>
      <w:tr w:rsidR="008504CE" w:rsidTr="00541137">
        <w:tc>
          <w:tcPr>
            <w:tcW w:w="179" w:type="pct"/>
            <w:shd w:val="clear" w:color="auto" w:fill="auto"/>
          </w:tcPr>
          <w:p w:rsidR="008504CE" w:rsidRPr="006546AF" w:rsidRDefault="008504CE" w:rsidP="008504CE">
            <w:pPr>
              <w:pStyle w:val="ConsPlusNormal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lastRenderedPageBreak/>
              <w:t>1.2</w:t>
            </w:r>
          </w:p>
        </w:tc>
        <w:tc>
          <w:tcPr>
            <w:tcW w:w="786" w:type="pct"/>
            <w:shd w:val="clear" w:color="auto" w:fill="auto"/>
          </w:tcPr>
          <w:p w:rsidR="008504CE" w:rsidRPr="00A87F1F" w:rsidRDefault="008504CE" w:rsidP="008504CE">
            <w:pPr>
              <w:rPr>
                <w:rFonts w:ascii="Times New Roman" w:hAnsi="Times New Roman"/>
              </w:rPr>
            </w:pPr>
            <w:r w:rsidRPr="00A87F1F">
              <w:rPr>
                <w:rFonts w:ascii="Times New Roman" w:hAnsi="Times New Roman"/>
              </w:rPr>
              <w:t>Количество проведенных мероприятий в области гражданской обороны и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568" w:type="pct"/>
            <w:shd w:val="clear" w:color="auto" w:fill="auto"/>
          </w:tcPr>
          <w:p w:rsidR="008504CE" w:rsidRPr="00A87F1F" w:rsidRDefault="008504CE" w:rsidP="008504CE">
            <w:pPr>
              <w:rPr>
                <w:rFonts w:ascii="Times New Roman" w:hAnsi="Times New Roman"/>
              </w:rPr>
            </w:pPr>
            <w:r w:rsidRPr="00A87F1F">
              <w:rPr>
                <w:rFonts w:ascii="Times New Roman" w:hAnsi="Times New Roman"/>
              </w:rPr>
              <w:t>Ед.</w:t>
            </w:r>
          </w:p>
        </w:tc>
        <w:tc>
          <w:tcPr>
            <w:tcW w:w="394" w:type="pct"/>
            <w:shd w:val="clear" w:color="auto" w:fill="auto"/>
          </w:tcPr>
          <w:p w:rsidR="008504CE" w:rsidRPr="00A87F1F" w:rsidRDefault="008504CE" w:rsidP="00850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3" w:type="pct"/>
          </w:tcPr>
          <w:p w:rsidR="008504CE" w:rsidRPr="00D7117F" w:rsidRDefault="00304897" w:rsidP="00850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0" w:type="pct"/>
          </w:tcPr>
          <w:p w:rsidR="008504CE" w:rsidRDefault="008504CE" w:rsidP="00850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D7117F" w:rsidRDefault="00285374" w:rsidP="00850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30F1F" w:rsidTr="00BE0C0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AF7D35" w:rsidRDefault="00730F1F" w:rsidP="00730F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7D35">
              <w:rPr>
                <w:rFonts w:ascii="Times New Roman" w:hAnsi="Times New Roman"/>
                <w:i/>
                <w:sz w:val="24"/>
                <w:szCs w:val="24"/>
              </w:rPr>
              <w:t>Подпрограмма 2 «</w:t>
            </w:r>
            <w:r w:rsidR="008504CE" w:rsidRPr="00AF7D35">
              <w:rPr>
                <w:rFonts w:ascii="Times New Roman" w:hAnsi="Times New Roman"/>
                <w:i/>
                <w:sz w:val="24"/>
                <w:szCs w:val="24"/>
              </w:rPr>
              <w:t>Профилактика терроризма и экстремизма</w:t>
            </w:r>
            <w:r w:rsidRPr="00AF7D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85374" w:rsidRPr="00BE0C00" w:rsidTr="00541137">
        <w:tc>
          <w:tcPr>
            <w:tcW w:w="179" w:type="pct"/>
            <w:shd w:val="clear" w:color="auto" w:fill="auto"/>
          </w:tcPr>
          <w:p w:rsidR="00285374" w:rsidRPr="006546AF" w:rsidRDefault="00285374" w:rsidP="00285374">
            <w:pPr>
              <w:pStyle w:val="ConsPlusNormal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2</w:t>
            </w:r>
            <w:r w:rsidRPr="006546AF">
              <w:rPr>
                <w:spacing w:val="4"/>
                <w:sz w:val="24"/>
              </w:rPr>
              <w:t>.1</w:t>
            </w:r>
          </w:p>
        </w:tc>
        <w:tc>
          <w:tcPr>
            <w:tcW w:w="786" w:type="pct"/>
            <w:shd w:val="clear" w:color="auto" w:fill="auto"/>
          </w:tcPr>
          <w:p w:rsidR="00285374" w:rsidRPr="00B821EA" w:rsidRDefault="00285374" w:rsidP="00285374">
            <w:pPr>
              <w:rPr>
                <w:rFonts w:ascii="Times New Roman" w:hAnsi="Times New Roman"/>
              </w:rPr>
            </w:pPr>
            <w:r w:rsidRPr="00B821EA">
              <w:rPr>
                <w:rFonts w:ascii="Times New Roman" w:hAnsi="Times New Roman"/>
              </w:rPr>
              <w:t>Количество проведенных мероприятий по противодействию терроризму и экстремизму</w:t>
            </w:r>
          </w:p>
        </w:tc>
        <w:tc>
          <w:tcPr>
            <w:tcW w:w="568" w:type="pct"/>
            <w:shd w:val="clear" w:color="auto" w:fill="auto"/>
          </w:tcPr>
          <w:p w:rsidR="00285374" w:rsidRPr="00B821EA" w:rsidRDefault="00285374" w:rsidP="00285374">
            <w:pPr>
              <w:rPr>
                <w:rFonts w:ascii="Times New Roman" w:hAnsi="Times New Roman"/>
              </w:rPr>
            </w:pPr>
            <w:r w:rsidRPr="00B821EA">
              <w:rPr>
                <w:rFonts w:ascii="Times New Roman" w:hAnsi="Times New Roman"/>
              </w:rPr>
              <w:t>Ед.</w:t>
            </w:r>
          </w:p>
        </w:tc>
        <w:tc>
          <w:tcPr>
            <w:tcW w:w="394" w:type="pct"/>
            <w:shd w:val="clear" w:color="auto" w:fill="auto"/>
          </w:tcPr>
          <w:p w:rsidR="00285374" w:rsidRPr="00B821EA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3" w:type="pct"/>
            <w:shd w:val="clear" w:color="auto" w:fill="auto"/>
          </w:tcPr>
          <w:p w:rsidR="00285374" w:rsidRPr="00055CD8" w:rsidRDefault="00285374" w:rsidP="00285374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0" w:type="pct"/>
            <w:shd w:val="clear" w:color="auto" w:fill="auto"/>
          </w:tcPr>
          <w:p w:rsidR="00285374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055CD8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241D99" w:rsidP="00A261CB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513" w:type="pct"/>
            <w:shd w:val="clear" w:color="auto" w:fill="auto"/>
          </w:tcPr>
          <w:p w:rsidR="00285374" w:rsidRPr="00304897" w:rsidRDefault="00241D99" w:rsidP="00A261CB">
            <w:pPr>
              <w:ind w:firstLine="13"/>
              <w:jc w:val="center"/>
              <w:rPr>
                <w:rFonts w:ascii="Times New Roman" w:hAnsi="Times New Roman"/>
                <w:color w:val="C00000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21 133,97</w:t>
            </w:r>
          </w:p>
        </w:tc>
        <w:tc>
          <w:tcPr>
            <w:tcW w:w="629" w:type="pct"/>
            <w:shd w:val="clear" w:color="auto" w:fill="auto"/>
          </w:tcPr>
          <w:p w:rsidR="00285374" w:rsidRPr="00304897" w:rsidRDefault="00285374" w:rsidP="00AC439C">
            <w:pPr>
              <w:ind w:firstLine="13"/>
              <w:jc w:val="center"/>
              <w:rPr>
                <w:rFonts w:ascii="Times New Roman" w:hAnsi="Times New Roman"/>
                <w:color w:val="C00000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</w:t>
            </w:r>
            <w:r w:rsidR="00AC439C" w:rsidRPr="00AC439C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304897" w:rsidRDefault="00285374" w:rsidP="00AC439C">
            <w:pPr>
              <w:jc w:val="center"/>
              <w:rPr>
                <w:rFonts w:ascii="Times New Roman" w:hAnsi="Times New Roman"/>
                <w:color w:val="C00000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0,</w:t>
            </w:r>
            <w:r w:rsidR="00AC439C" w:rsidRPr="00AC439C">
              <w:rPr>
                <w:rFonts w:ascii="Times New Roman" w:hAnsi="Times New Roman"/>
                <w:color w:val="000000" w:themeColor="text1"/>
              </w:rPr>
              <w:t>42</w:t>
            </w:r>
            <w:r w:rsidRPr="00AC43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C439C" w:rsidRPr="00AC439C">
              <w:rPr>
                <w:rFonts w:ascii="Times New Roman" w:hAnsi="Times New Roman"/>
                <w:color w:val="000000" w:themeColor="text1"/>
              </w:rPr>
              <w:t>–</w:t>
            </w:r>
            <w:r w:rsidRPr="00AC43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C439C" w:rsidRPr="00AC439C">
              <w:rPr>
                <w:rFonts w:ascii="Times New Roman" w:hAnsi="Times New Roman"/>
                <w:color w:val="000000" w:themeColor="text1"/>
              </w:rPr>
              <w:t>не</w:t>
            </w:r>
            <w:r w:rsidR="00AC439C">
              <w:rPr>
                <w:rFonts w:ascii="Times New Roman" w:hAnsi="Times New Roman"/>
                <w:color w:val="000000" w:themeColor="text1"/>
              </w:rPr>
              <w:t>эффективная</w:t>
            </w:r>
          </w:p>
        </w:tc>
      </w:tr>
      <w:tr w:rsidR="008504CE" w:rsidRPr="00BE0C00" w:rsidTr="00541137">
        <w:tc>
          <w:tcPr>
            <w:tcW w:w="179" w:type="pct"/>
            <w:shd w:val="clear" w:color="auto" w:fill="auto"/>
          </w:tcPr>
          <w:p w:rsidR="008504CE" w:rsidRPr="006546AF" w:rsidRDefault="008504CE" w:rsidP="008504CE">
            <w:pPr>
              <w:pStyle w:val="ConsPlusNormal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2.2</w:t>
            </w:r>
          </w:p>
        </w:tc>
        <w:tc>
          <w:tcPr>
            <w:tcW w:w="786" w:type="pct"/>
            <w:shd w:val="clear" w:color="auto" w:fill="auto"/>
          </w:tcPr>
          <w:p w:rsidR="008504CE" w:rsidRPr="00B821EA" w:rsidRDefault="008504CE" w:rsidP="008504CE">
            <w:pPr>
              <w:rPr>
                <w:rFonts w:ascii="Times New Roman" w:hAnsi="Times New Roman"/>
              </w:rPr>
            </w:pPr>
            <w:r w:rsidRPr="00B821EA">
              <w:rPr>
                <w:rFonts w:ascii="Times New Roman" w:hAnsi="Times New Roman"/>
              </w:rPr>
              <w:t>Количество мест массового пребывания людей оборудованных системами видеонаблюдения и кнопками экстренного вызова полиции (КЭВП)</w:t>
            </w:r>
          </w:p>
        </w:tc>
        <w:tc>
          <w:tcPr>
            <w:tcW w:w="568" w:type="pct"/>
            <w:shd w:val="clear" w:color="auto" w:fill="auto"/>
          </w:tcPr>
          <w:p w:rsidR="008504CE" w:rsidRPr="00B821EA" w:rsidRDefault="008504CE" w:rsidP="008504CE">
            <w:pPr>
              <w:rPr>
                <w:rFonts w:ascii="Times New Roman" w:hAnsi="Times New Roman"/>
              </w:rPr>
            </w:pPr>
            <w:r w:rsidRPr="00B821EA">
              <w:rPr>
                <w:rFonts w:ascii="Times New Roman" w:hAnsi="Times New Roman"/>
              </w:rPr>
              <w:t>Ед.</w:t>
            </w:r>
          </w:p>
        </w:tc>
        <w:tc>
          <w:tcPr>
            <w:tcW w:w="394" w:type="pct"/>
            <w:shd w:val="clear" w:color="auto" w:fill="auto"/>
          </w:tcPr>
          <w:p w:rsidR="008504CE" w:rsidRPr="00B821EA" w:rsidRDefault="008504CE" w:rsidP="008504CE">
            <w:pPr>
              <w:jc w:val="center"/>
              <w:rPr>
                <w:rFonts w:ascii="Times New Roman" w:hAnsi="Times New Roman"/>
              </w:rPr>
            </w:pPr>
            <w:r w:rsidRPr="00B821EA">
              <w:rPr>
                <w:rFonts w:ascii="Times New Roman" w:hAnsi="Times New Roman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8504CE" w:rsidRPr="00055CD8" w:rsidRDefault="008504CE" w:rsidP="008504CE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8504CE" w:rsidRDefault="008504CE" w:rsidP="008504CE">
            <w:pPr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055CD8" w:rsidRDefault="00285374" w:rsidP="008504CE">
            <w:pPr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BE0C00" w:rsidRDefault="008504CE" w:rsidP="008504CE">
            <w:pPr>
              <w:jc w:val="center"/>
              <w:rPr>
                <w:rFonts w:ascii="Times New Roman" w:hAnsi="Times New Roman"/>
              </w:rPr>
            </w:pPr>
          </w:p>
        </w:tc>
      </w:tr>
      <w:tr w:rsidR="00815A39" w:rsidTr="00BE0C0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9" w:rsidRPr="00AF7D35" w:rsidRDefault="00815A39" w:rsidP="00815A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7D35">
              <w:rPr>
                <w:rFonts w:ascii="Times New Roman" w:hAnsi="Times New Roman"/>
                <w:i/>
                <w:sz w:val="24"/>
                <w:szCs w:val="24"/>
              </w:rPr>
              <w:t>Подпрограмма 3 «</w:t>
            </w:r>
            <w:r w:rsidR="008504CE" w:rsidRPr="00AF7D35">
              <w:rPr>
                <w:rFonts w:ascii="Times New Roman" w:hAnsi="Times New Roman"/>
                <w:i/>
                <w:sz w:val="24"/>
                <w:szCs w:val="24"/>
              </w:rPr>
              <w:t>Антинаркотическая деятельность на территории МО «Пыталовский район»</w:t>
            </w:r>
          </w:p>
        </w:tc>
      </w:tr>
      <w:tr w:rsidR="00285374" w:rsidRPr="00BE0C00" w:rsidTr="00541137">
        <w:tc>
          <w:tcPr>
            <w:tcW w:w="179" w:type="pct"/>
            <w:shd w:val="clear" w:color="auto" w:fill="auto"/>
          </w:tcPr>
          <w:p w:rsidR="00285374" w:rsidRPr="00AA442A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AA442A">
              <w:rPr>
                <w:spacing w:val="4"/>
                <w:sz w:val="24"/>
              </w:rPr>
              <w:t>3.1</w:t>
            </w:r>
          </w:p>
        </w:tc>
        <w:tc>
          <w:tcPr>
            <w:tcW w:w="786" w:type="pct"/>
            <w:shd w:val="clear" w:color="auto" w:fill="auto"/>
          </w:tcPr>
          <w:p w:rsidR="00285374" w:rsidRPr="00AA442A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AA442A">
              <w:rPr>
                <w:spacing w:val="4"/>
                <w:sz w:val="24"/>
              </w:rPr>
              <w:t>Количество профилактических</w:t>
            </w:r>
            <w:r>
              <w:rPr>
                <w:spacing w:val="4"/>
                <w:sz w:val="24"/>
              </w:rPr>
              <w:t xml:space="preserve"> мероприятий </w:t>
            </w:r>
            <w:r w:rsidRPr="00AA442A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(акций, бесед, </w:t>
            </w:r>
            <w:r>
              <w:rPr>
                <w:spacing w:val="4"/>
                <w:sz w:val="24"/>
              </w:rPr>
              <w:lastRenderedPageBreak/>
              <w:t xml:space="preserve">встреч, </w:t>
            </w:r>
            <w:r w:rsidRPr="00AA442A">
              <w:rPr>
                <w:spacing w:val="4"/>
                <w:sz w:val="24"/>
              </w:rPr>
              <w:t>рейдов</w:t>
            </w:r>
            <w:r>
              <w:rPr>
                <w:spacing w:val="4"/>
                <w:sz w:val="24"/>
              </w:rPr>
              <w:t>)</w:t>
            </w:r>
          </w:p>
        </w:tc>
        <w:tc>
          <w:tcPr>
            <w:tcW w:w="568" w:type="pct"/>
            <w:shd w:val="clear" w:color="auto" w:fill="auto"/>
          </w:tcPr>
          <w:p w:rsidR="00285374" w:rsidRPr="00AA442A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AA442A">
              <w:rPr>
                <w:spacing w:val="4"/>
                <w:sz w:val="24"/>
              </w:rPr>
              <w:lastRenderedPageBreak/>
              <w:t>ед.</w:t>
            </w:r>
          </w:p>
        </w:tc>
        <w:tc>
          <w:tcPr>
            <w:tcW w:w="394" w:type="pct"/>
            <w:shd w:val="clear" w:color="auto" w:fill="auto"/>
          </w:tcPr>
          <w:p w:rsidR="00285374" w:rsidRPr="00AA442A" w:rsidRDefault="00285374" w:rsidP="00285374">
            <w:pPr>
              <w:pStyle w:val="ConsPlusNormal"/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285374" w:rsidRPr="00AA442A" w:rsidRDefault="00285374" w:rsidP="00285374">
            <w:pPr>
              <w:ind w:firstLine="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0" w:type="pct"/>
            <w:shd w:val="clear" w:color="auto" w:fill="auto"/>
          </w:tcPr>
          <w:p w:rsidR="00285374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AA442A" w:rsidRDefault="00285374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285374" w:rsidP="00A261CB">
            <w:pPr>
              <w:jc w:val="center"/>
              <w:rPr>
                <w:rFonts w:ascii="Times New Roman" w:hAnsi="Times New Roman"/>
              </w:rPr>
            </w:pPr>
            <w:r w:rsidRPr="00A261CB">
              <w:rPr>
                <w:rFonts w:ascii="Times New Roman" w:hAnsi="Times New Roman"/>
              </w:rPr>
              <w:t>40,0</w:t>
            </w:r>
          </w:p>
        </w:tc>
        <w:tc>
          <w:tcPr>
            <w:tcW w:w="513" w:type="pct"/>
            <w:shd w:val="clear" w:color="auto" w:fill="auto"/>
          </w:tcPr>
          <w:p w:rsidR="00285374" w:rsidRPr="00241D99" w:rsidRDefault="00285374" w:rsidP="00A261CB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629" w:type="pct"/>
            <w:shd w:val="clear" w:color="auto" w:fill="auto"/>
          </w:tcPr>
          <w:p w:rsidR="00285374" w:rsidRPr="00241D99" w:rsidRDefault="00285374" w:rsidP="00A261CB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241D99" w:rsidRDefault="00285374" w:rsidP="00A261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1-эффективная</w:t>
            </w:r>
          </w:p>
        </w:tc>
      </w:tr>
      <w:tr w:rsidR="00B854D1" w:rsidTr="009315F0">
        <w:tc>
          <w:tcPr>
            <w:tcW w:w="44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1" w:rsidRPr="00AF7D35" w:rsidRDefault="00B854D1" w:rsidP="00B854D1">
            <w:pPr>
              <w:tabs>
                <w:tab w:val="left" w:pos="40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7D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Подпрограмма 4 </w:t>
            </w:r>
            <w:r w:rsidR="008504CE" w:rsidRPr="00AF7D35">
              <w:rPr>
                <w:rFonts w:ascii="Times New Roman" w:hAnsi="Times New Roman"/>
                <w:i/>
                <w:sz w:val="24"/>
                <w:szCs w:val="24"/>
              </w:rPr>
              <w:t>«Охрана окружающей среды в МО «Пыталовский район»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1" w:rsidRDefault="00B854D1" w:rsidP="00B85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374" w:rsidTr="0054113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042848" w:rsidRDefault="00285374" w:rsidP="00285374">
            <w:pPr>
              <w:rPr>
                <w:rFonts w:ascii="Times New Roman" w:hAnsi="Times New Roman"/>
              </w:rPr>
            </w:pPr>
            <w:r w:rsidRPr="00042848">
              <w:rPr>
                <w:rFonts w:ascii="Times New Roman" w:hAnsi="Times New Roman"/>
              </w:rPr>
              <w:t>4.1.</w:t>
            </w:r>
          </w:p>
        </w:tc>
        <w:tc>
          <w:tcPr>
            <w:tcW w:w="786" w:type="pct"/>
            <w:shd w:val="clear" w:color="auto" w:fill="auto"/>
          </w:tcPr>
          <w:p w:rsidR="00285374" w:rsidRPr="00697091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697091">
              <w:rPr>
                <w:spacing w:val="4"/>
                <w:sz w:val="24"/>
              </w:rPr>
              <w:t>Количество проведенных мероприятий, способствующих продвижению экологического образования и вовлечению населения в эколого-просветительскую деятельность</w:t>
            </w:r>
          </w:p>
        </w:tc>
        <w:tc>
          <w:tcPr>
            <w:tcW w:w="568" w:type="pct"/>
            <w:shd w:val="clear" w:color="auto" w:fill="auto"/>
          </w:tcPr>
          <w:p w:rsidR="00285374" w:rsidRPr="00697091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697091">
              <w:rPr>
                <w:spacing w:val="4"/>
                <w:sz w:val="24"/>
              </w:rPr>
              <w:t>Ед.</w:t>
            </w:r>
          </w:p>
        </w:tc>
        <w:tc>
          <w:tcPr>
            <w:tcW w:w="394" w:type="pct"/>
            <w:shd w:val="clear" w:color="auto" w:fill="auto"/>
          </w:tcPr>
          <w:p w:rsidR="00285374" w:rsidRPr="00697091" w:rsidRDefault="00285374" w:rsidP="00285374">
            <w:pPr>
              <w:pStyle w:val="ConsPlusNormal"/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285374" w:rsidRPr="00055CD8" w:rsidRDefault="00285374" w:rsidP="00285374">
            <w:pPr>
              <w:ind w:firstLine="3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285374" w:rsidRDefault="00285374" w:rsidP="00285374">
            <w:pPr>
              <w:ind w:firstLine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85374" w:rsidRPr="00055CD8" w:rsidRDefault="00285374" w:rsidP="00285374">
            <w:pPr>
              <w:ind w:firstLine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304897" w:rsidP="00A261CB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216 000,00</w:t>
            </w:r>
          </w:p>
        </w:tc>
        <w:tc>
          <w:tcPr>
            <w:tcW w:w="513" w:type="pct"/>
            <w:shd w:val="clear" w:color="auto" w:fill="auto"/>
          </w:tcPr>
          <w:p w:rsidR="00285374" w:rsidRPr="00AC439C" w:rsidRDefault="00AC439C" w:rsidP="00A261CB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216 000,00</w:t>
            </w:r>
          </w:p>
        </w:tc>
        <w:tc>
          <w:tcPr>
            <w:tcW w:w="629" w:type="pct"/>
            <w:shd w:val="clear" w:color="auto" w:fill="auto"/>
          </w:tcPr>
          <w:p w:rsidR="00285374" w:rsidRPr="00AC439C" w:rsidRDefault="00285374" w:rsidP="00A261CB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AC439C" w:rsidRDefault="00285374" w:rsidP="00A261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39C">
              <w:rPr>
                <w:rFonts w:ascii="Times New Roman" w:hAnsi="Times New Roman"/>
                <w:color w:val="000000" w:themeColor="text1"/>
              </w:rPr>
              <w:t>1 - эффективная</w:t>
            </w:r>
          </w:p>
        </w:tc>
      </w:tr>
      <w:tr w:rsidR="008504CE" w:rsidTr="008504C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Pr="00AF7D35" w:rsidRDefault="008504CE" w:rsidP="008504CE">
            <w:pPr>
              <w:jc w:val="center"/>
              <w:rPr>
                <w:rFonts w:ascii="Times New Roman" w:hAnsi="Times New Roman"/>
                <w:i/>
              </w:rPr>
            </w:pPr>
            <w:r w:rsidRPr="00AF7D35">
              <w:rPr>
                <w:rFonts w:ascii="Times New Roman" w:hAnsi="Times New Roman"/>
                <w:i/>
              </w:rPr>
              <w:t>Подпрограмма 5 «Обеспечение пограничной безопасности»</w:t>
            </w:r>
          </w:p>
        </w:tc>
      </w:tr>
      <w:tr w:rsidR="00285374" w:rsidRPr="00FD7CBC" w:rsidTr="00541137">
        <w:tc>
          <w:tcPr>
            <w:tcW w:w="179" w:type="pct"/>
            <w:shd w:val="clear" w:color="auto" w:fill="auto"/>
          </w:tcPr>
          <w:p w:rsidR="00285374" w:rsidRPr="00822610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822610">
              <w:rPr>
                <w:spacing w:val="4"/>
                <w:sz w:val="24"/>
              </w:rPr>
              <w:t>5.1</w:t>
            </w:r>
          </w:p>
        </w:tc>
        <w:tc>
          <w:tcPr>
            <w:tcW w:w="786" w:type="pct"/>
            <w:shd w:val="clear" w:color="auto" w:fill="auto"/>
          </w:tcPr>
          <w:p w:rsidR="00285374" w:rsidRPr="007C0A47" w:rsidRDefault="00285374" w:rsidP="00285374">
            <w:pPr>
              <w:pStyle w:val="ConsPlusNormal"/>
              <w:rPr>
                <w:spacing w:val="4"/>
                <w:sz w:val="24"/>
              </w:rPr>
            </w:pPr>
            <w:r w:rsidRPr="007C0A47">
              <w:rPr>
                <w:spacing w:val="4"/>
                <w:sz w:val="24"/>
              </w:rPr>
              <w:t xml:space="preserve">Количество граждан, участвующих в составе </w:t>
            </w:r>
            <w:r w:rsidRPr="007C0A47">
              <w:rPr>
                <w:rStyle w:val="FontStyle18"/>
                <w:rFonts w:cs="Arial"/>
                <w:spacing w:val="4"/>
                <w:sz w:val="24"/>
              </w:rPr>
              <w:t xml:space="preserve">добровольных народных дружин </w:t>
            </w:r>
            <w:r w:rsidRPr="007C0A47">
              <w:rPr>
                <w:spacing w:val="4"/>
                <w:sz w:val="24"/>
              </w:rPr>
              <w:t>в защите Государственной границы;</w:t>
            </w:r>
          </w:p>
        </w:tc>
        <w:tc>
          <w:tcPr>
            <w:tcW w:w="568" w:type="pct"/>
            <w:shd w:val="clear" w:color="auto" w:fill="auto"/>
          </w:tcPr>
          <w:p w:rsidR="00285374" w:rsidRPr="007C0A47" w:rsidRDefault="00285374" w:rsidP="00285374">
            <w:pPr>
              <w:pStyle w:val="ConsPlusNormal"/>
              <w:jc w:val="center"/>
              <w:rPr>
                <w:spacing w:val="4"/>
                <w:sz w:val="24"/>
              </w:rPr>
            </w:pPr>
            <w:r w:rsidRPr="007C0A47">
              <w:rPr>
                <w:spacing w:val="4"/>
                <w:sz w:val="24"/>
              </w:rPr>
              <w:t>чел.</w:t>
            </w:r>
          </w:p>
        </w:tc>
        <w:tc>
          <w:tcPr>
            <w:tcW w:w="394" w:type="pct"/>
            <w:shd w:val="clear" w:color="auto" w:fill="auto"/>
          </w:tcPr>
          <w:p w:rsidR="00285374" w:rsidRPr="007C0A47" w:rsidRDefault="00285374" w:rsidP="00304897">
            <w:pPr>
              <w:pStyle w:val="ConsPlusNormal"/>
              <w:jc w:val="center"/>
              <w:rPr>
                <w:spacing w:val="4"/>
                <w:sz w:val="24"/>
              </w:rPr>
            </w:pPr>
            <w:r w:rsidRPr="007C0A47">
              <w:rPr>
                <w:spacing w:val="4"/>
                <w:sz w:val="24"/>
              </w:rPr>
              <w:t>6</w:t>
            </w:r>
            <w:r w:rsidR="00304897">
              <w:rPr>
                <w:spacing w:val="4"/>
                <w:sz w:val="24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7C0A47" w:rsidRDefault="00304897" w:rsidP="00285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FD7CBC" w:rsidRDefault="00285374" w:rsidP="00A261C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7CBC">
              <w:rPr>
                <w:rFonts w:ascii="Times New Roman" w:hAnsi="Times New Roman"/>
                <w:highlight w:val="yellow"/>
              </w:rPr>
              <w:t>1</w:t>
            </w:r>
            <w:r w:rsidR="00FD7CBC" w:rsidRPr="00FD7CBC">
              <w:rPr>
                <w:rFonts w:ascii="Times New Roman" w:hAnsi="Times New Roman"/>
                <w:highlight w:val="yellow"/>
              </w:rPr>
              <w:t>,1</w:t>
            </w:r>
          </w:p>
          <w:p w:rsidR="00A261CB" w:rsidRPr="007C0A47" w:rsidRDefault="00A261CB" w:rsidP="00A261CB">
            <w:pPr>
              <w:jc w:val="center"/>
              <w:rPr>
                <w:rFonts w:ascii="Times New Roman" w:hAnsi="Times New Roman"/>
              </w:rPr>
            </w:pPr>
            <w:r w:rsidRPr="00FD7CBC">
              <w:rPr>
                <w:rFonts w:ascii="Times New Roman" w:hAnsi="Times New Roman"/>
                <w:highlight w:val="yellow"/>
              </w:rPr>
              <w:t>1</w:t>
            </w:r>
            <w:r w:rsidR="00FD7CBC" w:rsidRPr="00FD7CBC">
              <w:rPr>
                <w:rFonts w:ascii="Times New Roman" w:hAnsi="Times New Roman"/>
                <w:highlight w:val="yellow"/>
              </w:rPr>
              <w:t>,08</w:t>
            </w:r>
          </w:p>
        </w:tc>
        <w:tc>
          <w:tcPr>
            <w:tcW w:w="447" w:type="pct"/>
            <w:shd w:val="clear" w:color="auto" w:fill="auto"/>
          </w:tcPr>
          <w:p w:rsidR="00285374" w:rsidRPr="00A261CB" w:rsidRDefault="006F5E2B" w:rsidP="00A261CB">
            <w:pPr>
              <w:ind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1 363 636,36</w:t>
            </w:r>
          </w:p>
        </w:tc>
        <w:tc>
          <w:tcPr>
            <w:tcW w:w="513" w:type="pct"/>
            <w:shd w:val="clear" w:color="auto" w:fill="auto"/>
          </w:tcPr>
          <w:p w:rsidR="00285374" w:rsidRPr="006F5E2B" w:rsidRDefault="00241D99" w:rsidP="00A261CB">
            <w:pPr>
              <w:ind w:firstLine="13"/>
              <w:jc w:val="center"/>
              <w:rPr>
                <w:rFonts w:ascii="Times New Roman" w:hAnsi="Times New Roman"/>
                <w:color w:val="C00000"/>
              </w:rPr>
            </w:pPr>
            <w:r w:rsidRPr="00241D99">
              <w:rPr>
                <w:rFonts w:ascii="Times New Roman" w:hAnsi="Times New Roman"/>
                <w:color w:val="000000" w:themeColor="text1"/>
              </w:rPr>
              <w:t>1 307 707,36</w:t>
            </w:r>
          </w:p>
        </w:tc>
        <w:tc>
          <w:tcPr>
            <w:tcW w:w="629" w:type="pct"/>
            <w:shd w:val="clear" w:color="auto" w:fill="auto"/>
          </w:tcPr>
          <w:p w:rsidR="00A261CB" w:rsidRPr="00AC439C" w:rsidRDefault="00FD7CBC" w:rsidP="00FD7CBC">
            <w:pPr>
              <w:ind w:firstLine="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0,95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4" w:rsidRPr="00FD7CBC" w:rsidRDefault="00FD7CBC" w:rsidP="00A261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FD7CBC">
              <w:rPr>
                <w:rFonts w:ascii="Times New Roman" w:hAnsi="Times New Roman"/>
                <w:color w:val="000000" w:themeColor="text1"/>
                <w:highlight w:val="yellow"/>
              </w:rPr>
              <w:t>1,03</w:t>
            </w:r>
            <w:r w:rsidR="00A261CB" w:rsidRPr="00FD7CBC">
              <w:rPr>
                <w:rFonts w:ascii="Times New Roman" w:hAnsi="Times New Roman"/>
                <w:color w:val="000000" w:themeColor="text1"/>
                <w:highlight w:val="yellow"/>
              </w:rPr>
              <w:t xml:space="preserve"> -эффективная</w:t>
            </w:r>
          </w:p>
        </w:tc>
        <w:bookmarkStart w:id="0" w:name="_GoBack"/>
        <w:bookmarkEnd w:id="0"/>
      </w:tr>
      <w:tr w:rsidR="00FD7CBC" w:rsidTr="00FD7CBC">
        <w:tc>
          <w:tcPr>
            <w:tcW w:w="179" w:type="pct"/>
            <w:shd w:val="clear" w:color="auto" w:fill="auto"/>
          </w:tcPr>
          <w:p w:rsidR="00FD7CBC" w:rsidRPr="00822610" w:rsidRDefault="00FD7CBC" w:rsidP="00FD7CBC">
            <w:pPr>
              <w:pStyle w:val="ConsPlusNormal"/>
              <w:rPr>
                <w:spacing w:val="4"/>
                <w:sz w:val="24"/>
              </w:rPr>
            </w:pPr>
            <w:r w:rsidRPr="00822610">
              <w:rPr>
                <w:spacing w:val="4"/>
                <w:sz w:val="24"/>
              </w:rPr>
              <w:t>5.2</w:t>
            </w:r>
          </w:p>
        </w:tc>
        <w:tc>
          <w:tcPr>
            <w:tcW w:w="786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 xml:space="preserve">Доля нарушителей Государственной границы задержанных на территории Пыталовского района с помощью </w:t>
            </w:r>
            <w:r w:rsidRPr="006C2CD5">
              <w:rPr>
                <w:rStyle w:val="FontStyle18"/>
                <w:rFonts w:cs="Arial"/>
                <w:spacing w:val="4"/>
                <w:sz w:val="24"/>
              </w:rPr>
              <w:t xml:space="preserve">добровольных народных дружин, к </w:t>
            </w:r>
            <w:r w:rsidRPr="006C2CD5">
              <w:rPr>
                <w:spacing w:val="4"/>
                <w:sz w:val="24"/>
              </w:rPr>
              <w:t xml:space="preserve">общему количеству всех нарушителей Государственной </w:t>
            </w:r>
            <w:r w:rsidRPr="006C2CD5">
              <w:rPr>
                <w:spacing w:val="4"/>
                <w:sz w:val="24"/>
              </w:rPr>
              <w:lastRenderedPageBreak/>
              <w:t>границы задержанных на участке Пограничного управления;</w:t>
            </w:r>
          </w:p>
        </w:tc>
        <w:tc>
          <w:tcPr>
            <w:tcW w:w="568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lastRenderedPageBreak/>
              <w:t>%</w:t>
            </w:r>
          </w:p>
        </w:tc>
        <w:tc>
          <w:tcPr>
            <w:tcW w:w="394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2</w:t>
            </w:r>
            <w:r>
              <w:rPr>
                <w:spacing w:val="4"/>
                <w:sz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Default="00FD7CBC" w:rsidP="00FD7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D7CBC" w:rsidRPr="006C2CD5" w:rsidRDefault="00FD7CBC" w:rsidP="00FD7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auto"/>
          </w:tcPr>
          <w:p w:rsidR="00FD7CBC" w:rsidRPr="00BE0C00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shd w:val="clear" w:color="auto" w:fill="auto"/>
          </w:tcPr>
          <w:p w:rsidR="00FD7CBC" w:rsidRPr="00BE0C00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FD7CBC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Pr="0066227B" w:rsidRDefault="00FD7CBC" w:rsidP="00FD7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6227B">
              <w:rPr>
                <w:rFonts w:ascii="Times New Roman" w:hAnsi="Times New Roman"/>
                <w:sz w:val="20"/>
                <w:szCs w:val="20"/>
                <w:lang w:eastAsia="ru-RU"/>
              </w:rPr>
              <w:t>году нарушителей государственной границы зафиксировано не было</w:t>
            </w:r>
          </w:p>
        </w:tc>
      </w:tr>
      <w:tr w:rsidR="00FD7CBC" w:rsidTr="00FD7CBC">
        <w:tc>
          <w:tcPr>
            <w:tcW w:w="179" w:type="pct"/>
            <w:shd w:val="clear" w:color="auto" w:fill="auto"/>
          </w:tcPr>
          <w:p w:rsidR="00FD7CBC" w:rsidRPr="00822610" w:rsidRDefault="00FD7CBC" w:rsidP="00FD7CBC">
            <w:pPr>
              <w:pStyle w:val="ConsPlusNormal"/>
              <w:rPr>
                <w:spacing w:val="4"/>
                <w:sz w:val="24"/>
              </w:rPr>
            </w:pPr>
            <w:r w:rsidRPr="00822610">
              <w:rPr>
                <w:spacing w:val="4"/>
                <w:sz w:val="24"/>
              </w:rPr>
              <w:lastRenderedPageBreak/>
              <w:t>5.3</w:t>
            </w:r>
          </w:p>
        </w:tc>
        <w:tc>
          <w:tcPr>
            <w:tcW w:w="786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 xml:space="preserve">Доля нарушителей правил пограничного режима на территории Пыталовского района, задержанных с помощью </w:t>
            </w:r>
            <w:r w:rsidRPr="006C2CD5">
              <w:rPr>
                <w:rStyle w:val="FontStyle18"/>
                <w:rFonts w:cs="Arial"/>
                <w:spacing w:val="4"/>
                <w:sz w:val="24"/>
              </w:rPr>
              <w:t xml:space="preserve">добровольных народных дружин, к </w:t>
            </w:r>
            <w:r w:rsidRPr="006C2CD5">
              <w:rPr>
                <w:spacing w:val="4"/>
                <w:sz w:val="24"/>
              </w:rPr>
              <w:t>общему количеству задержанных нарушителей правил пограничного режима</w:t>
            </w:r>
            <w:r w:rsidRPr="006C2CD5">
              <w:rPr>
                <w:rStyle w:val="FontStyle18"/>
                <w:rFonts w:cs="Arial"/>
                <w:spacing w:val="4"/>
                <w:sz w:val="24"/>
              </w:rPr>
              <w:t>;</w:t>
            </w:r>
          </w:p>
        </w:tc>
        <w:tc>
          <w:tcPr>
            <w:tcW w:w="568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%</w:t>
            </w:r>
          </w:p>
        </w:tc>
        <w:tc>
          <w:tcPr>
            <w:tcW w:w="394" w:type="pct"/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4</w:t>
            </w:r>
            <w:r>
              <w:rPr>
                <w:spacing w:val="4"/>
                <w:sz w:val="24"/>
              </w:rPr>
              <w:t>3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Pr="006C2CD5" w:rsidRDefault="00FD7CBC" w:rsidP="00FD7CBC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0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Pr="006C2CD5" w:rsidRDefault="00FD7CBC" w:rsidP="00FD7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FD7CBC" w:rsidRPr="00BE0C00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shd w:val="clear" w:color="auto" w:fill="auto"/>
          </w:tcPr>
          <w:p w:rsidR="00FD7CBC" w:rsidRPr="00BE0C00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FD7CBC" w:rsidRDefault="00FD7CBC" w:rsidP="00FD7CBC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BC" w:rsidRPr="0066227B" w:rsidRDefault="00FD7CBC" w:rsidP="00FD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22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 w:rsidRPr="0066227B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нарушителей правил пограничного режима на территории Пыталовского района зафиксировано не было</w:t>
            </w:r>
          </w:p>
        </w:tc>
      </w:tr>
      <w:tr w:rsidR="008504CE" w:rsidTr="00541137">
        <w:tc>
          <w:tcPr>
            <w:tcW w:w="179" w:type="pct"/>
            <w:shd w:val="clear" w:color="auto" w:fill="auto"/>
          </w:tcPr>
          <w:p w:rsidR="008504CE" w:rsidRPr="00822610" w:rsidRDefault="008504CE" w:rsidP="008504CE">
            <w:pPr>
              <w:pStyle w:val="ConsPlusNormal"/>
              <w:rPr>
                <w:spacing w:val="4"/>
                <w:sz w:val="24"/>
              </w:rPr>
            </w:pPr>
            <w:r w:rsidRPr="00822610">
              <w:rPr>
                <w:spacing w:val="4"/>
                <w:sz w:val="24"/>
              </w:rPr>
              <w:t>5.4</w:t>
            </w:r>
          </w:p>
        </w:tc>
        <w:tc>
          <w:tcPr>
            <w:tcW w:w="786" w:type="pct"/>
            <w:shd w:val="clear" w:color="auto" w:fill="auto"/>
          </w:tcPr>
          <w:p w:rsidR="008504CE" w:rsidRPr="006C2CD5" w:rsidRDefault="008504CE" w:rsidP="008504CE">
            <w:pPr>
              <w:pStyle w:val="ConsPlusNormal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 xml:space="preserve"> Количество учащихся образовательных учреждений, расположенных на территории Пыталовского района, участвующих в деятельности отрядов «Юные друзья пограничников»</w:t>
            </w:r>
          </w:p>
        </w:tc>
        <w:tc>
          <w:tcPr>
            <w:tcW w:w="568" w:type="pct"/>
            <w:shd w:val="clear" w:color="auto" w:fill="auto"/>
          </w:tcPr>
          <w:p w:rsidR="008504CE" w:rsidRPr="006C2CD5" w:rsidRDefault="008504CE" w:rsidP="008504CE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чел.</w:t>
            </w:r>
          </w:p>
        </w:tc>
        <w:tc>
          <w:tcPr>
            <w:tcW w:w="394" w:type="pct"/>
            <w:shd w:val="clear" w:color="auto" w:fill="auto"/>
          </w:tcPr>
          <w:p w:rsidR="008504CE" w:rsidRPr="006C2CD5" w:rsidRDefault="008504CE" w:rsidP="006F5E2B">
            <w:pPr>
              <w:pStyle w:val="ConsPlusNormal"/>
              <w:jc w:val="center"/>
              <w:rPr>
                <w:spacing w:val="4"/>
                <w:sz w:val="24"/>
              </w:rPr>
            </w:pPr>
            <w:r w:rsidRPr="006C2CD5">
              <w:rPr>
                <w:spacing w:val="4"/>
                <w:sz w:val="24"/>
              </w:rPr>
              <w:t>2</w:t>
            </w:r>
            <w:r w:rsidR="006F5E2B">
              <w:rPr>
                <w:spacing w:val="4"/>
                <w:sz w:val="24"/>
              </w:rPr>
              <w:t>8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4CE" w:rsidRPr="008B37F2" w:rsidRDefault="008B37F2" w:rsidP="008504CE">
            <w:pPr>
              <w:pStyle w:val="ConsPlusNormal"/>
              <w:jc w:val="center"/>
              <w:rPr>
                <w:spacing w:val="4"/>
                <w:sz w:val="24"/>
              </w:rPr>
            </w:pPr>
            <w:r w:rsidRPr="008B37F2">
              <w:rPr>
                <w:spacing w:val="4"/>
                <w:sz w:val="24"/>
              </w:rPr>
              <w:t>30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4CE" w:rsidRPr="00FD7CBC" w:rsidRDefault="008B37F2" w:rsidP="00CA63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D7CBC">
              <w:rPr>
                <w:rFonts w:ascii="Times New Roman" w:hAnsi="Times New Roman"/>
                <w:highlight w:val="yellow"/>
              </w:rPr>
              <w:t>1</w:t>
            </w:r>
            <w:r w:rsidR="00FD7CBC" w:rsidRPr="00FD7CBC">
              <w:rPr>
                <w:rFonts w:ascii="Times New Roman" w:hAnsi="Times New Roman"/>
                <w:highlight w:val="yellow"/>
              </w:rPr>
              <w:t>,</w:t>
            </w:r>
            <w:r w:rsidRPr="00FD7CBC">
              <w:rPr>
                <w:rFonts w:ascii="Times New Roman" w:hAnsi="Times New Roman"/>
                <w:highlight w:val="yellow"/>
              </w:rPr>
              <w:t>0</w:t>
            </w:r>
            <w:r w:rsidR="00CA63DC" w:rsidRPr="00FD7CBC">
              <w:rPr>
                <w:rFonts w:ascii="Times New Roman" w:hAnsi="Times New Roman"/>
                <w:highlight w:val="yellow"/>
              </w:rPr>
              <w:t>7</w:t>
            </w:r>
          </w:p>
          <w:p w:rsidR="00FD7CBC" w:rsidRPr="008B37F2" w:rsidRDefault="00FD7CBC" w:rsidP="00CA63DC">
            <w:pPr>
              <w:jc w:val="center"/>
              <w:rPr>
                <w:rFonts w:ascii="Times New Roman" w:hAnsi="Times New Roman"/>
              </w:rPr>
            </w:pPr>
            <w:r w:rsidRPr="00FD7CBC">
              <w:rPr>
                <w:rFonts w:ascii="Times New Roman" w:hAnsi="Times New Roman"/>
                <w:highlight w:val="yellow"/>
              </w:rPr>
              <w:t>1,08</w:t>
            </w:r>
          </w:p>
        </w:tc>
        <w:tc>
          <w:tcPr>
            <w:tcW w:w="447" w:type="pct"/>
            <w:shd w:val="clear" w:color="auto" w:fill="auto"/>
          </w:tcPr>
          <w:p w:rsidR="008504CE" w:rsidRPr="00BE0C00" w:rsidRDefault="008504CE" w:rsidP="008504CE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shd w:val="clear" w:color="auto" w:fill="auto"/>
          </w:tcPr>
          <w:p w:rsidR="008504CE" w:rsidRPr="00BE0C00" w:rsidRDefault="008504CE" w:rsidP="008504CE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  <w:shd w:val="clear" w:color="auto" w:fill="auto"/>
          </w:tcPr>
          <w:p w:rsidR="008504CE" w:rsidRDefault="008504CE" w:rsidP="008504CE">
            <w:pPr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E" w:rsidRDefault="008504CE" w:rsidP="008504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F54C7" w:rsidRDefault="006F54C7"/>
    <w:sectPr w:rsidR="006F54C7" w:rsidSect="006D48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21C91"/>
    <w:rsid w:val="00104809"/>
    <w:rsid w:val="001D06A9"/>
    <w:rsid w:val="00203ECD"/>
    <w:rsid w:val="00241D99"/>
    <w:rsid w:val="00256CFD"/>
    <w:rsid w:val="00285374"/>
    <w:rsid w:val="00304897"/>
    <w:rsid w:val="00383E48"/>
    <w:rsid w:val="0045695E"/>
    <w:rsid w:val="004D3F0B"/>
    <w:rsid w:val="00541137"/>
    <w:rsid w:val="005D142B"/>
    <w:rsid w:val="005E4B6A"/>
    <w:rsid w:val="0066227B"/>
    <w:rsid w:val="00692F94"/>
    <w:rsid w:val="006D48FA"/>
    <w:rsid w:val="006E3BE8"/>
    <w:rsid w:val="006E631B"/>
    <w:rsid w:val="006F54C7"/>
    <w:rsid w:val="006F5E2B"/>
    <w:rsid w:val="00701FF0"/>
    <w:rsid w:val="00730F1F"/>
    <w:rsid w:val="007416B5"/>
    <w:rsid w:val="007530E5"/>
    <w:rsid w:val="00753143"/>
    <w:rsid w:val="007830E1"/>
    <w:rsid w:val="007B222F"/>
    <w:rsid w:val="007C2E86"/>
    <w:rsid w:val="007D7D40"/>
    <w:rsid w:val="007E6450"/>
    <w:rsid w:val="00812244"/>
    <w:rsid w:val="00813CF8"/>
    <w:rsid w:val="00815A39"/>
    <w:rsid w:val="00833906"/>
    <w:rsid w:val="008504CE"/>
    <w:rsid w:val="008978E3"/>
    <w:rsid w:val="008B37F2"/>
    <w:rsid w:val="009315F0"/>
    <w:rsid w:val="0093299D"/>
    <w:rsid w:val="009519CD"/>
    <w:rsid w:val="009F6FD0"/>
    <w:rsid w:val="00A261CB"/>
    <w:rsid w:val="00A739C5"/>
    <w:rsid w:val="00A74C5B"/>
    <w:rsid w:val="00AC439C"/>
    <w:rsid w:val="00AF7D35"/>
    <w:rsid w:val="00B3155E"/>
    <w:rsid w:val="00B74712"/>
    <w:rsid w:val="00B854D1"/>
    <w:rsid w:val="00BA608C"/>
    <w:rsid w:val="00BC72A7"/>
    <w:rsid w:val="00BE0C00"/>
    <w:rsid w:val="00C21475"/>
    <w:rsid w:val="00CA63DC"/>
    <w:rsid w:val="00CC4353"/>
    <w:rsid w:val="00D44ED8"/>
    <w:rsid w:val="00D83F38"/>
    <w:rsid w:val="00DA13C0"/>
    <w:rsid w:val="00DF4EC2"/>
    <w:rsid w:val="00DF5650"/>
    <w:rsid w:val="00E2402E"/>
    <w:rsid w:val="00E34434"/>
    <w:rsid w:val="00E81DCA"/>
    <w:rsid w:val="00F7046D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6DE5-59F8-481F-9225-693FBC65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autoRedefine/>
    <w:rsid w:val="00850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8504C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Бакша М.Ю.</cp:lastModifiedBy>
  <cp:revision>42</cp:revision>
  <cp:lastPrinted>2024-03-07T05:44:00Z</cp:lastPrinted>
  <dcterms:created xsi:type="dcterms:W3CDTF">2024-02-19T11:50:00Z</dcterms:created>
  <dcterms:modified xsi:type="dcterms:W3CDTF">2024-03-09T18:32:00Z</dcterms:modified>
</cp:coreProperties>
</file>