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51" w:rsidRDefault="003C5E51">
      <w:pPr>
        <w:pStyle w:val="ConsPlusTitlePage"/>
      </w:pPr>
      <w:r>
        <w:t xml:space="preserve">Документ предоставлен </w:t>
      </w:r>
      <w:hyperlink r:id="rId5">
        <w:r>
          <w:rPr>
            <w:color w:val="0000FF"/>
          </w:rPr>
          <w:t>КонсультантПлюс</w:t>
        </w:r>
      </w:hyperlink>
      <w:r>
        <w:br/>
      </w:r>
      <w:bookmarkStart w:id="0" w:name="_GoBack"/>
      <w:bookmarkEnd w:id="0"/>
    </w:p>
    <w:p w:rsidR="003C5E51" w:rsidRDefault="003C5E51">
      <w:pPr>
        <w:pStyle w:val="ConsPlusNormal"/>
        <w:jc w:val="both"/>
        <w:outlineLvl w:val="0"/>
      </w:pPr>
    </w:p>
    <w:p w:rsidR="003C5E51" w:rsidRDefault="003C5E51">
      <w:pPr>
        <w:pStyle w:val="ConsPlusTitle"/>
        <w:jc w:val="center"/>
      </w:pPr>
      <w:r>
        <w:t>МИНИСТЕРСТВО ТРУДА И СОЦИАЛЬНОЙ ЗАЩИТЫ РОССИЙСКОЙ ФЕДЕРАЦИИ</w:t>
      </w:r>
    </w:p>
    <w:p w:rsidR="003C5E51" w:rsidRDefault="003C5E51">
      <w:pPr>
        <w:pStyle w:val="ConsPlusTitle"/>
        <w:jc w:val="center"/>
      </w:pPr>
    </w:p>
    <w:p w:rsidR="003C5E51" w:rsidRDefault="003C5E51">
      <w:pPr>
        <w:pStyle w:val="ConsPlusTitle"/>
        <w:jc w:val="center"/>
      </w:pPr>
      <w:r>
        <w:t>МЕТОДИЧЕСКИЕ РЕКОМЕНДАЦИИ</w:t>
      </w:r>
    </w:p>
    <w:p w:rsidR="003C5E51" w:rsidRDefault="003C5E51">
      <w:pPr>
        <w:pStyle w:val="ConsPlusTitle"/>
        <w:jc w:val="center"/>
      </w:pPr>
      <w:r>
        <w:t>ПО ВОПРОСАМ ПРЕДСТАВЛЕНИЯ СВЕДЕНИЙ О ДОХОДАХ, РАСХОДАХ,</w:t>
      </w:r>
    </w:p>
    <w:p w:rsidR="003C5E51" w:rsidRDefault="003C5E51">
      <w:pPr>
        <w:pStyle w:val="ConsPlusTitle"/>
        <w:jc w:val="center"/>
      </w:pPr>
      <w:r>
        <w:t>ОБ ИМУЩЕСТВЕ И ОБЯЗАТЕЛЬСТВАХ ИМУЩЕСТВЕННОГО ХАРАКТЕРА</w:t>
      </w:r>
    </w:p>
    <w:p w:rsidR="003C5E51" w:rsidRDefault="003C5E51">
      <w:pPr>
        <w:pStyle w:val="ConsPlusTitle"/>
        <w:jc w:val="center"/>
      </w:pPr>
      <w:r>
        <w:t>И ЗАПОЛНЕНИЯ СООТВЕТСТВУЮЩЕЙ ФОРМЫ СПРАВКИ В 2024 ГОДУ</w:t>
      </w:r>
    </w:p>
    <w:p w:rsidR="003C5E51" w:rsidRDefault="003C5E51">
      <w:pPr>
        <w:pStyle w:val="ConsPlusTitle"/>
        <w:jc w:val="center"/>
      </w:pPr>
      <w:r>
        <w:t>(ЗА ОТЧЕТНЫЙ 2023 ГОД)</w:t>
      </w:r>
    </w:p>
    <w:p w:rsidR="003C5E51" w:rsidRDefault="003C5E51">
      <w:pPr>
        <w:pStyle w:val="ConsPlusNormal"/>
        <w:jc w:val="both"/>
      </w:pPr>
    </w:p>
    <w:p w:rsidR="003C5E51" w:rsidRDefault="003C5E5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3C5E51" w:rsidRDefault="003C5E51">
      <w:pPr>
        <w:pStyle w:val="ConsPlusNormal"/>
        <w:spacing w:before="220"/>
        <w:ind w:firstLine="540"/>
        <w:jc w:val="both"/>
      </w:pPr>
      <w:r>
        <w:t xml:space="preserve">В соответствии с </w:t>
      </w:r>
      <w:hyperlink r:id="rId6">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3C5E51" w:rsidRDefault="003C5E51">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3C5E51" w:rsidRDefault="003C5E51">
      <w:pPr>
        <w:pStyle w:val="ConsPlusNormal"/>
        <w:spacing w:before="220"/>
        <w:ind w:firstLine="540"/>
        <w:jc w:val="both"/>
      </w:pPr>
      <w:r>
        <w:t xml:space="preserve">В свою очередь, исходя из Типового </w:t>
      </w:r>
      <w:hyperlink r:id="rId7">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3C5E51" w:rsidRDefault="003C5E51">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3C5E51" w:rsidRDefault="003C5E51">
      <w:pPr>
        <w:pStyle w:val="ConsPlusNormal"/>
        <w:spacing w:before="220"/>
        <w:ind w:firstLine="540"/>
        <w:jc w:val="both"/>
      </w:pPr>
      <w:r>
        <w:lastRenderedPageBreak/>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3C5E51" w:rsidRDefault="003C5E51">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3C5E51" w:rsidRDefault="003C5E51">
      <w:pPr>
        <w:pStyle w:val="ConsPlusNormal"/>
        <w:jc w:val="both"/>
      </w:pPr>
    </w:p>
    <w:p w:rsidR="003C5E51" w:rsidRDefault="003C5E51">
      <w:pPr>
        <w:pStyle w:val="ConsPlusTitle"/>
        <w:jc w:val="center"/>
        <w:outlineLvl w:val="0"/>
      </w:pPr>
      <w:r>
        <w:t>I. Представление сведений о доходах, расходах, об имуществе</w:t>
      </w:r>
    </w:p>
    <w:p w:rsidR="003C5E51" w:rsidRDefault="003C5E51">
      <w:pPr>
        <w:pStyle w:val="ConsPlusTitle"/>
        <w:jc w:val="center"/>
      </w:pPr>
      <w:r>
        <w:t>и обязательствах имущественного характера</w:t>
      </w:r>
    </w:p>
    <w:p w:rsidR="003C5E51" w:rsidRDefault="003C5E51">
      <w:pPr>
        <w:pStyle w:val="ConsPlusNormal"/>
        <w:jc w:val="both"/>
      </w:pPr>
    </w:p>
    <w:p w:rsidR="003C5E51" w:rsidRDefault="003C5E5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3C5E51" w:rsidRDefault="003C5E51">
      <w:pPr>
        <w:pStyle w:val="ConsPlusNormal"/>
        <w:jc w:val="both"/>
      </w:pPr>
    </w:p>
    <w:p w:rsidR="003C5E51" w:rsidRDefault="003C5E5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3C5E51" w:rsidRDefault="003C5E51">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C5E51" w:rsidRDefault="003C5E51">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3C5E51" w:rsidRDefault="003C5E51">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3C5E51" w:rsidRDefault="003C5E51">
      <w:pPr>
        <w:pStyle w:val="ConsPlusNormal"/>
        <w:spacing w:before="220"/>
        <w:ind w:firstLine="540"/>
        <w:jc w:val="both"/>
      </w:pPr>
      <w:r>
        <w:t>В случае, если в течение отчетного периода такие сделки не совершались:</w:t>
      </w:r>
    </w:p>
    <w:p w:rsidR="003C5E51" w:rsidRDefault="003C5E51">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3C5E51" w:rsidRDefault="003C5E51">
      <w:pPr>
        <w:pStyle w:val="ConsPlusNormal"/>
        <w:spacing w:before="220"/>
        <w:ind w:firstLine="540"/>
        <w:jc w:val="both"/>
      </w:pPr>
      <w: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w:t>
      </w:r>
      <w: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3C5E51" w:rsidRDefault="003C5E51">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3C5E51" w:rsidRDefault="003C5E51">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3C5E51" w:rsidRDefault="003C5E51">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3C5E51" w:rsidRDefault="003C5E51">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C5E51" w:rsidRDefault="003C5E51">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3C5E51" w:rsidRDefault="003C5E51">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3C5E51" w:rsidRDefault="003C5E51">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3C5E51" w:rsidRDefault="003C5E51">
      <w:pPr>
        <w:pStyle w:val="ConsPlusNormal"/>
        <w:spacing w:before="220"/>
        <w:ind w:firstLine="540"/>
        <w:jc w:val="both"/>
      </w:pPr>
      <w:r>
        <w:t>9) иными лицами в соответствии с законодательством Российской Федерации.</w:t>
      </w:r>
    </w:p>
    <w:p w:rsidR="003C5E51" w:rsidRDefault="003C5E51">
      <w:pPr>
        <w:pStyle w:val="ConsPlusNormal"/>
        <w:spacing w:before="220"/>
        <w:ind w:firstLine="540"/>
        <w:jc w:val="both"/>
      </w:pPr>
      <w:bookmarkStart w:id="2" w:name="P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3C5E51" w:rsidRDefault="003C5E51">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3C5E51" w:rsidRDefault="003C5E51">
      <w:pPr>
        <w:pStyle w:val="ConsPlusNormal"/>
        <w:spacing w:before="220"/>
        <w:ind w:firstLine="540"/>
        <w:jc w:val="both"/>
      </w:pPr>
      <w:r>
        <w:t>2) любой должности государственной службы Российской Федерации (поступающим на службу);</w:t>
      </w:r>
    </w:p>
    <w:p w:rsidR="003C5E51" w:rsidRDefault="003C5E51">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3C5E51" w:rsidRDefault="003C5E51">
      <w:pPr>
        <w:pStyle w:val="ConsPlusNormal"/>
        <w:spacing w:before="220"/>
        <w:ind w:firstLine="540"/>
        <w:jc w:val="both"/>
      </w:pPr>
      <w: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w:t>
      </w:r>
      <w:r>
        <w:lastRenderedPageBreak/>
        <w:t>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3C5E51" w:rsidRDefault="003C5E51">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C5E51" w:rsidRDefault="003C5E51">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3C5E51" w:rsidRDefault="003C5E51">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3C5E51" w:rsidRDefault="003C5E51">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3C5E51" w:rsidRDefault="003C5E51">
      <w:pPr>
        <w:pStyle w:val="ConsPlusNormal"/>
        <w:spacing w:before="220"/>
        <w:ind w:firstLine="540"/>
        <w:jc w:val="both"/>
      </w:pPr>
      <w:r>
        <w:t>9) иных должностей в соответствии с законодательством Российской Федерации.</w:t>
      </w:r>
    </w:p>
    <w:p w:rsidR="003C5E51" w:rsidRDefault="003C5E51">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3C5E51" w:rsidRDefault="003C5E51">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3C5E51" w:rsidRDefault="003C5E51">
      <w:pPr>
        <w:pStyle w:val="ConsPlusNormal"/>
        <w:spacing w:before="220"/>
        <w:ind w:firstLine="540"/>
        <w:jc w:val="both"/>
      </w:pPr>
      <w:r>
        <w:t xml:space="preserve">При заполнении с использованием СПО "Справки БК" титульного </w:t>
      </w:r>
      <w:hyperlink r:id="rId13">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3C5E51" w:rsidRDefault="003C5E51">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3C5E51" w:rsidRDefault="003C5E51">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w:t>
      </w:r>
      <w:r>
        <w:lastRenderedPageBreak/>
        <w:t xml:space="preserve">документов для включения в федеральный кадровый резерв, то дополнительно представлять </w:t>
      </w:r>
      <w:hyperlink r:id="rId16">
        <w:r>
          <w:rPr>
            <w:color w:val="0000FF"/>
          </w:rPr>
          <w:t>справку</w:t>
        </w:r>
      </w:hyperlink>
      <w:r>
        <w:t xml:space="preserve"> в соответствии с указанным выше положениями не требуется.</w:t>
      </w:r>
    </w:p>
    <w:p w:rsidR="003C5E51" w:rsidRDefault="003C5E51">
      <w:pPr>
        <w:pStyle w:val="ConsPlusNormal"/>
        <w:jc w:val="both"/>
      </w:pPr>
    </w:p>
    <w:p w:rsidR="003C5E51" w:rsidRDefault="003C5E51">
      <w:pPr>
        <w:pStyle w:val="ConsPlusTitle"/>
        <w:ind w:firstLine="540"/>
        <w:jc w:val="both"/>
        <w:outlineLvl w:val="1"/>
      </w:pPr>
      <w:r>
        <w:t>Обязательность представления Сведений</w:t>
      </w:r>
    </w:p>
    <w:p w:rsidR="003C5E51" w:rsidRDefault="003C5E51">
      <w:pPr>
        <w:pStyle w:val="ConsPlusNormal"/>
        <w:spacing w:before="22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7">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3C5E51" w:rsidRDefault="003C5E51">
      <w:pPr>
        <w:pStyle w:val="ConsPlusNormal"/>
        <w:spacing w:before="22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8">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3C5E51" w:rsidRDefault="003C5E51">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3C5E51" w:rsidRDefault="003C5E51">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5E51" w:rsidRDefault="003C5E51">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5E51" w:rsidRDefault="003C5E51">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3C5E51" w:rsidRDefault="003C5E51">
      <w:pPr>
        <w:pStyle w:val="ConsPlusNormal"/>
        <w:spacing w:before="220"/>
        <w:ind w:firstLine="540"/>
        <w:jc w:val="both"/>
      </w:pPr>
      <w:r>
        <w:t xml:space="preserve">Дополнительные пояснения содержатся в Инструктивно-методических </w:t>
      </w:r>
      <w:hyperlink r:id="rId19">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3C5E51" w:rsidRDefault="003C5E51">
      <w:pPr>
        <w:pStyle w:val="ConsPlusNormal"/>
        <w:spacing w:before="220"/>
        <w:ind w:firstLine="540"/>
        <w:jc w:val="both"/>
      </w:pPr>
      <w:r>
        <w:lastRenderedPageBreak/>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3C5E51" w:rsidRDefault="003C5E51">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3C5E51" w:rsidRDefault="003C5E51">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3C5E51" w:rsidRDefault="003C5E51">
      <w:pPr>
        <w:pStyle w:val="ConsPlusNormal"/>
        <w:spacing w:before="220"/>
        <w:ind w:firstLine="540"/>
        <w:jc w:val="both"/>
      </w:pPr>
      <w:r>
        <w:t xml:space="preserve">9. Дополнительные пояснения содержатся в Инструктивно-методических </w:t>
      </w:r>
      <w:hyperlink r:id="rId20">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1">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3C5E51" w:rsidRDefault="003C5E51">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2">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3C5E51" w:rsidRDefault="003C5E51">
      <w:pPr>
        <w:pStyle w:val="ConsPlusNormal"/>
        <w:spacing w:before="220"/>
        <w:ind w:firstLine="540"/>
        <w:jc w:val="both"/>
      </w:pPr>
      <w:bookmarkStart w:id="3" w:name="P66"/>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Pr>
            <w:color w:val="0000FF"/>
          </w:rPr>
          <w:t>пункте 13</w:t>
        </w:r>
      </w:hyperlink>
      <w:r>
        <w:t xml:space="preserve"> настоящих Методических рекомендаций.</w:t>
      </w:r>
    </w:p>
    <w:p w:rsidR="003C5E51" w:rsidRDefault="003C5E51">
      <w:pPr>
        <w:pStyle w:val="ConsPlusNormal"/>
        <w:jc w:val="both"/>
      </w:pPr>
    </w:p>
    <w:p w:rsidR="003C5E51" w:rsidRDefault="003C5E51">
      <w:pPr>
        <w:pStyle w:val="ConsPlusTitle"/>
        <w:ind w:firstLine="540"/>
        <w:jc w:val="both"/>
        <w:outlineLvl w:val="1"/>
      </w:pPr>
      <w:r>
        <w:t>Сроки представления Сведений</w:t>
      </w:r>
    </w:p>
    <w:p w:rsidR="003C5E51" w:rsidRDefault="003C5E51">
      <w:pPr>
        <w:pStyle w:val="ConsPlusNormal"/>
        <w:spacing w:before="220"/>
        <w:ind w:firstLine="540"/>
        <w:jc w:val="both"/>
      </w:pPr>
      <w:r>
        <w:t xml:space="preserve">12. Граждане представляют Сведения (без заполнения </w:t>
      </w:r>
      <w:hyperlink r:id="rId23">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C5E51" w:rsidRDefault="003C5E51">
      <w:pPr>
        <w:pStyle w:val="ConsPlusNormal"/>
        <w:spacing w:before="220"/>
        <w:ind w:firstLine="540"/>
        <w:jc w:val="both"/>
      </w:pPr>
      <w:r>
        <w:lastRenderedPageBreak/>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3C5E51" w:rsidRDefault="003C5E51">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3C5E51" w:rsidRDefault="003C5E51">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3C5E51" w:rsidRDefault="003C5E51">
      <w:pPr>
        <w:pStyle w:val="ConsPlusNormal"/>
        <w:spacing w:before="220"/>
        <w:ind w:firstLine="540"/>
        <w:jc w:val="both"/>
      </w:pPr>
      <w:bookmarkStart w:id="4" w:name="P73"/>
      <w:bookmarkEnd w:id="4"/>
      <w:r>
        <w:t>13. Служащие (работники) представляют Сведения ежегодно в следующие сроки:</w:t>
      </w:r>
    </w:p>
    <w:p w:rsidR="003C5E51" w:rsidRDefault="003C5E51">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3C5E51" w:rsidRDefault="003C5E51">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3C5E51" w:rsidRDefault="003C5E51">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3C5E51" w:rsidRDefault="003C5E51">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3C5E51" w:rsidRDefault="003C5E51">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Pr>
            <w:color w:val="0000FF"/>
          </w:rPr>
          <w:t>пункте 11</w:t>
        </w:r>
      </w:hyperlink>
      <w:r>
        <w:t xml:space="preserve"> настоящих Методический рекомендаций.</w:t>
      </w:r>
    </w:p>
    <w:p w:rsidR="003C5E51" w:rsidRDefault="003C5E51">
      <w:pPr>
        <w:pStyle w:val="ConsPlusNormal"/>
        <w:spacing w:before="220"/>
        <w:ind w:firstLine="540"/>
        <w:jc w:val="both"/>
      </w:pPr>
      <w:r>
        <w:t>Нерабочий день не является основанием для переноса срока представления Сведений.</w:t>
      </w:r>
    </w:p>
    <w:p w:rsidR="003C5E51" w:rsidRDefault="003C5E51">
      <w:pPr>
        <w:pStyle w:val="ConsPlusNormal"/>
        <w:spacing w:before="22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3C5E51" w:rsidRDefault="003C5E51">
      <w:pPr>
        <w:pStyle w:val="ConsPlusNormal"/>
        <w:jc w:val="both"/>
      </w:pPr>
    </w:p>
    <w:p w:rsidR="003C5E51" w:rsidRDefault="003C5E51">
      <w:pPr>
        <w:pStyle w:val="ConsPlusTitle"/>
        <w:ind w:firstLine="540"/>
        <w:jc w:val="both"/>
        <w:outlineLvl w:val="1"/>
      </w:pPr>
      <w:r>
        <w:t>Лица, в отношении которых представляются Сведения</w:t>
      </w:r>
    </w:p>
    <w:p w:rsidR="003C5E51" w:rsidRDefault="003C5E51">
      <w:pPr>
        <w:pStyle w:val="ConsPlusNormal"/>
        <w:spacing w:before="220"/>
        <w:ind w:firstLine="540"/>
        <w:jc w:val="both"/>
      </w:pPr>
      <w:r>
        <w:t>18. Сведения представляются отдельно:</w:t>
      </w:r>
    </w:p>
    <w:p w:rsidR="003C5E51" w:rsidRDefault="003C5E51">
      <w:pPr>
        <w:pStyle w:val="ConsPlusNormal"/>
        <w:spacing w:before="220"/>
        <w:ind w:firstLine="540"/>
        <w:jc w:val="both"/>
      </w:pPr>
      <w:r>
        <w:t>1) в отношении служащего (работника),</w:t>
      </w:r>
    </w:p>
    <w:p w:rsidR="003C5E51" w:rsidRDefault="003C5E51">
      <w:pPr>
        <w:pStyle w:val="ConsPlusNormal"/>
        <w:spacing w:before="220"/>
        <w:ind w:firstLine="540"/>
        <w:jc w:val="both"/>
      </w:pPr>
      <w:r>
        <w:t>2) в отношении его супруги (супруга),</w:t>
      </w:r>
    </w:p>
    <w:p w:rsidR="003C5E51" w:rsidRDefault="003C5E51">
      <w:pPr>
        <w:pStyle w:val="ConsPlusNormal"/>
        <w:spacing w:before="220"/>
        <w:ind w:firstLine="540"/>
        <w:jc w:val="both"/>
      </w:pPr>
      <w:r>
        <w:t>3) в отношении каждого несовершеннолетнего ребенка служащего (работника).</w:t>
      </w:r>
    </w:p>
    <w:p w:rsidR="003C5E51" w:rsidRDefault="003C5E51">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24">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w:t>
      </w:r>
      <w:r>
        <w:lastRenderedPageBreak/>
        <w:t xml:space="preserve">одной </w:t>
      </w:r>
      <w:hyperlink r:id="rId25">
        <w:r>
          <w:rPr>
            <w:color w:val="0000FF"/>
          </w:rPr>
          <w:t>справке</w:t>
        </w:r>
      </w:hyperlink>
      <w:r>
        <w:t>.</w:t>
      </w:r>
    </w:p>
    <w:p w:rsidR="003C5E51" w:rsidRDefault="003C5E51">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3C5E51" w:rsidRDefault="003C5E51">
      <w:pPr>
        <w:pStyle w:val="ConsPlusNormal"/>
        <w:spacing w:before="220"/>
        <w:ind w:firstLine="540"/>
        <w:jc w:val="both"/>
      </w:pPr>
      <w:bookmarkStart w:id="5" w:name="P89"/>
      <w:bookmarkEnd w:id="5"/>
      <w:r>
        <w:t>1) гражданин представляет:</w:t>
      </w:r>
    </w:p>
    <w:p w:rsidR="003C5E51" w:rsidRDefault="003C5E51">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3C5E51" w:rsidRDefault="003C5E5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C5E51" w:rsidRDefault="003C5E51">
      <w:pPr>
        <w:pStyle w:val="ConsPlusNormal"/>
        <w:spacing w:before="220"/>
        <w:ind w:firstLine="540"/>
        <w:jc w:val="both"/>
      </w:pPr>
      <w:r>
        <w:t>2) служащий (работник) представляет ежегодно:</w:t>
      </w:r>
    </w:p>
    <w:p w:rsidR="003C5E51" w:rsidRDefault="003C5E51">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3C5E51" w:rsidRDefault="003C5E5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3C5E51" w:rsidRDefault="003C5E51">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C5E51" w:rsidRDefault="003C5E51">
      <w:pPr>
        <w:pStyle w:val="ConsPlusNormal"/>
        <w:spacing w:before="220"/>
        <w:ind w:firstLine="540"/>
        <w:jc w:val="both"/>
      </w:pPr>
      <w:r>
        <w:t xml:space="preserve">20. Необходимо учитывать, что дата печати </w:t>
      </w:r>
      <w:hyperlink r:id="rId26">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7">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3C5E51" w:rsidRDefault="003C5E51">
      <w:pPr>
        <w:pStyle w:val="ConsPlusNormal"/>
        <w:spacing w:before="22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w:t>
      </w:r>
      <w:r>
        <w:lastRenderedPageBreak/>
        <w:t xml:space="preserve">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Pr>
            <w:color w:val="0000FF"/>
          </w:rPr>
          <w:t>подпункта 1 пункта 19</w:t>
        </w:r>
      </w:hyperlink>
      <w:r>
        <w:t xml:space="preserve"> настоящих Методических рекомендаций.</w:t>
      </w:r>
    </w:p>
    <w:p w:rsidR="003C5E51" w:rsidRDefault="003C5E51">
      <w:pPr>
        <w:pStyle w:val="ConsPlusNormal"/>
        <w:jc w:val="both"/>
      </w:pPr>
    </w:p>
    <w:p w:rsidR="003C5E51" w:rsidRDefault="003C5E51">
      <w:pPr>
        <w:pStyle w:val="ConsPlusTitle"/>
        <w:ind w:firstLine="540"/>
        <w:jc w:val="both"/>
        <w:outlineLvl w:val="1"/>
      </w:pPr>
      <w:r>
        <w:t>Замещение конкретной должности на отчетную дату как основание для представления Сведений</w:t>
      </w:r>
    </w:p>
    <w:p w:rsidR="003C5E51" w:rsidRDefault="003C5E51">
      <w:pPr>
        <w:pStyle w:val="ConsPlusNormal"/>
        <w:spacing w:before="22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3C5E51" w:rsidRDefault="003C5E51">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3C5E51" w:rsidRDefault="003C5E51">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3C5E51" w:rsidRDefault="003C5E51">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3C5E51" w:rsidRDefault="003C5E51">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8">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3C5E51" w:rsidRDefault="003C5E51">
      <w:pPr>
        <w:pStyle w:val="ConsPlusNormal"/>
        <w:spacing w:before="220"/>
        <w:ind w:firstLine="540"/>
        <w:jc w:val="both"/>
      </w:pPr>
      <w:r>
        <w:t>23. Представление Сведений после увольнения служащего (работника) в период с 1 января по 1 (30) апреля 2024 г. не требуется.</w:t>
      </w:r>
    </w:p>
    <w:p w:rsidR="003C5E51" w:rsidRDefault="003C5E51">
      <w:pPr>
        <w:pStyle w:val="ConsPlusNormal"/>
        <w:spacing w:before="22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9">
        <w:r>
          <w:rPr>
            <w:color w:val="0000FF"/>
          </w:rPr>
          <w:t>справка</w:t>
        </w:r>
      </w:hyperlink>
      <w:r>
        <w:t xml:space="preserve"> с указанием обеих должностей.</w:t>
      </w:r>
    </w:p>
    <w:p w:rsidR="003C5E51" w:rsidRDefault="003C5E51">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0">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3C5E51" w:rsidRDefault="003C5E51">
      <w:pPr>
        <w:pStyle w:val="ConsPlusNormal"/>
        <w:spacing w:before="220"/>
        <w:ind w:firstLine="540"/>
        <w:jc w:val="both"/>
      </w:pPr>
      <w:r>
        <w:t xml:space="preserve">Члены Совета федеральной территории "Сириус" представляют </w:t>
      </w:r>
      <w:hyperlink r:id="rId3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2">
        <w:r>
          <w:rPr>
            <w:color w:val="0000FF"/>
          </w:rPr>
          <w:t>часть 9 статьи 12</w:t>
        </w:r>
      </w:hyperlink>
      <w:r>
        <w:t xml:space="preserve"> Федерального закона от 22 декабря 2020 г. N 437-ФЗ "О федеральной территории "Сириус").</w:t>
      </w:r>
    </w:p>
    <w:p w:rsidR="003C5E51" w:rsidRDefault="003C5E51">
      <w:pPr>
        <w:pStyle w:val="ConsPlusNormal"/>
        <w:spacing w:before="220"/>
        <w:ind w:firstLine="540"/>
        <w:jc w:val="both"/>
      </w:pPr>
      <w:r>
        <w:lastRenderedPageBreak/>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3">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3C5E51" w:rsidRDefault="003C5E51">
      <w:pPr>
        <w:pStyle w:val="ConsPlusNormal"/>
        <w:jc w:val="both"/>
      </w:pPr>
    </w:p>
    <w:p w:rsidR="003C5E51" w:rsidRDefault="003C5E51">
      <w:pPr>
        <w:pStyle w:val="ConsPlusTitle"/>
        <w:ind w:firstLine="540"/>
        <w:jc w:val="both"/>
        <w:outlineLvl w:val="1"/>
      </w:pPr>
      <w:r>
        <w:t>Определение круга лиц (членов семьи), в отношении которых необходимо представить Сведения</w:t>
      </w:r>
    </w:p>
    <w:p w:rsidR="003C5E51" w:rsidRDefault="003C5E51">
      <w:pPr>
        <w:pStyle w:val="ConsPlusNormal"/>
        <w:spacing w:before="22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3C5E51" w:rsidRDefault="003C5E51">
      <w:pPr>
        <w:pStyle w:val="ConsPlusNormal"/>
        <w:jc w:val="both"/>
      </w:pPr>
    </w:p>
    <w:p w:rsidR="003C5E51" w:rsidRDefault="003C5E51">
      <w:pPr>
        <w:pStyle w:val="ConsPlusTitle"/>
        <w:ind w:firstLine="540"/>
        <w:jc w:val="both"/>
        <w:outlineLvl w:val="1"/>
      </w:pPr>
      <w:r>
        <w:t>Супруги</w:t>
      </w:r>
    </w:p>
    <w:p w:rsidR="003C5E51" w:rsidRDefault="003C5E51">
      <w:pPr>
        <w:pStyle w:val="ConsPlusNormal"/>
        <w:spacing w:before="220"/>
        <w:ind w:firstLine="540"/>
        <w:jc w:val="both"/>
      </w:pPr>
      <w:r>
        <w:t xml:space="preserve">26. При представлении Сведений в отношении супруги (супруга) следует учитывать положения </w:t>
      </w:r>
      <w:hyperlink r:id="rId34">
        <w:r>
          <w:rPr>
            <w:color w:val="0000FF"/>
          </w:rPr>
          <w:t>статей 10</w:t>
        </w:r>
      </w:hyperlink>
      <w:r>
        <w:t xml:space="preserve"> "Заключение брака" и </w:t>
      </w:r>
      <w:hyperlink r:id="rId35">
        <w:r>
          <w:rPr>
            <w:color w:val="0000FF"/>
          </w:rPr>
          <w:t>25</w:t>
        </w:r>
      </w:hyperlink>
      <w:r>
        <w:t xml:space="preserve"> "Момент прекращения брака при его расторжении" Семейного кодекса Российской Федерации.</w:t>
      </w:r>
    </w:p>
    <w:p w:rsidR="003C5E51" w:rsidRDefault="003C5E51">
      <w:pPr>
        <w:pStyle w:val="ConsPlusNormal"/>
        <w:spacing w:before="220"/>
        <w:ind w:firstLine="540"/>
        <w:jc w:val="both"/>
      </w:pPr>
      <w:r>
        <w:t xml:space="preserve">27. Согласно </w:t>
      </w:r>
      <w:hyperlink r:id="rId3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C5E51" w:rsidRDefault="003C5E51">
      <w:pPr>
        <w:pStyle w:val="ConsPlusNormal"/>
        <w:spacing w:before="220"/>
        <w:ind w:firstLine="540"/>
        <w:jc w:val="both"/>
      </w:pPr>
      <w:r>
        <w:t>Перечень ситуаций и рекомендуемые действия (таблица N 1):</w:t>
      </w:r>
    </w:p>
    <w:p w:rsidR="003C5E51" w:rsidRDefault="003C5E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3C5E51">
        <w:tc>
          <w:tcPr>
            <w:tcW w:w="9045" w:type="dxa"/>
            <w:gridSpan w:val="2"/>
          </w:tcPr>
          <w:p w:rsidR="003C5E51" w:rsidRDefault="003C5E51">
            <w:pPr>
              <w:pStyle w:val="ConsPlusNormal"/>
              <w:jc w:val="both"/>
            </w:pPr>
            <w:r>
              <w:t>Пример: служащий (работник) представляет Сведения в 2024 году (за отчетный 2023 год)</w:t>
            </w:r>
          </w:p>
        </w:tc>
      </w:tr>
      <w:tr w:rsidR="003C5E51">
        <w:tc>
          <w:tcPr>
            <w:tcW w:w="3119" w:type="dxa"/>
          </w:tcPr>
          <w:p w:rsidR="003C5E51" w:rsidRDefault="003C5E51">
            <w:pPr>
              <w:pStyle w:val="ConsPlusNormal"/>
            </w:pPr>
            <w:r>
              <w:t>Брак заключен в органах записи актов гражданского состояния (далее - ЗАГС) в ноябре 2023 года</w:t>
            </w:r>
          </w:p>
        </w:tc>
        <w:tc>
          <w:tcPr>
            <w:tcW w:w="5926" w:type="dxa"/>
          </w:tcPr>
          <w:p w:rsidR="003C5E51" w:rsidRDefault="003C5E51">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3C5E51">
        <w:tc>
          <w:tcPr>
            <w:tcW w:w="3119" w:type="dxa"/>
          </w:tcPr>
          <w:p w:rsidR="003C5E51" w:rsidRDefault="003C5E51">
            <w:pPr>
              <w:pStyle w:val="ConsPlusNormal"/>
              <w:jc w:val="both"/>
            </w:pPr>
            <w:r>
              <w:t>Брак заключен в ЗАГСе в марте 2024 года</w:t>
            </w:r>
          </w:p>
        </w:tc>
        <w:tc>
          <w:tcPr>
            <w:tcW w:w="5926" w:type="dxa"/>
          </w:tcPr>
          <w:p w:rsidR="003C5E51" w:rsidRDefault="003C5E51">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3C5E51">
        <w:tc>
          <w:tcPr>
            <w:tcW w:w="9045" w:type="dxa"/>
            <w:gridSpan w:val="2"/>
          </w:tcPr>
          <w:p w:rsidR="003C5E51" w:rsidRDefault="003C5E51">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3C5E51">
        <w:tc>
          <w:tcPr>
            <w:tcW w:w="3119" w:type="dxa"/>
          </w:tcPr>
          <w:p w:rsidR="003C5E51" w:rsidRDefault="003C5E51">
            <w:pPr>
              <w:pStyle w:val="ConsPlusNormal"/>
              <w:jc w:val="both"/>
            </w:pPr>
            <w:r>
              <w:t>Брак заключен 1 февраля 2024 года</w:t>
            </w:r>
          </w:p>
        </w:tc>
        <w:tc>
          <w:tcPr>
            <w:tcW w:w="5926" w:type="dxa"/>
          </w:tcPr>
          <w:p w:rsidR="003C5E51" w:rsidRDefault="003C5E51">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3C5E51">
        <w:tc>
          <w:tcPr>
            <w:tcW w:w="3119" w:type="dxa"/>
          </w:tcPr>
          <w:p w:rsidR="003C5E51" w:rsidRDefault="003C5E51">
            <w:pPr>
              <w:pStyle w:val="ConsPlusNormal"/>
              <w:jc w:val="both"/>
            </w:pPr>
            <w:r>
              <w:t>Брак заключен 2 августа 2024 года</w:t>
            </w:r>
          </w:p>
        </w:tc>
        <w:tc>
          <w:tcPr>
            <w:tcW w:w="5926" w:type="dxa"/>
          </w:tcPr>
          <w:p w:rsidR="003C5E51" w:rsidRDefault="003C5E51">
            <w:pPr>
              <w:pStyle w:val="ConsPlusNormal"/>
              <w:jc w:val="both"/>
            </w:pPr>
            <w: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3C5E51" w:rsidRDefault="003C5E51">
      <w:pPr>
        <w:pStyle w:val="ConsPlusNormal"/>
        <w:jc w:val="both"/>
      </w:pPr>
    </w:p>
    <w:p w:rsidR="003C5E51" w:rsidRDefault="003C5E51">
      <w:pPr>
        <w:pStyle w:val="ConsPlusNormal"/>
        <w:ind w:firstLine="540"/>
        <w:jc w:val="both"/>
      </w:pPr>
      <w:r>
        <w:t xml:space="preserve">28. Согласно </w:t>
      </w:r>
      <w:hyperlink r:id="rId3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3C5E51" w:rsidRDefault="003C5E51">
      <w:pPr>
        <w:pStyle w:val="ConsPlusNormal"/>
        <w:spacing w:before="220"/>
        <w:ind w:firstLine="540"/>
        <w:jc w:val="both"/>
      </w:pPr>
      <w:r>
        <w:t>Перечень ситуаций и рекомендуемые действия (таблица N 2):</w:t>
      </w:r>
    </w:p>
    <w:p w:rsidR="003C5E51" w:rsidRDefault="003C5E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3C5E51">
        <w:tc>
          <w:tcPr>
            <w:tcW w:w="9045" w:type="dxa"/>
            <w:gridSpan w:val="2"/>
          </w:tcPr>
          <w:p w:rsidR="003C5E51" w:rsidRDefault="003C5E51">
            <w:pPr>
              <w:pStyle w:val="ConsPlusNormal"/>
              <w:jc w:val="both"/>
            </w:pPr>
            <w:r>
              <w:t>Пример: служащий (работник) представляет Сведения в 2024 году (за отчетный 2023 год)</w:t>
            </w:r>
          </w:p>
        </w:tc>
      </w:tr>
      <w:tr w:rsidR="003C5E51">
        <w:tc>
          <w:tcPr>
            <w:tcW w:w="3119" w:type="dxa"/>
          </w:tcPr>
          <w:p w:rsidR="003C5E51" w:rsidRDefault="003C5E51">
            <w:pPr>
              <w:pStyle w:val="ConsPlusNormal"/>
              <w:jc w:val="both"/>
            </w:pPr>
            <w:r>
              <w:lastRenderedPageBreak/>
              <w:t>Брак был расторгнут в ЗАГСе в ноябре 2023 года</w:t>
            </w:r>
          </w:p>
        </w:tc>
        <w:tc>
          <w:tcPr>
            <w:tcW w:w="5926" w:type="dxa"/>
          </w:tcPr>
          <w:p w:rsidR="003C5E51" w:rsidRDefault="003C5E51">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3C5E51">
        <w:tc>
          <w:tcPr>
            <w:tcW w:w="3119" w:type="dxa"/>
          </w:tcPr>
          <w:p w:rsidR="003C5E51" w:rsidRDefault="003C5E51">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3C5E51" w:rsidRDefault="003C5E51">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3C5E51">
        <w:tc>
          <w:tcPr>
            <w:tcW w:w="3119" w:type="dxa"/>
          </w:tcPr>
          <w:p w:rsidR="003C5E51" w:rsidRDefault="003C5E51">
            <w:pPr>
              <w:pStyle w:val="ConsPlusNormal"/>
              <w:jc w:val="both"/>
            </w:pPr>
            <w:r>
              <w:t>Брак был расторгнут в ЗАГСе в марте 2024 года</w:t>
            </w:r>
          </w:p>
        </w:tc>
        <w:tc>
          <w:tcPr>
            <w:tcW w:w="5926" w:type="dxa"/>
          </w:tcPr>
          <w:p w:rsidR="003C5E51" w:rsidRDefault="003C5E51">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3C5E51">
        <w:tc>
          <w:tcPr>
            <w:tcW w:w="9045" w:type="dxa"/>
            <w:gridSpan w:val="2"/>
          </w:tcPr>
          <w:p w:rsidR="003C5E51" w:rsidRDefault="003C5E51">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3C5E51">
        <w:tc>
          <w:tcPr>
            <w:tcW w:w="3119" w:type="dxa"/>
          </w:tcPr>
          <w:p w:rsidR="003C5E51" w:rsidRDefault="003C5E51">
            <w:pPr>
              <w:pStyle w:val="ConsPlusNormal"/>
              <w:jc w:val="both"/>
            </w:pPr>
            <w:r>
              <w:t>Брак был расторгнут в ЗАГСе 1 июля 2024 года</w:t>
            </w:r>
          </w:p>
        </w:tc>
        <w:tc>
          <w:tcPr>
            <w:tcW w:w="5926" w:type="dxa"/>
          </w:tcPr>
          <w:p w:rsidR="003C5E51" w:rsidRDefault="003C5E51">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3C5E51">
        <w:tc>
          <w:tcPr>
            <w:tcW w:w="3119" w:type="dxa"/>
          </w:tcPr>
          <w:p w:rsidR="003C5E51" w:rsidRDefault="003C5E51">
            <w:pPr>
              <w:pStyle w:val="ConsPlusNormal"/>
              <w:jc w:val="both"/>
            </w:pPr>
            <w:r>
              <w:t>Брак был расторгнут в ЗАГСе 2 августа 2024 года</w:t>
            </w:r>
          </w:p>
        </w:tc>
        <w:tc>
          <w:tcPr>
            <w:tcW w:w="5926" w:type="dxa"/>
          </w:tcPr>
          <w:p w:rsidR="003C5E51" w:rsidRDefault="003C5E51">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3C5E51">
        <w:tc>
          <w:tcPr>
            <w:tcW w:w="3119" w:type="dxa"/>
          </w:tcPr>
          <w:p w:rsidR="003C5E51" w:rsidRDefault="003C5E51">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Pr>
          <w:p w:rsidR="003C5E51" w:rsidRDefault="003C5E5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3C5E51" w:rsidRDefault="003C5E51">
      <w:pPr>
        <w:pStyle w:val="ConsPlusNormal"/>
        <w:jc w:val="both"/>
      </w:pPr>
    </w:p>
    <w:p w:rsidR="003C5E51" w:rsidRDefault="003C5E51">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3C5E51" w:rsidRDefault="003C5E51">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5E51" w:rsidRDefault="003C5E51">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3C5E51" w:rsidRDefault="003C5E51">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3C5E51" w:rsidRDefault="003C5E51">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3C5E51" w:rsidRDefault="003C5E51">
      <w:pPr>
        <w:pStyle w:val="ConsPlusNormal"/>
        <w:spacing w:before="220"/>
        <w:ind w:firstLine="540"/>
        <w:jc w:val="both"/>
      </w:pPr>
      <w:r>
        <w:t xml:space="preserve">В этом случае такими лицами могут быть представлены документы, подтверждающие </w:t>
      </w:r>
      <w:r>
        <w:lastRenderedPageBreak/>
        <w:t>обозначенный статус их супруг (супругов).</w:t>
      </w:r>
    </w:p>
    <w:p w:rsidR="003C5E51" w:rsidRDefault="003C5E51">
      <w:pPr>
        <w:pStyle w:val="ConsPlusNormal"/>
        <w:spacing w:before="220"/>
        <w:ind w:firstLine="540"/>
        <w:jc w:val="both"/>
      </w:pPr>
      <w:r>
        <w:t xml:space="preserve">Дополнительные пояснения содержатся в Инструктивно-методических </w:t>
      </w:r>
      <w:hyperlink r:id="rId38">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3C5E51" w:rsidRDefault="003C5E51">
      <w:pPr>
        <w:pStyle w:val="ConsPlusNormal"/>
        <w:jc w:val="both"/>
      </w:pPr>
    </w:p>
    <w:p w:rsidR="003C5E51" w:rsidRDefault="003C5E51">
      <w:pPr>
        <w:pStyle w:val="ConsPlusTitle"/>
        <w:ind w:firstLine="540"/>
        <w:jc w:val="both"/>
        <w:outlineLvl w:val="1"/>
      </w:pPr>
      <w:r>
        <w:t>Несовершеннолетние дети</w:t>
      </w:r>
    </w:p>
    <w:p w:rsidR="003C5E51" w:rsidRDefault="003C5E51">
      <w:pPr>
        <w:pStyle w:val="ConsPlusNormal"/>
        <w:spacing w:before="220"/>
        <w:ind w:firstLine="540"/>
        <w:jc w:val="both"/>
      </w:pPr>
      <w:r>
        <w:t xml:space="preserve">30. </w:t>
      </w:r>
      <w:hyperlink r:id="rId3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3C5E51" w:rsidRDefault="003C5E51">
      <w:pPr>
        <w:pStyle w:val="ConsPlusNormal"/>
        <w:spacing w:before="22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3C5E51" w:rsidRDefault="003C5E51">
      <w:pPr>
        <w:pStyle w:val="ConsPlusNormal"/>
        <w:spacing w:before="220"/>
        <w:ind w:firstLine="540"/>
        <w:jc w:val="both"/>
      </w:pPr>
      <w:r>
        <w:t>Перечень ситуаций и рекомендуемые действия (таблица N 3):</w:t>
      </w:r>
    </w:p>
    <w:p w:rsidR="003C5E51" w:rsidRDefault="003C5E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3C5E51">
        <w:tc>
          <w:tcPr>
            <w:tcW w:w="9045" w:type="dxa"/>
            <w:gridSpan w:val="2"/>
          </w:tcPr>
          <w:p w:rsidR="003C5E51" w:rsidRDefault="003C5E51">
            <w:pPr>
              <w:pStyle w:val="ConsPlusNormal"/>
              <w:jc w:val="both"/>
            </w:pPr>
            <w:r>
              <w:t>Пример: служащий (работник) представляет Сведения в 2024 году (за отчетный 2023 год)</w:t>
            </w:r>
          </w:p>
        </w:tc>
      </w:tr>
      <w:tr w:rsidR="003C5E51">
        <w:tc>
          <w:tcPr>
            <w:tcW w:w="3119" w:type="dxa"/>
          </w:tcPr>
          <w:p w:rsidR="003C5E51" w:rsidRDefault="003C5E51">
            <w:pPr>
              <w:pStyle w:val="ConsPlusNormal"/>
              <w:jc w:val="both"/>
            </w:pPr>
            <w:r>
              <w:t>Дочери служащего (работника) 21 мая 2023 года исполнилось 18 лет</w:t>
            </w:r>
          </w:p>
        </w:tc>
        <w:tc>
          <w:tcPr>
            <w:tcW w:w="5926" w:type="dxa"/>
          </w:tcPr>
          <w:p w:rsidR="003C5E51" w:rsidRDefault="003C5E51">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3C5E51">
        <w:tc>
          <w:tcPr>
            <w:tcW w:w="3119" w:type="dxa"/>
          </w:tcPr>
          <w:p w:rsidR="003C5E51" w:rsidRDefault="003C5E51">
            <w:pPr>
              <w:pStyle w:val="ConsPlusNormal"/>
              <w:jc w:val="both"/>
            </w:pPr>
            <w:r>
              <w:t>Дочери служащего (работника) 30 декабря 2023 года исполнилось 18 лет</w:t>
            </w:r>
          </w:p>
        </w:tc>
        <w:tc>
          <w:tcPr>
            <w:tcW w:w="5926" w:type="dxa"/>
          </w:tcPr>
          <w:p w:rsidR="003C5E51" w:rsidRDefault="003C5E51">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3C5E51">
        <w:tc>
          <w:tcPr>
            <w:tcW w:w="3119" w:type="dxa"/>
          </w:tcPr>
          <w:p w:rsidR="003C5E51" w:rsidRDefault="003C5E51">
            <w:pPr>
              <w:pStyle w:val="ConsPlusNormal"/>
              <w:jc w:val="both"/>
            </w:pPr>
            <w:r>
              <w:t>Дочери служащего (работника) 31 декабря 2023 года исполнилось 18 лет</w:t>
            </w:r>
          </w:p>
        </w:tc>
        <w:tc>
          <w:tcPr>
            <w:tcW w:w="5926" w:type="dxa"/>
          </w:tcPr>
          <w:p w:rsidR="003C5E51" w:rsidRDefault="003C5E5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3C5E51">
        <w:tc>
          <w:tcPr>
            <w:tcW w:w="9045" w:type="dxa"/>
            <w:gridSpan w:val="2"/>
          </w:tcPr>
          <w:p w:rsidR="003C5E51" w:rsidRDefault="003C5E51">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3C5E51">
        <w:tc>
          <w:tcPr>
            <w:tcW w:w="3119" w:type="dxa"/>
          </w:tcPr>
          <w:p w:rsidR="003C5E51" w:rsidRDefault="003C5E51">
            <w:pPr>
              <w:pStyle w:val="ConsPlusNormal"/>
              <w:jc w:val="both"/>
            </w:pPr>
            <w:r>
              <w:t>Сыну гражданина 5 мая 2024 года исполнилось 18 лет</w:t>
            </w:r>
          </w:p>
        </w:tc>
        <w:tc>
          <w:tcPr>
            <w:tcW w:w="5926" w:type="dxa"/>
          </w:tcPr>
          <w:p w:rsidR="003C5E51" w:rsidRDefault="003C5E5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3C5E51">
        <w:tc>
          <w:tcPr>
            <w:tcW w:w="3119" w:type="dxa"/>
          </w:tcPr>
          <w:p w:rsidR="003C5E51" w:rsidRDefault="003C5E51">
            <w:pPr>
              <w:pStyle w:val="ConsPlusNormal"/>
              <w:jc w:val="both"/>
            </w:pPr>
            <w:r>
              <w:t>Сыну гражданина 1 августа 2024 года исполнилось 18 лет</w:t>
            </w:r>
          </w:p>
        </w:tc>
        <w:tc>
          <w:tcPr>
            <w:tcW w:w="5926" w:type="dxa"/>
          </w:tcPr>
          <w:p w:rsidR="003C5E51" w:rsidRDefault="003C5E5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3C5E51">
        <w:tc>
          <w:tcPr>
            <w:tcW w:w="3119" w:type="dxa"/>
          </w:tcPr>
          <w:p w:rsidR="003C5E51" w:rsidRDefault="003C5E51">
            <w:pPr>
              <w:pStyle w:val="ConsPlusNormal"/>
              <w:jc w:val="both"/>
            </w:pPr>
            <w:r>
              <w:t>Сыну гражданина 17 августа 2024 года исполнилось 18 лет</w:t>
            </w:r>
          </w:p>
        </w:tc>
        <w:tc>
          <w:tcPr>
            <w:tcW w:w="5926" w:type="dxa"/>
          </w:tcPr>
          <w:p w:rsidR="003C5E51" w:rsidRDefault="003C5E51">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3C5E51" w:rsidRDefault="003C5E51">
      <w:pPr>
        <w:pStyle w:val="ConsPlusNormal"/>
        <w:jc w:val="both"/>
      </w:pPr>
    </w:p>
    <w:p w:rsidR="003C5E51" w:rsidRDefault="003C5E51">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3C5E51" w:rsidRDefault="003C5E51">
      <w:pPr>
        <w:pStyle w:val="ConsPlusNormal"/>
        <w:spacing w:before="22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C5E51" w:rsidRDefault="003C5E51">
      <w:pPr>
        <w:pStyle w:val="ConsPlusNormal"/>
        <w:jc w:val="both"/>
      </w:pPr>
    </w:p>
    <w:p w:rsidR="003C5E51" w:rsidRDefault="003C5E51">
      <w:pPr>
        <w:pStyle w:val="ConsPlusTitle"/>
        <w:ind w:firstLine="540"/>
        <w:jc w:val="both"/>
        <w:outlineLvl w:val="1"/>
      </w:pPr>
      <w:r>
        <w:t>Уточнение представленных Сведений</w:t>
      </w:r>
    </w:p>
    <w:p w:rsidR="003C5E51" w:rsidRDefault="003C5E51">
      <w:pPr>
        <w:pStyle w:val="ConsPlusNormal"/>
        <w:spacing w:before="22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C5E51" w:rsidRDefault="003C5E51">
      <w:pPr>
        <w:pStyle w:val="ConsPlusNormal"/>
        <w:spacing w:before="22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C5E51" w:rsidRDefault="003C5E51">
      <w:pPr>
        <w:pStyle w:val="ConsPlusNormal"/>
        <w:spacing w:before="22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3C5E51" w:rsidRDefault="003C5E51">
      <w:pPr>
        <w:pStyle w:val="ConsPlusNormal"/>
        <w:spacing w:before="220"/>
        <w:ind w:firstLine="540"/>
        <w:jc w:val="both"/>
      </w:pPr>
      <w:r>
        <w:t xml:space="preserve">37. Представление уточненных Сведений предусматривает повторное представление только </w:t>
      </w:r>
      <w:hyperlink r:id="rId40">
        <w:r>
          <w:rPr>
            <w:color w:val="0000FF"/>
          </w:rPr>
          <w:t>справки</w:t>
        </w:r>
      </w:hyperlink>
      <w:r>
        <w:t>, в которой не отражены или не полностью отражены какие-либо Сведения либо имеются ошибки.</w:t>
      </w:r>
    </w:p>
    <w:p w:rsidR="003C5E51" w:rsidRDefault="003C5E51">
      <w:pPr>
        <w:pStyle w:val="ConsPlusNormal"/>
        <w:spacing w:before="22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2022 году, но не отраженного в справке, представленной в рамках декларационной кампании 2023 года).</w:t>
      </w:r>
    </w:p>
    <w:p w:rsidR="003C5E51" w:rsidRDefault="003C5E51">
      <w:pPr>
        <w:pStyle w:val="ConsPlusNormal"/>
        <w:spacing w:before="22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3C5E51" w:rsidRDefault="003C5E51">
      <w:pPr>
        <w:pStyle w:val="ConsPlusNormal"/>
        <w:jc w:val="both"/>
      </w:pPr>
    </w:p>
    <w:p w:rsidR="003C5E51" w:rsidRDefault="003C5E51">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3C5E51" w:rsidRDefault="003C5E51">
      <w:pPr>
        <w:pStyle w:val="ConsPlusNormal"/>
        <w:spacing w:before="220"/>
        <w:ind w:firstLine="540"/>
        <w:jc w:val="both"/>
      </w:pPr>
      <w:bookmarkStart w:id="6" w:name="P188"/>
      <w:bookmarkEnd w:id="6"/>
      <w: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3">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44">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3C5E51" w:rsidRDefault="003C5E51">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3C5E51" w:rsidRDefault="003C5E51">
      <w:pPr>
        <w:pStyle w:val="ConsPlusNormal"/>
        <w:spacing w:before="22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3C5E51" w:rsidRDefault="003C5E51">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3C5E51" w:rsidRDefault="003C5E51">
      <w:pPr>
        <w:pStyle w:val="ConsPlusNormal"/>
        <w:spacing w:before="22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3C5E51" w:rsidRDefault="003C5E51">
      <w:pPr>
        <w:pStyle w:val="ConsPlusNormal"/>
        <w:spacing w:before="220"/>
        <w:ind w:firstLine="540"/>
        <w:jc w:val="both"/>
      </w:pPr>
      <w:r>
        <w:t>Заявление подается (таблица N 4):</w:t>
      </w:r>
    </w:p>
    <w:p w:rsidR="003C5E51" w:rsidRDefault="003C5E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3C5E51">
        <w:tc>
          <w:tcPr>
            <w:tcW w:w="3119" w:type="dxa"/>
          </w:tcPr>
          <w:p w:rsidR="003C5E51" w:rsidRDefault="003C5E51">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3C5E51" w:rsidRDefault="003C5E51">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3C5E51">
        <w:tc>
          <w:tcPr>
            <w:tcW w:w="3119" w:type="dxa"/>
          </w:tcPr>
          <w:p w:rsidR="003C5E51" w:rsidRDefault="003C5E51">
            <w:pPr>
              <w:pStyle w:val="ConsPlusNormal"/>
              <w:jc w:val="both"/>
            </w:pPr>
            <w:r>
              <w:t>В Департамент кадров Правительства Российской Федерации</w:t>
            </w:r>
          </w:p>
        </w:tc>
        <w:tc>
          <w:tcPr>
            <w:tcW w:w="5926" w:type="dxa"/>
          </w:tcPr>
          <w:p w:rsidR="003C5E51" w:rsidRDefault="003C5E51">
            <w:pPr>
              <w:pStyle w:val="ConsPlusNormal"/>
              <w:jc w:val="both"/>
            </w:pPr>
            <w: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w:t>
            </w:r>
            <w:r>
              <w:lastRenderedPageBreak/>
              <w:t>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C5E51">
        <w:tc>
          <w:tcPr>
            <w:tcW w:w="3119" w:type="dxa"/>
          </w:tcPr>
          <w:p w:rsidR="003C5E51" w:rsidRDefault="003C5E51">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w:t>
            </w:r>
          </w:p>
          <w:p w:rsidR="003C5E51" w:rsidRDefault="003C5E51">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3C5E51" w:rsidRDefault="003C5E51">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3C5E51">
        <w:tc>
          <w:tcPr>
            <w:tcW w:w="3119" w:type="dxa"/>
          </w:tcPr>
          <w:p w:rsidR="003C5E51" w:rsidRDefault="003C5E51">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3C5E51" w:rsidRDefault="003C5E5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3C5E51">
        <w:tc>
          <w:tcPr>
            <w:tcW w:w="3119" w:type="dxa"/>
          </w:tcPr>
          <w:p w:rsidR="003C5E51" w:rsidRDefault="003C5E51">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Pr>
          <w:p w:rsidR="003C5E51" w:rsidRDefault="003C5E51">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3C5E51">
        <w:tc>
          <w:tcPr>
            <w:tcW w:w="3119" w:type="dxa"/>
          </w:tcPr>
          <w:p w:rsidR="003C5E51" w:rsidRDefault="003C5E51">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3C5E51" w:rsidRDefault="003C5E51">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C5E51" w:rsidRDefault="003C5E51">
      <w:pPr>
        <w:pStyle w:val="ConsPlusNormal"/>
        <w:jc w:val="both"/>
      </w:pPr>
    </w:p>
    <w:p w:rsidR="003C5E51" w:rsidRDefault="003C5E51">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3C5E51" w:rsidRDefault="003C5E51">
      <w:pPr>
        <w:pStyle w:val="ConsPlusNormal"/>
        <w:spacing w:before="22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C5E51" w:rsidRDefault="003C5E51">
      <w:pPr>
        <w:pStyle w:val="ConsPlusNormal"/>
        <w:spacing w:before="22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w:t>
      </w:r>
      <w:r>
        <w:lastRenderedPageBreak/>
        <w:t xml:space="preserve">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3C5E51" w:rsidRDefault="003C5E51">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3C5E51" w:rsidRDefault="003C5E51">
      <w:pPr>
        <w:pStyle w:val="ConsPlusNormal"/>
        <w:jc w:val="both"/>
      </w:pPr>
    </w:p>
    <w:p w:rsidR="003C5E51" w:rsidRDefault="003C5E51">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3C5E51" w:rsidRDefault="003C5E51">
      <w:pPr>
        <w:pStyle w:val="ConsPlusNormal"/>
        <w:spacing w:before="22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C5E51" w:rsidRDefault="003C5E51">
      <w:pPr>
        <w:pStyle w:val="ConsPlusNormal"/>
        <w:spacing w:before="220"/>
        <w:ind w:firstLine="540"/>
        <w:jc w:val="both"/>
      </w:pPr>
      <w:r>
        <w:t xml:space="preserve">Конкретные не зависящие от служащего (работника) обстоятельства приведены в </w:t>
      </w:r>
      <w:hyperlink r:id="rId46">
        <w:r>
          <w:rPr>
            <w:color w:val="0000FF"/>
          </w:rPr>
          <w:t>части 4 статьи 13</w:t>
        </w:r>
      </w:hyperlink>
      <w:r>
        <w:t xml:space="preserve"> Федерального закона от 25 декабря 2008 г. N 273-ФЗ "О противодействии коррупции".</w:t>
      </w:r>
    </w:p>
    <w:p w:rsidR="003C5E51" w:rsidRDefault="003C5E51">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3C5E51" w:rsidRDefault="003C5E51">
      <w:pPr>
        <w:pStyle w:val="ConsPlusNormal"/>
        <w:spacing w:before="220"/>
        <w:ind w:firstLine="540"/>
        <w:jc w:val="both"/>
      </w:pPr>
      <w: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3C5E51" w:rsidRDefault="003C5E51">
      <w:pPr>
        <w:pStyle w:val="ConsPlusNormal"/>
        <w:spacing w:before="22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3C5E51" w:rsidRDefault="003C5E51">
      <w:pPr>
        <w:pStyle w:val="ConsPlusNormal"/>
        <w:jc w:val="both"/>
      </w:pPr>
    </w:p>
    <w:p w:rsidR="003C5E51" w:rsidRDefault="003C5E51">
      <w:pPr>
        <w:pStyle w:val="ConsPlusTitle"/>
        <w:jc w:val="center"/>
        <w:outlineLvl w:val="0"/>
      </w:pPr>
      <w:r>
        <w:t xml:space="preserve">II. Заполнение </w:t>
      </w:r>
      <w:hyperlink r:id="rId47">
        <w:r>
          <w:rPr>
            <w:color w:val="0000FF"/>
          </w:rPr>
          <w:t>справки</w:t>
        </w:r>
      </w:hyperlink>
      <w:r>
        <w:t xml:space="preserve"> о доходах, расходах, об имуществе</w:t>
      </w:r>
    </w:p>
    <w:p w:rsidR="003C5E51" w:rsidRDefault="003C5E51">
      <w:pPr>
        <w:pStyle w:val="ConsPlusTitle"/>
        <w:jc w:val="center"/>
      </w:pPr>
      <w:r>
        <w:t>и обязательствах имущественного характера</w:t>
      </w:r>
    </w:p>
    <w:p w:rsidR="003C5E51" w:rsidRDefault="003C5E51">
      <w:pPr>
        <w:pStyle w:val="ConsPlusNormal"/>
        <w:jc w:val="both"/>
      </w:pPr>
    </w:p>
    <w:p w:rsidR="003C5E51" w:rsidRDefault="003C5E51">
      <w:pPr>
        <w:pStyle w:val="ConsPlusNormal"/>
        <w:ind w:firstLine="540"/>
        <w:jc w:val="both"/>
      </w:pPr>
      <w:r>
        <w:t xml:space="preserve">49. </w:t>
      </w:r>
      <w:hyperlink r:id="rId48">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3C5E51" w:rsidRDefault="003C5E51">
      <w:pPr>
        <w:pStyle w:val="ConsPlusNormal"/>
        <w:spacing w:before="220"/>
        <w:ind w:firstLine="540"/>
        <w:jc w:val="both"/>
      </w:pPr>
      <w:r>
        <w:t xml:space="preserve">50. </w:t>
      </w:r>
      <w:hyperlink r:id="rId49">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3C5E51" w:rsidRDefault="003C5E51">
      <w:pPr>
        <w:pStyle w:val="ConsPlusNormal"/>
        <w:spacing w:before="220"/>
        <w:ind w:firstLine="540"/>
        <w:jc w:val="both"/>
      </w:pPr>
      <w:r>
        <w:lastRenderedPageBreak/>
        <w:t xml:space="preserve">Например, заполнение </w:t>
      </w:r>
      <w:hyperlink r:id="rId50">
        <w:r>
          <w:rPr>
            <w:color w:val="0000FF"/>
          </w:rPr>
          <w:t>справки</w:t>
        </w:r>
      </w:hyperlink>
      <w:r>
        <w:t xml:space="preserve"> на основании полученной информации из единой </w:t>
      </w:r>
      <w:hyperlink r:id="rId5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2">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3C5E51" w:rsidRDefault="003C5E51">
      <w:pPr>
        <w:pStyle w:val="ConsPlusNormal"/>
        <w:spacing w:before="220"/>
        <w:ind w:firstLine="540"/>
        <w:jc w:val="both"/>
      </w:pPr>
      <w:r>
        <w:t xml:space="preserve">К </w:t>
      </w:r>
      <w:hyperlink r:id="rId53">
        <w:r>
          <w:rPr>
            <w:color w:val="0000FF"/>
          </w:rPr>
          <w:t>справке</w:t>
        </w:r>
      </w:hyperlink>
      <w:r>
        <w:t xml:space="preserve"> могут быть приложены любые документы, в том числе пояснения служащего (работника). При этом </w:t>
      </w:r>
      <w:hyperlink r:id="rId54">
        <w:r>
          <w:rPr>
            <w:color w:val="0000FF"/>
          </w:rPr>
          <w:t>разделом 2</w:t>
        </w:r>
      </w:hyperlink>
      <w:r>
        <w:t xml:space="preserve"> справки предусмотрен случай, при котором к </w:t>
      </w:r>
      <w:hyperlink r:id="rId5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3C5E51" w:rsidRDefault="003C5E51">
      <w:pPr>
        <w:pStyle w:val="ConsPlusNormal"/>
        <w:spacing w:before="220"/>
        <w:ind w:firstLine="540"/>
        <w:jc w:val="both"/>
      </w:pPr>
      <w:r>
        <w:t xml:space="preserve">51. </w:t>
      </w:r>
      <w:hyperlink r:id="rId5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3C5E51" w:rsidRDefault="003C5E51">
      <w:pPr>
        <w:pStyle w:val="ConsPlusNormal"/>
        <w:spacing w:before="220"/>
        <w:ind w:firstLine="540"/>
        <w:jc w:val="both"/>
      </w:pPr>
      <w:r>
        <w:t xml:space="preserve">При печати </w:t>
      </w:r>
      <w:hyperlink r:id="rId5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3C5E51" w:rsidRDefault="003C5E51">
      <w:pPr>
        <w:pStyle w:val="ConsPlusNormal"/>
        <w:spacing w:before="22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3C5E51" w:rsidRDefault="003C5E51">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58">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59">
        <w:r>
          <w:rPr>
            <w:color w:val="0000FF"/>
          </w:rPr>
          <w:t>справки</w:t>
        </w:r>
      </w:hyperlink>
      <w:r>
        <w:t>, рекомендуется распечатать, подписать и представить справки в течение одного дня (одной датой).</w:t>
      </w:r>
    </w:p>
    <w:p w:rsidR="003C5E51" w:rsidRDefault="003C5E51">
      <w:pPr>
        <w:pStyle w:val="ConsPlusNormal"/>
        <w:spacing w:before="220"/>
        <w:ind w:firstLine="540"/>
        <w:jc w:val="both"/>
      </w:pPr>
      <w:r>
        <w:t xml:space="preserve">При этом не допускаются ситуации, при которых дата печати </w:t>
      </w:r>
      <w:hyperlink r:id="rId60">
        <w:r>
          <w:rPr>
            <w:color w:val="0000FF"/>
          </w:rPr>
          <w:t>справки</w:t>
        </w:r>
      </w:hyperlink>
      <w:r>
        <w:t xml:space="preserve">, автоматически формируемая в правом нижнем углу каждого листа справки, будет ранее отчетной даты, указываемой на титульном </w:t>
      </w:r>
      <w:hyperlink r:id="rId61">
        <w:r>
          <w:rPr>
            <w:color w:val="0000FF"/>
          </w:rPr>
          <w:t>листе</w:t>
        </w:r>
      </w:hyperlink>
      <w:r>
        <w:t xml:space="preserve"> справки, или позднее даты заверения достоверности и полноты на последнем листе справки.</w:t>
      </w:r>
    </w:p>
    <w:p w:rsidR="003C5E51" w:rsidRDefault="003C5E51">
      <w:pPr>
        <w:pStyle w:val="ConsPlusNormal"/>
        <w:spacing w:before="220"/>
        <w:ind w:firstLine="540"/>
        <w:jc w:val="both"/>
      </w:pPr>
      <w:r>
        <w:t xml:space="preserve">Также не рекомендуется осуществлять подмену листов </w:t>
      </w:r>
      <w:hyperlink r:id="rId62">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3C5E51" w:rsidRDefault="003C5E51">
      <w:pPr>
        <w:pStyle w:val="ConsPlusNormal"/>
        <w:spacing w:before="220"/>
        <w:ind w:firstLine="540"/>
        <w:jc w:val="both"/>
      </w:pPr>
      <w:r>
        <w:t xml:space="preserve">Согласно Инструкции о порядке заполнения </w:t>
      </w:r>
      <w:hyperlink r:id="rId63">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3C5E51" w:rsidRDefault="003C5E51">
      <w:pPr>
        <w:pStyle w:val="ConsPlusNormal"/>
        <w:spacing w:before="220"/>
        <w:ind w:firstLine="540"/>
        <w:jc w:val="both"/>
      </w:pPr>
      <w:r>
        <w:t>- для печати справок используется лазерный принтер, обеспечивающий качественную печать;</w:t>
      </w:r>
    </w:p>
    <w:p w:rsidR="003C5E51" w:rsidRDefault="003C5E51">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3C5E51" w:rsidRDefault="003C5E51">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64">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3C5E51" w:rsidRDefault="003C5E51">
      <w:pPr>
        <w:pStyle w:val="ConsPlusNormal"/>
        <w:spacing w:before="220"/>
        <w:ind w:firstLine="540"/>
        <w:jc w:val="both"/>
      </w:pPr>
      <w:r>
        <w:t>- не допускаются рукописные правки.</w:t>
      </w:r>
    </w:p>
    <w:p w:rsidR="003C5E51" w:rsidRDefault="003C5E51">
      <w:pPr>
        <w:pStyle w:val="ConsPlusNormal"/>
        <w:spacing w:before="220"/>
        <w:ind w:firstLine="540"/>
        <w:jc w:val="both"/>
      </w:pPr>
      <w:hyperlink r:id="rId65">
        <w:r>
          <w:rPr>
            <w:color w:val="0000FF"/>
          </w:rPr>
          <w:t>Справки</w:t>
        </w:r>
      </w:hyperlink>
      <w:r>
        <w:t xml:space="preserve"> не следует прошивать и фиксировать скрепкой.</w:t>
      </w:r>
    </w:p>
    <w:p w:rsidR="003C5E51" w:rsidRDefault="003C5E51">
      <w:pPr>
        <w:pStyle w:val="ConsPlusNormal"/>
        <w:spacing w:before="220"/>
        <w:ind w:firstLine="540"/>
        <w:jc w:val="both"/>
      </w:pPr>
      <w:r>
        <w:t xml:space="preserve">Печатать </w:t>
      </w:r>
      <w:hyperlink r:id="rId66">
        <w:r>
          <w:rPr>
            <w:color w:val="0000FF"/>
          </w:rPr>
          <w:t>справки</w:t>
        </w:r>
      </w:hyperlink>
      <w:r>
        <w:t xml:space="preserve"> рекомендуется только на одной стороне листа.</w:t>
      </w:r>
    </w:p>
    <w:p w:rsidR="003C5E51" w:rsidRDefault="003C5E51">
      <w:pPr>
        <w:pStyle w:val="ConsPlusNormal"/>
        <w:spacing w:before="220"/>
        <w:ind w:firstLine="540"/>
        <w:jc w:val="both"/>
      </w:pPr>
      <w:bookmarkStart w:id="7" w:name="P241"/>
      <w:bookmarkEnd w:id="7"/>
      <w:r>
        <w:t xml:space="preserve">54. В </w:t>
      </w:r>
      <w:hyperlink r:id="rId67">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3C5E51" w:rsidRDefault="003C5E51">
      <w:pPr>
        <w:pStyle w:val="ConsPlusNormal"/>
        <w:jc w:val="both"/>
      </w:pPr>
    </w:p>
    <w:p w:rsidR="003C5E51" w:rsidRDefault="003C5E51">
      <w:pPr>
        <w:pStyle w:val="ConsPlusTitle"/>
        <w:jc w:val="center"/>
        <w:outlineLvl w:val="1"/>
      </w:pPr>
      <w:r>
        <w:t>ТИТУЛЬНЫЙ ЛИСТ</w:t>
      </w:r>
    </w:p>
    <w:p w:rsidR="003C5E51" w:rsidRDefault="003C5E51">
      <w:pPr>
        <w:pStyle w:val="ConsPlusNormal"/>
        <w:jc w:val="both"/>
      </w:pPr>
    </w:p>
    <w:p w:rsidR="003C5E51" w:rsidRDefault="003C5E51">
      <w:pPr>
        <w:pStyle w:val="ConsPlusNormal"/>
        <w:ind w:firstLine="540"/>
        <w:jc w:val="both"/>
      </w:pPr>
      <w:r>
        <w:t xml:space="preserve">55. При заполнении титульного </w:t>
      </w:r>
      <w:hyperlink r:id="rId68">
        <w:r>
          <w:rPr>
            <w:color w:val="0000FF"/>
          </w:rPr>
          <w:t>листа</w:t>
        </w:r>
      </w:hyperlink>
      <w:r>
        <w:t xml:space="preserve"> справки рекомендуется обратить внимание на следующее:</w:t>
      </w:r>
    </w:p>
    <w:p w:rsidR="003C5E51" w:rsidRDefault="003C5E51">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3C5E51" w:rsidRDefault="003C5E51">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3C5E51" w:rsidRDefault="003C5E51">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7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3C5E51" w:rsidRDefault="003C5E51">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2">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3C5E51" w:rsidRDefault="003C5E51">
      <w:pPr>
        <w:pStyle w:val="ConsPlusNormal"/>
        <w:spacing w:before="220"/>
        <w:ind w:firstLine="540"/>
        <w:jc w:val="both"/>
      </w:pPr>
      <w:r>
        <w:t xml:space="preserve">Если Сведения представляются в отношении несовершеннолетнего ребенка, то в </w:t>
      </w:r>
      <w:hyperlink r:id="rId7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3C5E51" w:rsidRDefault="003C5E51">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5">
        <w:r>
          <w:rPr>
            <w:color w:val="0000FF"/>
          </w:rPr>
          <w:t>графе</w:t>
        </w:r>
      </w:hyperlink>
      <w:r>
        <w:t xml:space="preserve"> "род занятий" рекомендуется указывать "временно неработающий" или "домохозяйка" ("домохозяин").</w:t>
      </w:r>
    </w:p>
    <w:p w:rsidR="003C5E51" w:rsidRDefault="003C5E51">
      <w:pPr>
        <w:pStyle w:val="ConsPlusNormal"/>
        <w:spacing w:before="220"/>
        <w:ind w:firstLine="540"/>
        <w:jc w:val="both"/>
      </w:pPr>
      <w:r>
        <w:t xml:space="preserve">Лицу, осуществляющему уход за нетрудоспособными гражданами, в рассматриваемой </w:t>
      </w:r>
      <w:hyperlink r:id="rId76">
        <w:r>
          <w:rPr>
            <w:color w:val="0000FF"/>
          </w:rPr>
          <w:t>графе</w:t>
        </w:r>
      </w:hyperlink>
      <w:r>
        <w:t xml:space="preserve"> рекомендуется указывать "осуществляющий уход за нетрудоспособным гражданином".</w:t>
      </w:r>
    </w:p>
    <w:p w:rsidR="003C5E51" w:rsidRDefault="003C5E51">
      <w:pPr>
        <w:pStyle w:val="ConsPlusNormal"/>
        <w:spacing w:before="220"/>
        <w:ind w:firstLine="540"/>
        <w:jc w:val="both"/>
      </w:pPr>
      <w:r>
        <w:lastRenderedPageBreak/>
        <w:t xml:space="preserve">В случае прохождения военной службы супругом (супругой) при заполнении титульного </w:t>
      </w:r>
      <w:hyperlink r:id="rId77">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8">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3C5E51" w:rsidRDefault="003C5E51">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8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3C5E51" w:rsidRDefault="003C5E51">
      <w:pPr>
        <w:pStyle w:val="ConsPlusNormal"/>
        <w:spacing w:before="220"/>
        <w:ind w:firstLine="540"/>
        <w:jc w:val="both"/>
      </w:pPr>
      <w:r>
        <w:t xml:space="preserve">5) при наличии на отчетную дату нескольких мест работы на титульном </w:t>
      </w:r>
      <w:hyperlink r:id="rId8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3C5E51" w:rsidRDefault="003C5E51">
      <w:pPr>
        <w:pStyle w:val="ConsPlusNormal"/>
        <w:spacing w:before="220"/>
        <w:ind w:firstLine="540"/>
        <w:jc w:val="both"/>
      </w:pPr>
      <w:r>
        <w:t xml:space="preserve">При заполнении </w:t>
      </w:r>
      <w:hyperlink r:id="rId8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C5E51" w:rsidRDefault="003C5E51">
      <w:pPr>
        <w:pStyle w:val="ConsPlusNormal"/>
        <w:spacing w:before="220"/>
        <w:ind w:firstLine="540"/>
        <w:jc w:val="both"/>
      </w:pPr>
      <w:r>
        <w:t xml:space="preserve">При заполнении </w:t>
      </w:r>
      <w:hyperlink r:id="rId8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3C5E51" w:rsidRDefault="003C5E51">
      <w:pPr>
        <w:pStyle w:val="ConsPlusNormal"/>
        <w:spacing w:before="220"/>
        <w:ind w:firstLine="540"/>
        <w:jc w:val="both"/>
      </w:pPr>
      <w:r>
        <w:t xml:space="preserve">При заполнении </w:t>
      </w:r>
      <w:hyperlink r:id="rId8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3C5E51" w:rsidRDefault="003C5E51">
      <w:pPr>
        <w:pStyle w:val="ConsPlusNormal"/>
        <w:spacing w:before="220"/>
        <w:ind w:firstLine="540"/>
        <w:jc w:val="both"/>
      </w:pPr>
      <w:r>
        <w:t xml:space="preserve">6) адрес места регистрации указывается по состоянию на дату представления </w:t>
      </w:r>
      <w:hyperlink r:id="rId8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3C5E51" w:rsidRDefault="003C5E51">
      <w:pPr>
        <w:pStyle w:val="ConsPlusNormal"/>
        <w:jc w:val="both"/>
      </w:pPr>
    </w:p>
    <w:p w:rsidR="003C5E51" w:rsidRDefault="003C5E51">
      <w:pPr>
        <w:pStyle w:val="ConsPlusTitle"/>
        <w:jc w:val="center"/>
        <w:outlineLvl w:val="1"/>
      </w:pPr>
      <w:hyperlink r:id="rId86">
        <w:r>
          <w:rPr>
            <w:color w:val="0000FF"/>
          </w:rPr>
          <w:t>РАЗДЕЛ 1</w:t>
        </w:r>
      </w:hyperlink>
      <w:r>
        <w:t>. СВЕДЕНИЯ О ДОХОДАХ</w:t>
      </w:r>
    </w:p>
    <w:p w:rsidR="003C5E51" w:rsidRDefault="003C5E51">
      <w:pPr>
        <w:pStyle w:val="ConsPlusNormal"/>
        <w:jc w:val="both"/>
      </w:pPr>
    </w:p>
    <w:p w:rsidR="003C5E51" w:rsidRDefault="003C5E51">
      <w:pPr>
        <w:pStyle w:val="ConsPlusNormal"/>
        <w:ind w:firstLine="540"/>
        <w:jc w:val="both"/>
      </w:pPr>
      <w:r>
        <w:t xml:space="preserve">56. При заполнении данного </w:t>
      </w:r>
      <w:hyperlink r:id="rId87">
        <w:r>
          <w:rPr>
            <w:color w:val="0000FF"/>
          </w:rPr>
          <w:t>раздела</w:t>
        </w:r>
      </w:hyperlink>
      <w:r>
        <w:t xml:space="preserve"> справки не следует руководствоваться только содержанием термина "доход", определенного в </w:t>
      </w:r>
      <w:hyperlink r:id="rId8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3C5E51" w:rsidRDefault="003C5E51">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9">
        <w:r>
          <w:rPr>
            <w:color w:val="0000FF"/>
          </w:rPr>
          <w:t>разделе</w:t>
        </w:r>
      </w:hyperlink>
      <w:r>
        <w:t xml:space="preserve"> справки служащего (работника)).</w:t>
      </w:r>
    </w:p>
    <w:p w:rsidR="003C5E51" w:rsidRDefault="003C5E51">
      <w:pPr>
        <w:pStyle w:val="ConsPlusNormal"/>
        <w:jc w:val="both"/>
      </w:pPr>
    </w:p>
    <w:p w:rsidR="003C5E51" w:rsidRDefault="003C5E51">
      <w:pPr>
        <w:pStyle w:val="ConsPlusTitle"/>
        <w:ind w:firstLine="540"/>
        <w:jc w:val="both"/>
        <w:outlineLvl w:val="2"/>
      </w:pPr>
      <w:r>
        <w:t>Доход по основному месту работы</w:t>
      </w:r>
    </w:p>
    <w:p w:rsidR="003C5E51" w:rsidRDefault="003C5E51">
      <w:pPr>
        <w:pStyle w:val="ConsPlusNormal"/>
        <w:spacing w:before="220"/>
        <w:ind w:firstLine="540"/>
        <w:jc w:val="both"/>
      </w:pPr>
      <w:r>
        <w:lastRenderedPageBreak/>
        <w:t xml:space="preserve">58. В данной </w:t>
      </w:r>
      <w:hyperlink r:id="rId9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1">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2">
        <w:r>
          <w:rPr>
            <w:color w:val="0000FF"/>
          </w:rPr>
          <w:t>Справку</w:t>
        </w:r>
      </w:hyperlink>
      <w:r>
        <w:t xml:space="preserve"> о доходах и суммах налога физического лица, он подлежит указанию в иных доходах.</w:t>
      </w:r>
    </w:p>
    <w:p w:rsidR="003C5E51" w:rsidRDefault="003C5E51">
      <w:pPr>
        <w:pStyle w:val="ConsPlusNormal"/>
        <w:spacing w:before="220"/>
        <w:ind w:firstLine="540"/>
        <w:jc w:val="both"/>
      </w:pPr>
      <w:r>
        <w:t xml:space="preserve">Служащий (работник) может представить пояснения, если его доходы, указанные в </w:t>
      </w:r>
      <w:hyperlink r:id="rId93">
        <w:r>
          <w:rPr>
            <w:color w:val="0000FF"/>
          </w:rPr>
          <w:t>разделе 1</w:t>
        </w:r>
      </w:hyperlink>
      <w:r>
        <w:t xml:space="preserve"> справки и в </w:t>
      </w:r>
      <w:hyperlink r:id="rId94">
        <w:r>
          <w:rPr>
            <w:color w:val="0000FF"/>
          </w:rPr>
          <w:t>Справке</w:t>
        </w:r>
      </w:hyperlink>
      <w:r>
        <w:t xml:space="preserve"> о доходах и суммах налога физического лица отличаются, и приложить их к справке.</w:t>
      </w:r>
    </w:p>
    <w:p w:rsidR="003C5E51" w:rsidRDefault="003C5E51">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5">
        <w:r>
          <w:rPr>
            <w:color w:val="0000FF"/>
          </w:rPr>
          <w:t>строке</w:t>
        </w:r>
      </w:hyperlink>
      <w:r>
        <w:t xml:space="preserve"> "Иные доходы". При этом в </w:t>
      </w:r>
      <w:hyperlink r:id="rId96">
        <w:r>
          <w:rPr>
            <w:color w:val="0000FF"/>
          </w:rPr>
          <w:t>графе</w:t>
        </w:r>
      </w:hyperlink>
      <w:r>
        <w:t xml:space="preserve"> "Вид дохода" указывается предыдущее место работы.</w:t>
      </w:r>
    </w:p>
    <w:p w:rsidR="003C5E51" w:rsidRDefault="003C5E51">
      <w:pPr>
        <w:pStyle w:val="ConsPlusNormal"/>
        <w:jc w:val="both"/>
      </w:pPr>
    </w:p>
    <w:p w:rsidR="003C5E51" w:rsidRDefault="003C5E51">
      <w:pPr>
        <w:pStyle w:val="ConsPlusTitle"/>
        <w:ind w:firstLine="540"/>
        <w:jc w:val="both"/>
        <w:outlineLvl w:val="2"/>
      </w:pPr>
      <w:r>
        <w:t>Особенности заполнения данной графы отдельными категориями лиц</w:t>
      </w:r>
    </w:p>
    <w:p w:rsidR="003C5E51" w:rsidRDefault="003C5E51">
      <w:pPr>
        <w:pStyle w:val="ConsPlusNormal"/>
        <w:spacing w:before="220"/>
        <w:ind w:firstLine="540"/>
        <w:jc w:val="both"/>
      </w:pPr>
      <w:bookmarkStart w:id="8" w:name="P272"/>
      <w:bookmarkEnd w:id="8"/>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3C5E51" w:rsidRDefault="003C5E51">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7">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8">
        <w:r>
          <w:rPr>
            <w:color w:val="0000FF"/>
          </w:rPr>
          <w:t>справке</w:t>
        </w:r>
      </w:hyperlink>
      <w:r>
        <w:t>;</w:t>
      </w:r>
    </w:p>
    <w:p w:rsidR="003C5E51" w:rsidRDefault="003C5E51">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9">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3C5E51" w:rsidRDefault="003C5E51">
      <w:pPr>
        <w:pStyle w:val="ConsPlusNormal"/>
        <w:spacing w:before="22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100">
        <w:r>
          <w:rPr>
            <w:color w:val="0000FF"/>
          </w:rPr>
          <w:t>декларации</w:t>
        </w:r>
      </w:hyperlink>
      <w:r>
        <w:t xml:space="preserve"> по ЕСХН, независимо от объекта налогообложения.</w:t>
      </w:r>
    </w:p>
    <w:p w:rsidR="003C5E51" w:rsidRDefault="003C5E51">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1">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2">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3C5E51" w:rsidRDefault="003C5E51">
      <w:pPr>
        <w:pStyle w:val="ConsPlusNormal"/>
        <w:spacing w:before="220"/>
        <w:ind w:firstLine="540"/>
        <w:jc w:val="both"/>
      </w:pPr>
      <w:r>
        <w:t xml:space="preserve">61. При заполнении данного </w:t>
      </w:r>
      <w:hyperlink r:id="rId103">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3C5E51" w:rsidRDefault="003C5E51">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3C5E51" w:rsidRDefault="003C5E51">
      <w:pPr>
        <w:pStyle w:val="ConsPlusNormal"/>
        <w:spacing w:before="220"/>
        <w:ind w:firstLine="540"/>
        <w:jc w:val="both"/>
      </w:pPr>
      <w:r>
        <w:t xml:space="preserve">63. Доходом лица, применяющего специальный налоговый режим "Налог на </w:t>
      </w:r>
      <w:r>
        <w:lastRenderedPageBreak/>
        <w:t xml:space="preserve">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4">
        <w:r>
          <w:rPr>
            <w:color w:val="0000FF"/>
          </w:rPr>
          <w:t>письме</w:t>
        </w:r>
      </w:hyperlink>
      <w:r>
        <w:t xml:space="preserve"> Минтруда России от 19 апреля 2021 г. N 28-6/10/В-4623 (https://mintrud.gov.ru/docs/1872).</w:t>
      </w:r>
    </w:p>
    <w:p w:rsidR="003C5E51" w:rsidRDefault="003C5E51">
      <w:pPr>
        <w:pStyle w:val="ConsPlusNormal"/>
        <w:jc w:val="both"/>
      </w:pPr>
    </w:p>
    <w:p w:rsidR="003C5E51" w:rsidRDefault="003C5E51">
      <w:pPr>
        <w:pStyle w:val="ConsPlusTitle"/>
        <w:ind w:firstLine="540"/>
        <w:jc w:val="both"/>
        <w:outlineLvl w:val="2"/>
      </w:pPr>
      <w:r>
        <w:t>Доход от педагогической и научной деятельности</w:t>
      </w:r>
    </w:p>
    <w:p w:rsidR="003C5E51" w:rsidRDefault="003C5E51">
      <w:pPr>
        <w:pStyle w:val="ConsPlusNormal"/>
        <w:spacing w:before="220"/>
        <w:ind w:firstLine="540"/>
        <w:jc w:val="both"/>
      </w:pPr>
      <w:r>
        <w:t xml:space="preserve">64. В данной </w:t>
      </w:r>
      <w:hyperlink r:id="rId105">
        <w:r>
          <w:rPr>
            <w:color w:val="0000FF"/>
          </w:rPr>
          <w:t>строке</w:t>
        </w:r>
      </w:hyperlink>
      <w:r>
        <w:t xml:space="preserve"> указывается сумма дохода от педагогической деятельности (сумма дохода, содержащаяся в </w:t>
      </w:r>
      <w:hyperlink r:id="rId106">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3C5E51" w:rsidRDefault="003C5E51">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7">
        <w:r>
          <w:rPr>
            <w:color w:val="0000FF"/>
          </w:rPr>
          <w:t>строке</w:t>
        </w:r>
      </w:hyperlink>
      <w:r>
        <w:t xml:space="preserve"> "Доход по основному месту работы", а не в </w:t>
      </w:r>
      <w:hyperlink r:id="rId108">
        <w:r>
          <w:rPr>
            <w:color w:val="0000FF"/>
          </w:rPr>
          <w:t>строке</w:t>
        </w:r>
      </w:hyperlink>
      <w:r>
        <w:t xml:space="preserve"> "Доход от педагогической и научной деятельности".</w:t>
      </w:r>
    </w:p>
    <w:p w:rsidR="003C5E51" w:rsidRDefault="003C5E51">
      <w:pPr>
        <w:pStyle w:val="ConsPlusNormal"/>
        <w:jc w:val="both"/>
      </w:pPr>
    </w:p>
    <w:p w:rsidR="003C5E51" w:rsidRDefault="003C5E51">
      <w:pPr>
        <w:pStyle w:val="ConsPlusTitle"/>
        <w:ind w:firstLine="540"/>
        <w:jc w:val="both"/>
        <w:outlineLvl w:val="2"/>
      </w:pPr>
      <w:r>
        <w:t>Доход от иной творческой деятельности</w:t>
      </w:r>
    </w:p>
    <w:p w:rsidR="003C5E51" w:rsidRDefault="003C5E51">
      <w:pPr>
        <w:pStyle w:val="ConsPlusNormal"/>
        <w:spacing w:before="220"/>
        <w:ind w:firstLine="540"/>
        <w:jc w:val="both"/>
      </w:pPr>
      <w:r>
        <w:t xml:space="preserve">66. В данной </w:t>
      </w:r>
      <w:hyperlink r:id="rId109">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3C5E51" w:rsidRDefault="003C5E51">
      <w:pPr>
        <w:pStyle w:val="ConsPlusNormal"/>
        <w:spacing w:before="220"/>
        <w:ind w:firstLine="540"/>
        <w:jc w:val="both"/>
      </w:pPr>
      <w:r>
        <w:t>67. Подлежат указанию в строках "</w:t>
      </w:r>
      <w:hyperlink r:id="rId110">
        <w:r>
          <w:rPr>
            <w:color w:val="0000FF"/>
          </w:rPr>
          <w:t>Доход</w:t>
        </w:r>
      </w:hyperlink>
      <w:r>
        <w:t xml:space="preserve"> от педагогической и научной деятельности" и "</w:t>
      </w:r>
      <w:hyperlink r:id="rId111">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3C5E51" w:rsidRDefault="003C5E51">
      <w:pPr>
        <w:pStyle w:val="ConsPlusNormal"/>
        <w:jc w:val="both"/>
      </w:pPr>
    </w:p>
    <w:p w:rsidR="003C5E51" w:rsidRDefault="003C5E51">
      <w:pPr>
        <w:pStyle w:val="ConsPlusTitle"/>
        <w:ind w:firstLine="540"/>
        <w:jc w:val="both"/>
        <w:outlineLvl w:val="2"/>
      </w:pPr>
      <w:r>
        <w:t>Доход от вкладов в банках и иных кредитных организациях</w:t>
      </w:r>
    </w:p>
    <w:p w:rsidR="003C5E51" w:rsidRDefault="003C5E51">
      <w:pPr>
        <w:pStyle w:val="ConsPlusNormal"/>
        <w:spacing w:before="220"/>
        <w:ind w:firstLine="540"/>
        <w:jc w:val="both"/>
      </w:pPr>
      <w:r>
        <w:t xml:space="preserve">68. В данной </w:t>
      </w:r>
      <w:hyperlink r:id="rId112">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3C5E51" w:rsidRDefault="003C5E51">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13">
        <w:r>
          <w:rPr>
            <w:color w:val="0000FF"/>
          </w:rPr>
          <w:t>разделе 4</w:t>
        </w:r>
      </w:hyperlink>
      <w:r>
        <w:t xml:space="preserve"> справки.</w:t>
      </w:r>
    </w:p>
    <w:p w:rsidR="003C5E51" w:rsidRDefault="003C5E51">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3C5E51" w:rsidRDefault="003C5E51">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lastRenderedPageBreak/>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4">
        <w:r>
          <w:rPr>
            <w:color w:val="0000FF"/>
          </w:rPr>
          <w:t>формы</w:t>
        </w:r>
      </w:hyperlink>
      <w:r>
        <w:t xml:space="preserve">, утвержденной Указанием Банка России N 5798-У (за исключением случая, указанного в </w:t>
      </w:r>
      <w:hyperlink w:anchor="P297">
        <w:r>
          <w:rPr>
            <w:color w:val="0000FF"/>
          </w:rPr>
          <w:t>пункте 75</w:t>
        </w:r>
      </w:hyperlink>
      <w:r>
        <w:t xml:space="preserve"> настоящих Методических рекомендаций).</w:t>
      </w:r>
    </w:p>
    <w:p w:rsidR="003C5E51" w:rsidRDefault="003C5E51">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5">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3C5E51" w:rsidRDefault="003C5E51">
      <w:pPr>
        <w:pStyle w:val="ConsPlusNormal"/>
        <w:spacing w:before="220"/>
        <w:ind w:firstLine="540"/>
        <w:jc w:val="both"/>
      </w:pPr>
      <w:bookmarkStart w:id="9" w:name="P297"/>
      <w:bookmarkEnd w:id="9"/>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6">
        <w:r>
          <w:rPr>
            <w:color w:val="0000FF"/>
          </w:rPr>
          <w:t>справке</w:t>
        </w:r>
      </w:hyperlink>
      <w:r>
        <w:t>.</w:t>
      </w:r>
    </w:p>
    <w:p w:rsidR="003C5E51" w:rsidRDefault="003C5E51">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7">
        <w:r>
          <w:rPr>
            <w:color w:val="0000FF"/>
          </w:rPr>
          <w:t>Указания</w:t>
        </w:r>
      </w:hyperlink>
      <w:r>
        <w:t xml:space="preserve"> Банка России N 5798-У, такие сведения не отражаются в </w:t>
      </w:r>
      <w:hyperlink r:id="rId118">
        <w:r>
          <w:rPr>
            <w:color w:val="0000FF"/>
          </w:rPr>
          <w:t>справке</w:t>
        </w:r>
      </w:hyperlink>
      <w:r>
        <w:t>.</w:t>
      </w:r>
    </w:p>
    <w:p w:rsidR="003C5E51" w:rsidRDefault="003C5E51">
      <w:pPr>
        <w:pStyle w:val="ConsPlusNormal"/>
        <w:jc w:val="both"/>
      </w:pPr>
    </w:p>
    <w:p w:rsidR="003C5E51" w:rsidRDefault="003C5E51">
      <w:pPr>
        <w:pStyle w:val="ConsPlusTitle"/>
        <w:ind w:firstLine="540"/>
        <w:jc w:val="both"/>
        <w:outlineLvl w:val="2"/>
      </w:pPr>
      <w:r>
        <w:t>Доход от ценных бумаг и долей участия в коммерческих организациях</w:t>
      </w:r>
    </w:p>
    <w:p w:rsidR="003C5E51" w:rsidRDefault="003C5E51">
      <w:pPr>
        <w:pStyle w:val="ConsPlusNormal"/>
        <w:spacing w:before="220"/>
        <w:ind w:firstLine="540"/>
        <w:jc w:val="both"/>
      </w:pPr>
      <w:r>
        <w:t xml:space="preserve">76. В данной </w:t>
      </w:r>
      <w:hyperlink r:id="rId119">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3C5E51" w:rsidRDefault="003C5E51">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C5E51" w:rsidRDefault="003C5E51">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20">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21">
        <w:r>
          <w:rPr>
            <w:color w:val="0000FF"/>
          </w:rPr>
          <w:t>статьей 214.1</w:t>
        </w:r>
      </w:hyperlink>
      <w:r>
        <w:t xml:space="preserve"> Налогового кодекса Российской Федерации);</w:t>
      </w:r>
    </w:p>
    <w:p w:rsidR="003C5E51" w:rsidRDefault="003C5E51">
      <w:pPr>
        <w:pStyle w:val="ConsPlusNormal"/>
        <w:spacing w:before="220"/>
        <w:ind w:firstLine="540"/>
        <w:jc w:val="both"/>
      </w:pPr>
      <w:r>
        <w:t>3) дисконт, полученный в качестве дохода по облигациям;</w:t>
      </w:r>
    </w:p>
    <w:p w:rsidR="003C5E51" w:rsidRDefault="003C5E51">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2">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23">
        <w:r>
          <w:rPr>
            <w:color w:val="0000FF"/>
          </w:rPr>
          <w:t>справке</w:t>
        </w:r>
      </w:hyperlink>
      <w:r>
        <w:t xml:space="preserve"> не указывается. Сами ценные бумаги указываются в </w:t>
      </w:r>
      <w:hyperlink r:id="rId124">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5">
        <w:r>
          <w:rPr>
            <w:color w:val="0000FF"/>
          </w:rPr>
          <w:t>Справки</w:t>
        </w:r>
      </w:hyperlink>
      <w:r>
        <w:t xml:space="preserve"> о доходах и суммах налога физического лица.</w:t>
      </w:r>
    </w:p>
    <w:p w:rsidR="003C5E51" w:rsidRDefault="003C5E51">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3C5E51" w:rsidRDefault="003C5E51">
      <w:pPr>
        <w:pStyle w:val="ConsPlusNormal"/>
        <w:jc w:val="both"/>
      </w:pPr>
    </w:p>
    <w:p w:rsidR="003C5E51" w:rsidRDefault="003C5E51">
      <w:pPr>
        <w:pStyle w:val="ConsPlusTitle"/>
        <w:ind w:firstLine="540"/>
        <w:jc w:val="both"/>
        <w:outlineLvl w:val="2"/>
      </w:pPr>
      <w:r>
        <w:t>Иные доходы</w:t>
      </w:r>
    </w:p>
    <w:p w:rsidR="003C5E51" w:rsidRDefault="003C5E51">
      <w:pPr>
        <w:pStyle w:val="ConsPlusNormal"/>
        <w:spacing w:before="220"/>
        <w:ind w:firstLine="540"/>
        <w:jc w:val="both"/>
      </w:pPr>
      <w:r>
        <w:t xml:space="preserve">77. В данной </w:t>
      </w:r>
      <w:hyperlink r:id="rId126">
        <w:r>
          <w:rPr>
            <w:color w:val="0000FF"/>
          </w:rPr>
          <w:t>строке</w:t>
        </w:r>
      </w:hyperlink>
      <w:r>
        <w:t xml:space="preserve"> указываются доходы, которые не были отражены в вышеуказанных строках справки.</w:t>
      </w:r>
    </w:p>
    <w:p w:rsidR="003C5E51" w:rsidRDefault="003C5E51">
      <w:pPr>
        <w:pStyle w:val="ConsPlusNormal"/>
        <w:spacing w:before="220"/>
        <w:ind w:firstLine="540"/>
        <w:jc w:val="both"/>
      </w:pPr>
      <w:r>
        <w:lastRenderedPageBreak/>
        <w:t xml:space="preserve">Так, например, в </w:t>
      </w:r>
      <w:hyperlink r:id="rId127">
        <w:r>
          <w:rPr>
            <w:color w:val="0000FF"/>
          </w:rPr>
          <w:t>строке</w:t>
        </w:r>
      </w:hyperlink>
      <w:r>
        <w:t xml:space="preserve"> "Иные доходы" могут быть указаны:</w:t>
      </w:r>
    </w:p>
    <w:p w:rsidR="003C5E51" w:rsidRDefault="003C5E51">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3C5E51" w:rsidRDefault="003C5E51">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3C5E51" w:rsidRDefault="003C5E51">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8">
        <w:r>
          <w:rPr>
            <w:color w:val="0000FF"/>
          </w:rPr>
          <w:t>Справку</w:t>
        </w:r>
      </w:hyperlink>
      <w:r>
        <w:t xml:space="preserve"> о доходах и суммах налога физического лица, выдаваемую по месту службы (работы).</w:t>
      </w:r>
    </w:p>
    <w:p w:rsidR="003C5E51" w:rsidRDefault="003C5E51">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9">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3C5E51" w:rsidRDefault="003C5E51">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3C5E51" w:rsidRDefault="003C5E51">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30">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1">
        <w:r>
          <w:rPr>
            <w:color w:val="0000FF"/>
          </w:rPr>
          <w:t>строке</w:t>
        </w:r>
      </w:hyperlink>
      <w:r>
        <w:t xml:space="preserve"> "Иные доходы" и в </w:t>
      </w:r>
      <w:hyperlink r:id="rId132">
        <w:r>
          <w:rPr>
            <w:color w:val="0000FF"/>
          </w:rPr>
          <w:t>разделе 4</w:t>
        </w:r>
      </w:hyperlink>
      <w:r>
        <w:t xml:space="preserve"> справки;</w:t>
      </w:r>
    </w:p>
    <w:p w:rsidR="003C5E51" w:rsidRDefault="003C5E51">
      <w:pPr>
        <w:pStyle w:val="ConsPlusNormal"/>
        <w:spacing w:before="220"/>
        <w:ind w:firstLine="540"/>
        <w:jc w:val="both"/>
      </w:pPr>
      <w:r>
        <w:t>6) стипендия;</w:t>
      </w:r>
    </w:p>
    <w:p w:rsidR="003C5E51" w:rsidRDefault="003C5E51">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33">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34">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w:t>
      </w:r>
      <w:r>
        <w:lastRenderedPageBreak/>
        <w:t>случае если в отчетном периоде на счет служащего (работника) либо его супруги (супруга) перечислены денежные средства данной выплаты);</w:t>
      </w:r>
    </w:p>
    <w:p w:rsidR="003C5E51" w:rsidRDefault="003C5E51">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3C5E51" w:rsidRDefault="003C5E51">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3C5E51" w:rsidRDefault="003C5E51">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3C5E51" w:rsidRDefault="003C5E51">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3C5E51" w:rsidRDefault="003C5E51">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5">
        <w:r>
          <w:rPr>
            <w:color w:val="0000FF"/>
          </w:rPr>
          <w:t>строке</w:t>
        </w:r>
      </w:hyperlink>
      <w:r>
        <w:t xml:space="preserve"> "Иные доходы").</w:t>
      </w:r>
    </w:p>
    <w:p w:rsidR="003C5E51" w:rsidRDefault="003C5E51">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3C5E51" w:rsidRDefault="003C5E51">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3C5E51" w:rsidRDefault="003C5E51">
      <w:pPr>
        <w:pStyle w:val="ConsPlusNormal"/>
        <w:spacing w:before="220"/>
        <w:ind w:firstLine="540"/>
        <w:jc w:val="both"/>
      </w:pPr>
      <w:r>
        <w:t>Аналогично в отношении продажи имущества, находящегося в совместной собственности;</w:t>
      </w:r>
    </w:p>
    <w:p w:rsidR="003C5E51" w:rsidRDefault="003C5E51">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3C5E51" w:rsidRDefault="003C5E51">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3C5E51" w:rsidRDefault="003C5E51">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36">
        <w:r>
          <w:rPr>
            <w:color w:val="0000FF"/>
          </w:rPr>
          <w:t>строке</w:t>
        </w:r>
      </w:hyperlink>
      <w:r>
        <w:t xml:space="preserve"> "Доход от ценных бумаг и долей участия в коммерческих организациях";</w:t>
      </w:r>
    </w:p>
    <w:p w:rsidR="003C5E51" w:rsidRDefault="003C5E51">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37">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3C5E51" w:rsidRDefault="003C5E51">
      <w:pPr>
        <w:pStyle w:val="ConsPlusNormal"/>
        <w:spacing w:before="220"/>
        <w:ind w:firstLine="540"/>
        <w:jc w:val="both"/>
      </w:pPr>
      <w:r>
        <w:lastRenderedPageBreak/>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8">
        <w:r>
          <w:rPr>
            <w:color w:val="0000FF"/>
          </w:rPr>
          <w:t>строке</w:t>
        </w:r>
      </w:hyperlink>
      <w:r>
        <w:t xml:space="preserve"> "Иное недвижимое имущество" подраздела 3.1 раздела 3 справки);</w:t>
      </w:r>
    </w:p>
    <w:p w:rsidR="003C5E51" w:rsidRDefault="003C5E51">
      <w:pPr>
        <w:pStyle w:val="ConsPlusNormal"/>
        <w:spacing w:before="220"/>
        <w:ind w:firstLine="540"/>
        <w:jc w:val="both"/>
      </w:pPr>
      <w:r>
        <w:t>15) проценты по долговым обязательствам;</w:t>
      </w:r>
    </w:p>
    <w:p w:rsidR="003C5E51" w:rsidRDefault="003C5E51">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3C5E51" w:rsidRDefault="003C5E51">
      <w:pPr>
        <w:pStyle w:val="ConsPlusNormal"/>
        <w:spacing w:before="220"/>
        <w:ind w:firstLine="540"/>
        <w:jc w:val="both"/>
      </w:pPr>
      <w:r>
        <w:t>17) возмещение вреда, причиненного увечьем или иным повреждением здоровья;</w:t>
      </w:r>
    </w:p>
    <w:p w:rsidR="003C5E51" w:rsidRDefault="003C5E51">
      <w:pPr>
        <w:pStyle w:val="ConsPlusNormal"/>
        <w:spacing w:before="220"/>
        <w:ind w:firstLine="540"/>
        <w:jc w:val="both"/>
      </w:pPr>
      <w:r>
        <w:t>18) выплаты, связанные с гибелью (смертью), выплаченные наследникам;</w:t>
      </w:r>
    </w:p>
    <w:p w:rsidR="003C5E51" w:rsidRDefault="003C5E51">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3C5E51" w:rsidRDefault="003C5E51">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9">
        <w:r>
          <w:rPr>
            <w:color w:val="0000FF"/>
          </w:rPr>
          <w:t>Справку</w:t>
        </w:r>
      </w:hyperlink>
      <w:r>
        <w:t xml:space="preserve"> о доходах и суммах налога физического лица по месту службы (работы) и не отражены в </w:t>
      </w:r>
      <w:hyperlink r:id="rId140">
        <w:r>
          <w:rPr>
            <w:color w:val="0000FF"/>
          </w:rPr>
          <w:t>строке</w:t>
        </w:r>
      </w:hyperlink>
      <w:r>
        <w:t xml:space="preserve"> "Доход по основному месту работы";</w:t>
      </w:r>
    </w:p>
    <w:p w:rsidR="003C5E51" w:rsidRDefault="003C5E51">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1">
        <w:r>
          <w:rPr>
            <w:color w:val="0000FF"/>
          </w:rPr>
          <w:t>разделе 4</w:t>
        </w:r>
      </w:hyperlink>
      <w:r>
        <w:t xml:space="preserve"> справки;</w:t>
      </w:r>
    </w:p>
    <w:p w:rsidR="003C5E51" w:rsidRDefault="003C5E51">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3C5E51" w:rsidRDefault="003C5E51">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C5E51" w:rsidRDefault="003C5E51">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3C5E51" w:rsidRDefault="003C5E51">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3C5E51" w:rsidRDefault="003C5E51">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3C5E51" w:rsidRDefault="003C5E51">
      <w:pPr>
        <w:pStyle w:val="ConsPlusNormal"/>
        <w:spacing w:before="220"/>
        <w:ind w:firstLine="540"/>
        <w:jc w:val="both"/>
      </w:pPr>
      <w:r>
        <w:t xml:space="preserve">27) выплаты членам профсоюзных организаций, полученные от данных профсоюзных </w:t>
      </w:r>
      <w:r>
        <w:lastRenderedPageBreak/>
        <w:t>организаций;</w:t>
      </w:r>
    </w:p>
    <w:p w:rsidR="003C5E51" w:rsidRDefault="003C5E51">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2">
        <w:r>
          <w:rPr>
            <w:color w:val="0000FF"/>
          </w:rPr>
          <w:t>строке</w:t>
        </w:r>
      </w:hyperlink>
      <w:r>
        <w:t xml:space="preserve"> "Доход от педагогической и научной деятельности", результаты иной творческой деятельности - в </w:t>
      </w:r>
      <w:hyperlink r:id="rId143">
        <w:r>
          <w:rPr>
            <w:color w:val="0000FF"/>
          </w:rPr>
          <w:t>строке</w:t>
        </w:r>
      </w:hyperlink>
      <w:r>
        <w:t xml:space="preserve"> "Доход от иной творческой деятельности";</w:t>
      </w:r>
    </w:p>
    <w:p w:rsidR="003C5E51" w:rsidRDefault="003C5E51">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3C5E51" w:rsidRDefault="003C5E51">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Pr>
            <w:color w:val="0000FF"/>
          </w:rPr>
          <w:t>пунктом 60</w:t>
        </w:r>
      </w:hyperlink>
      <w:r>
        <w:t xml:space="preserve"> настоящих Методических рекомендаций);</w:t>
      </w:r>
    </w:p>
    <w:p w:rsidR="003C5E51" w:rsidRDefault="003C5E51">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4">
        <w:r>
          <w:rPr>
            <w:color w:val="0000FF"/>
          </w:rPr>
          <w:t>Справку</w:t>
        </w:r>
      </w:hyperlink>
      <w:r>
        <w:t xml:space="preserve"> о доходах и суммах налога физического лица, полученную по основному месту службы (работы);</w:t>
      </w:r>
    </w:p>
    <w:p w:rsidR="003C5E51" w:rsidRDefault="003C5E51">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3C5E51" w:rsidRDefault="003C5E51">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C5E51" w:rsidRDefault="003C5E51">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3C5E51" w:rsidRDefault="003C5E51">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3C5E51" w:rsidRDefault="003C5E51">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C5E51" w:rsidRDefault="003C5E51">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3C5E51" w:rsidRDefault="003C5E51">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3C5E51" w:rsidRDefault="003C5E51">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5">
        <w:r>
          <w:rPr>
            <w:color w:val="0000FF"/>
          </w:rPr>
          <w:t>главой 23</w:t>
        </w:r>
      </w:hyperlink>
      <w:r>
        <w:t xml:space="preserve"> Налогового кодекса Российской Федерации;</w:t>
      </w:r>
    </w:p>
    <w:p w:rsidR="003C5E51" w:rsidRDefault="003C5E51">
      <w:pPr>
        <w:pStyle w:val="ConsPlusNormal"/>
        <w:spacing w:before="220"/>
        <w:ind w:firstLine="540"/>
        <w:jc w:val="both"/>
      </w:pPr>
      <w:r>
        <w:t>40) иные аналогичные выплаты.</w:t>
      </w:r>
    </w:p>
    <w:p w:rsidR="003C5E51" w:rsidRDefault="003C5E51">
      <w:pPr>
        <w:pStyle w:val="ConsPlusNormal"/>
        <w:spacing w:before="220"/>
        <w:ind w:firstLine="540"/>
        <w:jc w:val="both"/>
      </w:pPr>
      <w:r>
        <w:t xml:space="preserve">78. Также в </w:t>
      </w:r>
      <w:hyperlink r:id="rId146">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3C5E51" w:rsidRDefault="003C5E51">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3C5E51" w:rsidRDefault="003C5E51">
      <w:pPr>
        <w:pStyle w:val="ConsPlusNormal"/>
        <w:spacing w:before="220"/>
        <w:ind w:firstLine="540"/>
        <w:jc w:val="both"/>
      </w:pPr>
      <w:r>
        <w:lastRenderedPageBreak/>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 xml:space="preserve">80. </w:t>
      </w:r>
      <w:hyperlink r:id="rId147">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3C5E51" w:rsidRDefault="003C5E51">
      <w:pPr>
        <w:pStyle w:val="ConsPlusNormal"/>
        <w:spacing w:before="220"/>
        <w:ind w:firstLine="540"/>
        <w:jc w:val="both"/>
      </w:pPr>
      <w:r>
        <w:t xml:space="preserve">81. С учетом целей антикоррупционного законодательства в </w:t>
      </w:r>
      <w:hyperlink r:id="rId148">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3C5E51" w:rsidRDefault="003C5E51">
      <w:pPr>
        <w:pStyle w:val="ConsPlusNormal"/>
        <w:spacing w:before="220"/>
        <w:ind w:firstLine="540"/>
        <w:jc w:val="both"/>
      </w:pPr>
      <w:r>
        <w:t>1) со служебными командировками за счет средств работодателя;</w:t>
      </w:r>
    </w:p>
    <w:p w:rsidR="003C5E51" w:rsidRDefault="003C5E51">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C5E51" w:rsidRDefault="003C5E51">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3C5E51" w:rsidRDefault="003C5E51">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3C5E51" w:rsidRDefault="003C5E51">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3C5E51" w:rsidRDefault="003C5E51">
      <w:pPr>
        <w:pStyle w:val="ConsPlusNormal"/>
        <w:spacing w:before="220"/>
        <w:ind w:firstLine="540"/>
        <w:jc w:val="both"/>
      </w:pPr>
      <w:r>
        <w:t>6) с оплатой коммунальных и иных услуг, наймом жилого помещения;</w:t>
      </w:r>
    </w:p>
    <w:p w:rsidR="003C5E51" w:rsidRDefault="003C5E51">
      <w:pPr>
        <w:pStyle w:val="ConsPlusNormal"/>
        <w:spacing w:before="220"/>
        <w:ind w:firstLine="540"/>
        <w:jc w:val="both"/>
      </w:pPr>
      <w:r>
        <w:t>7) с внесением родительской платы за посещение дошкольного образовательного учреждения;</w:t>
      </w:r>
    </w:p>
    <w:p w:rsidR="003C5E51" w:rsidRDefault="003C5E51">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3C5E51" w:rsidRDefault="003C5E51">
      <w:pPr>
        <w:pStyle w:val="ConsPlusNormal"/>
        <w:spacing w:before="22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3C5E51" w:rsidRDefault="003C5E51">
      <w:pPr>
        <w:pStyle w:val="ConsPlusNormal"/>
        <w:spacing w:before="220"/>
        <w:ind w:firstLine="540"/>
        <w:jc w:val="both"/>
      </w:pPr>
      <w:r>
        <w:t>83. Также не указываются сведения о денежных средствах, полученных:</w:t>
      </w:r>
    </w:p>
    <w:p w:rsidR="003C5E51" w:rsidRDefault="003C5E51">
      <w:pPr>
        <w:pStyle w:val="ConsPlusNormal"/>
        <w:spacing w:before="220"/>
        <w:ind w:firstLine="540"/>
        <w:jc w:val="both"/>
      </w:pPr>
      <w:r>
        <w:lastRenderedPageBreak/>
        <w:t>1) в виде социального, имущественного, инвестиционного налогового вычета;</w:t>
      </w:r>
    </w:p>
    <w:p w:rsidR="003C5E51" w:rsidRDefault="003C5E51">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3C5E51" w:rsidRDefault="003C5E51">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3C5E51" w:rsidRDefault="003C5E51">
      <w:pPr>
        <w:pStyle w:val="ConsPlusNormal"/>
        <w:spacing w:before="220"/>
        <w:ind w:firstLine="540"/>
        <w:jc w:val="both"/>
      </w:pPr>
      <w:r>
        <w:t xml:space="preserve">4) в виде материальной выгоды, предусмотренной </w:t>
      </w:r>
      <w:hyperlink r:id="rId149">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3C5E51" w:rsidRDefault="003C5E51">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3C5E51" w:rsidRDefault="003C5E51">
      <w:pPr>
        <w:pStyle w:val="ConsPlusNormal"/>
        <w:spacing w:before="220"/>
        <w:ind w:firstLine="540"/>
        <w:jc w:val="both"/>
      </w:pPr>
      <w:r>
        <w:t>6) в качестве вознаграждения донорам за сданную кровь, ее компонентов (и иную помощь);</w:t>
      </w:r>
    </w:p>
    <w:p w:rsidR="003C5E51" w:rsidRDefault="003C5E51">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50">
        <w:r>
          <w:rPr>
            <w:color w:val="0000FF"/>
          </w:rPr>
          <w:t>подразделе 6.2 раздела 6</w:t>
        </w:r>
      </w:hyperlink>
      <w:r>
        <w:t xml:space="preserve"> справки;</w:t>
      </w:r>
    </w:p>
    <w:p w:rsidR="003C5E51" w:rsidRDefault="003C5E51">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3C5E51" w:rsidRDefault="003C5E51">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3C5E51" w:rsidRDefault="003C5E51">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3C5E51" w:rsidRDefault="003C5E51">
      <w:pPr>
        <w:pStyle w:val="ConsPlusNormal"/>
        <w:spacing w:before="220"/>
        <w:ind w:firstLine="540"/>
        <w:jc w:val="both"/>
      </w:pPr>
      <w:r>
        <w:t>11) в связи с возвратом денежных средств по несостоявшемуся договору купли-продажи;</w:t>
      </w:r>
    </w:p>
    <w:p w:rsidR="003C5E51" w:rsidRDefault="003C5E51">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3C5E51" w:rsidRDefault="003C5E51">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3C5E51" w:rsidRDefault="003C5E51">
      <w:pPr>
        <w:pStyle w:val="ConsPlusNormal"/>
        <w:spacing w:before="220"/>
        <w:ind w:firstLine="540"/>
        <w:jc w:val="both"/>
      </w:pPr>
      <w:r>
        <w:t xml:space="preserve">14) на специальный избирательный счет в соответствии с Федеральным </w:t>
      </w:r>
      <w:hyperlink r:id="rId15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3C5E51" w:rsidRDefault="003C5E51">
      <w:pPr>
        <w:pStyle w:val="ConsPlusNormal"/>
        <w:spacing w:before="22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2">
        <w:r>
          <w:rPr>
            <w:color w:val="0000FF"/>
          </w:rPr>
          <w:t>разделе 1</w:t>
        </w:r>
      </w:hyperlink>
      <w:r>
        <w:t xml:space="preserve"> справки.</w:t>
      </w:r>
    </w:p>
    <w:p w:rsidR="003C5E51" w:rsidRDefault="003C5E51">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3">
        <w:r>
          <w:rPr>
            <w:color w:val="0000FF"/>
          </w:rPr>
          <w:t>разделе 1</w:t>
        </w:r>
      </w:hyperlink>
      <w:r>
        <w:t xml:space="preserve"> справки.</w:t>
      </w:r>
    </w:p>
    <w:p w:rsidR="003C5E51" w:rsidRDefault="003C5E51">
      <w:pPr>
        <w:pStyle w:val="ConsPlusNormal"/>
        <w:spacing w:before="22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3C5E51" w:rsidRDefault="003C5E51">
      <w:pPr>
        <w:pStyle w:val="ConsPlusNormal"/>
        <w:jc w:val="both"/>
      </w:pPr>
    </w:p>
    <w:p w:rsidR="003C5E51" w:rsidRDefault="003C5E51">
      <w:pPr>
        <w:pStyle w:val="ConsPlusTitle"/>
        <w:jc w:val="center"/>
        <w:outlineLvl w:val="1"/>
      </w:pPr>
      <w:hyperlink r:id="rId154">
        <w:r>
          <w:rPr>
            <w:color w:val="0000FF"/>
          </w:rPr>
          <w:t>РАЗДЕЛ 2</w:t>
        </w:r>
      </w:hyperlink>
      <w:r>
        <w:t>. СВЕДЕНИЯ О РАСХОДАХ</w:t>
      </w:r>
    </w:p>
    <w:p w:rsidR="003C5E51" w:rsidRDefault="003C5E51">
      <w:pPr>
        <w:pStyle w:val="ConsPlusNormal"/>
        <w:jc w:val="both"/>
      </w:pPr>
    </w:p>
    <w:p w:rsidR="003C5E51" w:rsidRDefault="003C5E51">
      <w:pPr>
        <w:pStyle w:val="ConsPlusNormal"/>
        <w:ind w:firstLine="540"/>
        <w:jc w:val="both"/>
      </w:pPr>
      <w:bookmarkStart w:id="10" w:name="P393"/>
      <w:bookmarkEnd w:id="10"/>
      <w:r>
        <w:t xml:space="preserve">86. Данный </w:t>
      </w:r>
      <w:hyperlink r:id="rId155">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3C5E51" w:rsidRDefault="003C5E51">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6">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57">
        <w:r>
          <w:rPr>
            <w:color w:val="0000FF"/>
          </w:rPr>
          <w:t>графе</w:t>
        </w:r>
      </w:hyperlink>
      <w:r>
        <w:t xml:space="preserve"> "Сумма сделки" применимых справок рекомендуется указывать полную стоимость.</w:t>
      </w:r>
    </w:p>
    <w:p w:rsidR="003C5E51" w:rsidRDefault="003C5E51">
      <w:pPr>
        <w:pStyle w:val="ConsPlusNormal"/>
        <w:spacing w:before="220"/>
        <w:ind w:firstLine="540"/>
        <w:jc w:val="both"/>
      </w:pPr>
      <w:r>
        <w:t xml:space="preserve">87. Данный </w:t>
      </w:r>
      <w:hyperlink r:id="rId158">
        <w:r>
          <w:rPr>
            <w:color w:val="0000FF"/>
          </w:rPr>
          <w:t>раздел</w:t>
        </w:r>
      </w:hyperlink>
      <w:r>
        <w:t xml:space="preserve"> справки также подлежит заполнению при наличии обстоятельств, перечисленных в </w:t>
      </w:r>
      <w:hyperlink w:anchor="P393">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3C5E51" w:rsidRDefault="003C5E51">
      <w:pPr>
        <w:pStyle w:val="ConsPlusNormal"/>
        <w:spacing w:before="220"/>
        <w:ind w:firstLine="540"/>
        <w:jc w:val="both"/>
      </w:pPr>
      <w:r>
        <w:t xml:space="preserve">88. Граждане, поступающие на службу (работу), </w:t>
      </w:r>
      <w:hyperlink r:id="rId159">
        <w:r>
          <w:rPr>
            <w:color w:val="0000FF"/>
          </w:rPr>
          <w:t>раздел 2</w:t>
        </w:r>
      </w:hyperlink>
      <w:r>
        <w:t xml:space="preserve"> справки не заполняют.</w:t>
      </w:r>
    </w:p>
    <w:p w:rsidR="003C5E51" w:rsidRDefault="003C5E51">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60">
        <w:r>
          <w:rPr>
            <w:color w:val="0000FF"/>
          </w:rPr>
          <w:t>разделе 2</w:t>
        </w:r>
      </w:hyperlink>
      <w:r>
        <w:t xml:space="preserve"> справки.</w:t>
      </w:r>
    </w:p>
    <w:p w:rsidR="003C5E51" w:rsidRDefault="003C5E51">
      <w:pPr>
        <w:pStyle w:val="ConsPlusNormal"/>
        <w:spacing w:before="220"/>
        <w:ind w:firstLine="540"/>
        <w:jc w:val="both"/>
      </w:pPr>
      <w:r>
        <w:t xml:space="preserve">89. Заполнение данного </w:t>
      </w:r>
      <w:hyperlink r:id="rId161">
        <w:r>
          <w:rPr>
            <w:color w:val="0000FF"/>
          </w:rPr>
          <w:t>раздела</w:t>
        </w:r>
      </w:hyperlink>
      <w:r>
        <w:t xml:space="preserve"> при отсутствии указанных в </w:t>
      </w:r>
      <w:hyperlink w:anchor="P393">
        <w:r>
          <w:rPr>
            <w:color w:val="0000FF"/>
          </w:rPr>
          <w:t>пункте 86</w:t>
        </w:r>
      </w:hyperlink>
      <w:r>
        <w:t xml:space="preserve"> настоящих Методических рекомендаций оснований не является нарушением.</w:t>
      </w:r>
    </w:p>
    <w:p w:rsidR="003C5E51" w:rsidRDefault="003C5E51">
      <w:pPr>
        <w:pStyle w:val="ConsPlusNormal"/>
        <w:spacing w:before="22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3C5E51" w:rsidRDefault="003C5E51">
      <w:pPr>
        <w:pStyle w:val="ConsPlusNormal"/>
        <w:spacing w:before="220"/>
        <w:ind w:firstLine="540"/>
        <w:jc w:val="both"/>
      </w:pPr>
      <w:r>
        <w:t xml:space="preserve">91. Для цели реализации </w:t>
      </w:r>
      <w:hyperlink w:anchor="P393">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3C5E51" w:rsidRDefault="003C5E51">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2">
        <w:r>
          <w:rPr>
            <w:color w:val="0000FF"/>
          </w:rPr>
          <w:t>разделе 2</w:t>
        </w:r>
      </w:hyperlink>
      <w:r>
        <w:t xml:space="preserve"> справки.</w:t>
      </w:r>
    </w:p>
    <w:p w:rsidR="003C5E51" w:rsidRDefault="003C5E51">
      <w:pPr>
        <w:pStyle w:val="ConsPlusNormal"/>
        <w:spacing w:before="220"/>
        <w:ind w:firstLine="540"/>
        <w:jc w:val="both"/>
      </w:pPr>
      <w:r>
        <w:lastRenderedPageBreak/>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3">
        <w:r>
          <w:rPr>
            <w:color w:val="0000FF"/>
          </w:rPr>
          <w:t>разделе</w:t>
        </w:r>
      </w:hyperlink>
      <w:r>
        <w:t xml:space="preserve"> справки.</w:t>
      </w:r>
    </w:p>
    <w:p w:rsidR="003C5E51" w:rsidRDefault="003C5E51">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3C5E51" w:rsidRDefault="003C5E51">
      <w:pPr>
        <w:pStyle w:val="ConsPlusNormal"/>
        <w:spacing w:before="22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3C5E51" w:rsidRDefault="003C5E51">
      <w:pPr>
        <w:pStyle w:val="ConsPlusNormal"/>
        <w:spacing w:before="220"/>
        <w:ind w:firstLine="540"/>
        <w:jc w:val="both"/>
      </w:pPr>
      <w:r>
        <w:t xml:space="preserve">94. Данный </w:t>
      </w:r>
      <w:hyperlink r:id="rId164">
        <w:r>
          <w:rPr>
            <w:color w:val="0000FF"/>
          </w:rPr>
          <w:t>раздел</w:t>
        </w:r>
      </w:hyperlink>
      <w:r>
        <w:t xml:space="preserve"> не заполняется в следующих случаях:</w:t>
      </w:r>
    </w:p>
    <w:p w:rsidR="003C5E51" w:rsidRDefault="003C5E51">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5">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3C5E51" w:rsidRDefault="003C5E51">
      <w:pPr>
        <w:pStyle w:val="ConsPlusNormal"/>
        <w:spacing w:before="22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3C5E51" w:rsidRDefault="003C5E51">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3C5E51" w:rsidRDefault="003C5E51">
      <w:pPr>
        <w:pStyle w:val="ConsPlusNormal"/>
        <w:spacing w:before="220"/>
        <w:ind w:firstLine="540"/>
        <w:jc w:val="both"/>
      </w:pPr>
      <w:r>
        <w:t xml:space="preserve">95. При заполнении </w:t>
      </w:r>
      <w:hyperlink r:id="rId16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3C5E51" w:rsidRDefault="003C5E51">
      <w:pPr>
        <w:pStyle w:val="ConsPlusNormal"/>
        <w:spacing w:before="220"/>
        <w:ind w:firstLine="540"/>
        <w:jc w:val="both"/>
      </w:pPr>
      <w:r>
        <w:t xml:space="preserve">96. В </w:t>
      </w:r>
      <w:hyperlink r:id="rId167">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3C5E51" w:rsidRDefault="003C5E51">
      <w:pPr>
        <w:pStyle w:val="ConsPlusNormal"/>
        <w:spacing w:before="220"/>
        <w:ind w:firstLine="540"/>
        <w:jc w:val="both"/>
      </w:pPr>
      <w:r>
        <w:t xml:space="preserve">97. При заполнении </w:t>
      </w:r>
      <w:hyperlink r:id="rId168">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3C5E51" w:rsidRDefault="003C5E51">
      <w:pPr>
        <w:pStyle w:val="ConsPlusNormal"/>
        <w:spacing w:before="22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3C5E51" w:rsidRDefault="003C5E51">
      <w:pPr>
        <w:pStyle w:val="ConsPlusNormal"/>
        <w:spacing w:before="220"/>
        <w:ind w:firstLine="540"/>
        <w:jc w:val="both"/>
      </w:pPr>
      <w:r>
        <w:lastRenderedPageBreak/>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C5E51" w:rsidRDefault="003C5E51">
      <w:pPr>
        <w:pStyle w:val="ConsPlusNormal"/>
        <w:spacing w:before="220"/>
        <w:ind w:firstLine="540"/>
        <w:jc w:val="both"/>
      </w:pPr>
      <w:r>
        <w:t xml:space="preserve">100. В </w:t>
      </w:r>
      <w:hyperlink r:id="rId169">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70">
        <w:r>
          <w:rPr>
            <w:color w:val="0000FF"/>
          </w:rPr>
          <w:t>справке</w:t>
        </w:r>
      </w:hyperlink>
      <w:r>
        <w:t>.</w:t>
      </w:r>
    </w:p>
    <w:p w:rsidR="003C5E51" w:rsidRDefault="003C5E51">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3C5E51" w:rsidRDefault="003C5E51">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3C5E51" w:rsidRDefault="003C5E51">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71">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3C5E51" w:rsidRDefault="003C5E51">
      <w:pPr>
        <w:pStyle w:val="ConsPlusNormal"/>
        <w:spacing w:before="220"/>
        <w:ind w:firstLine="540"/>
        <w:jc w:val="both"/>
      </w:pPr>
      <w:r>
        <w:t xml:space="preserve">101. Особенности заполнения </w:t>
      </w:r>
      <w:hyperlink r:id="rId172">
        <w:r>
          <w:rPr>
            <w:color w:val="0000FF"/>
          </w:rPr>
          <w:t>раздела</w:t>
        </w:r>
      </w:hyperlink>
      <w:r>
        <w:t xml:space="preserve"> "Сведения о расходах":</w:t>
      </w:r>
    </w:p>
    <w:p w:rsidR="003C5E51" w:rsidRDefault="003C5E51">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3C5E51" w:rsidRDefault="003C5E51">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73">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3C5E51" w:rsidRDefault="003C5E51">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C5E51" w:rsidRDefault="003C5E51">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4">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3C5E51" w:rsidRDefault="003C5E5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w:t>
      </w:r>
      <w:r>
        <w:lastRenderedPageBreak/>
        <w:t xml:space="preserve">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5">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6">
        <w:r>
          <w:rPr>
            <w:color w:val="0000FF"/>
          </w:rPr>
          <w:t>подразделе 3.1 раздела 3</w:t>
        </w:r>
      </w:hyperlink>
      <w:r>
        <w:t xml:space="preserve"> справки;</w:t>
      </w:r>
    </w:p>
    <w:p w:rsidR="003C5E51" w:rsidRDefault="003C5E51">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3C5E51" w:rsidRDefault="003C5E51">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C5E51" w:rsidRDefault="003C5E51">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3C5E51" w:rsidRDefault="003C5E51">
      <w:pPr>
        <w:pStyle w:val="ConsPlusNormal"/>
        <w:jc w:val="both"/>
      </w:pPr>
    </w:p>
    <w:p w:rsidR="003C5E51" w:rsidRDefault="003C5E51">
      <w:pPr>
        <w:pStyle w:val="ConsPlusTitle"/>
        <w:jc w:val="center"/>
        <w:outlineLvl w:val="1"/>
      </w:pPr>
      <w:hyperlink r:id="rId177">
        <w:r>
          <w:rPr>
            <w:color w:val="0000FF"/>
          </w:rPr>
          <w:t>РАЗДЕЛ 3</w:t>
        </w:r>
      </w:hyperlink>
      <w:r>
        <w:t>. СВЕДЕНИЯ ОБ ИМУЩЕСТВЕ</w:t>
      </w:r>
    </w:p>
    <w:p w:rsidR="003C5E51" w:rsidRDefault="003C5E51">
      <w:pPr>
        <w:pStyle w:val="ConsPlusNormal"/>
        <w:jc w:val="both"/>
      </w:pPr>
    </w:p>
    <w:p w:rsidR="003C5E51" w:rsidRDefault="003C5E51">
      <w:pPr>
        <w:pStyle w:val="ConsPlusTitle"/>
        <w:ind w:firstLine="540"/>
        <w:jc w:val="both"/>
        <w:outlineLvl w:val="2"/>
      </w:pPr>
      <w:hyperlink r:id="rId178">
        <w:r>
          <w:rPr>
            <w:color w:val="0000FF"/>
          </w:rPr>
          <w:t>Подраздел 3.1</w:t>
        </w:r>
      </w:hyperlink>
      <w:r>
        <w:t xml:space="preserve"> Недвижимое имущество</w:t>
      </w:r>
    </w:p>
    <w:p w:rsidR="003C5E51" w:rsidRDefault="003C5E51">
      <w:pPr>
        <w:pStyle w:val="ConsPlusNormal"/>
        <w:spacing w:before="220"/>
        <w:ind w:firstLine="540"/>
        <w:jc w:val="both"/>
      </w:pPr>
      <w:r>
        <w:t xml:space="preserve">102. Понятие недвижимого имущества установлено </w:t>
      </w:r>
      <w:hyperlink r:id="rId179">
        <w:r>
          <w:rPr>
            <w:color w:val="0000FF"/>
          </w:rPr>
          <w:t>статьей 130</w:t>
        </w:r>
      </w:hyperlink>
      <w:r>
        <w:t xml:space="preserve"> Гражданского кодекса Российской Федерации. Согласно указанной </w:t>
      </w:r>
      <w:hyperlink r:id="rId180">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C5E51" w:rsidRDefault="003C5E51">
      <w:pPr>
        <w:pStyle w:val="ConsPlusNormal"/>
        <w:spacing w:before="220"/>
        <w:ind w:firstLine="540"/>
        <w:jc w:val="both"/>
      </w:pPr>
      <w:r>
        <w:t xml:space="preserve">103. При заполнении данного </w:t>
      </w:r>
      <w:hyperlink r:id="rId18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3C5E51" w:rsidRDefault="003C5E51">
      <w:pPr>
        <w:pStyle w:val="ConsPlusNormal"/>
        <w:spacing w:before="220"/>
        <w:ind w:firstLine="540"/>
        <w:jc w:val="both"/>
      </w:pPr>
      <w:r>
        <w:t xml:space="preserve">Также в данном </w:t>
      </w:r>
      <w:hyperlink r:id="rId182">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3C5E51" w:rsidRDefault="003C5E51">
      <w:pPr>
        <w:pStyle w:val="ConsPlusNormal"/>
        <w:spacing w:before="220"/>
        <w:ind w:firstLine="540"/>
        <w:jc w:val="both"/>
      </w:pPr>
      <w:r>
        <w:t xml:space="preserve">При заполнении данного </w:t>
      </w:r>
      <w:hyperlink r:id="rId183">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3C5E51" w:rsidRDefault="003C5E51">
      <w:pPr>
        <w:pStyle w:val="ConsPlusNormal"/>
        <w:spacing w:before="22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4">
        <w:r>
          <w:rPr>
            <w:color w:val="0000FF"/>
          </w:rPr>
          <w:t>часть 3 статьи 1</w:t>
        </w:r>
      </w:hyperlink>
      <w:r>
        <w:t xml:space="preserve"> Федерального закона от 13 июля 2015 г. N 218-ФЗ "О </w:t>
      </w:r>
      <w:r>
        <w:lastRenderedPageBreak/>
        <w:t>государственной регистрации недвижимости").</w:t>
      </w:r>
    </w:p>
    <w:p w:rsidR="003C5E51" w:rsidRDefault="003C5E51">
      <w:pPr>
        <w:pStyle w:val="ConsPlusNormal"/>
        <w:spacing w:before="220"/>
        <w:ind w:firstLine="540"/>
        <w:jc w:val="both"/>
      </w:pPr>
      <w:r>
        <w:t xml:space="preserve">В связи с этим сведения об объекте недвижимости указываются в данном </w:t>
      </w:r>
      <w:hyperlink r:id="rId185">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3C5E51" w:rsidRDefault="003C5E51">
      <w:pPr>
        <w:pStyle w:val="ConsPlusNormal"/>
        <w:spacing w:before="220"/>
        <w:ind w:firstLine="540"/>
        <w:jc w:val="both"/>
      </w:pPr>
      <w:r>
        <w:t xml:space="preserve">105. В соответствии с </w:t>
      </w:r>
      <w:hyperlink r:id="rId186">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7">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3C5E51" w:rsidRDefault="003C5E51">
      <w:pPr>
        <w:pStyle w:val="ConsPlusNormal"/>
        <w:spacing w:before="220"/>
        <w:ind w:firstLine="540"/>
        <w:jc w:val="both"/>
      </w:pPr>
      <w: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3C5E51" w:rsidRDefault="003C5E51">
      <w:pPr>
        <w:pStyle w:val="ConsPlusNormal"/>
        <w:spacing w:before="22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3C5E51" w:rsidRDefault="003C5E51">
      <w:pPr>
        <w:pStyle w:val="ConsPlusNormal"/>
        <w:spacing w:before="220"/>
        <w:ind w:firstLine="540"/>
        <w:jc w:val="both"/>
      </w:pPr>
      <w:r>
        <w:t xml:space="preserve">Заполнение </w:t>
      </w:r>
      <w:hyperlink r:id="rId188">
        <w:r>
          <w:rPr>
            <w:color w:val="0000FF"/>
          </w:rPr>
          <w:t>графы</w:t>
        </w:r>
      </w:hyperlink>
      <w:r>
        <w:t xml:space="preserve"> "Вид и наименование имущества"</w:t>
      </w:r>
    </w:p>
    <w:p w:rsidR="003C5E51" w:rsidRDefault="003C5E51">
      <w:pPr>
        <w:pStyle w:val="ConsPlusNormal"/>
        <w:spacing w:before="220"/>
        <w:ind w:firstLine="540"/>
        <w:jc w:val="both"/>
      </w:pPr>
      <w:bookmarkStart w:id="11" w:name="P441"/>
      <w:bookmarkEnd w:id="11"/>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3C5E51" w:rsidRDefault="003C5E51">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C5E51" w:rsidRDefault="003C5E51">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C5E51" w:rsidRDefault="003C5E51">
      <w:pPr>
        <w:pStyle w:val="ConsPlusNormal"/>
        <w:spacing w:before="220"/>
        <w:ind w:firstLine="540"/>
        <w:jc w:val="both"/>
      </w:pPr>
      <w:r>
        <w:t xml:space="preserve">109. В соответствии со </w:t>
      </w:r>
      <w:hyperlink r:id="rId18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C5E51" w:rsidRDefault="003C5E51">
      <w:pPr>
        <w:pStyle w:val="ConsPlusNormal"/>
        <w:spacing w:before="22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w:t>
      </w:r>
      <w:r>
        <w:lastRenderedPageBreak/>
        <w:t>строительного и иных кооперативов в случае отсутствия прав собственности у лица, в отношении которого представляется справка.</w:t>
      </w:r>
    </w:p>
    <w:p w:rsidR="003C5E51" w:rsidRDefault="003C5E51">
      <w:pPr>
        <w:pStyle w:val="ConsPlusNormal"/>
        <w:spacing w:before="220"/>
        <w:ind w:firstLine="540"/>
        <w:jc w:val="both"/>
      </w:pPr>
      <w:r>
        <w:t xml:space="preserve">111. При наличии в собственности жилого или садового дома, которые указываются в </w:t>
      </w:r>
      <w:hyperlink r:id="rId190">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1">
        <w:r>
          <w:rPr>
            <w:color w:val="0000FF"/>
          </w:rPr>
          <w:t>подразделе 3.1 раздела 3</w:t>
        </w:r>
      </w:hyperlink>
      <w:r>
        <w:t xml:space="preserve"> или </w:t>
      </w:r>
      <w:hyperlink r:id="rId192">
        <w:r>
          <w:rPr>
            <w:color w:val="0000FF"/>
          </w:rPr>
          <w:t>подразделе 6.1 раздела 6</w:t>
        </w:r>
      </w:hyperlink>
      <w:r>
        <w:t xml:space="preserve"> справки.</w:t>
      </w:r>
    </w:p>
    <w:p w:rsidR="003C5E51" w:rsidRDefault="003C5E51">
      <w:pPr>
        <w:pStyle w:val="ConsPlusNormal"/>
        <w:spacing w:before="220"/>
        <w:ind w:firstLine="540"/>
        <w:jc w:val="both"/>
      </w:pPr>
      <w:r>
        <w:t xml:space="preserve">112. В </w:t>
      </w:r>
      <w:hyperlink r:id="rId193">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4">
        <w:r>
          <w:rPr>
            <w:color w:val="0000FF"/>
          </w:rPr>
          <w:t>подразделе 3.1 раздела 3</w:t>
        </w:r>
      </w:hyperlink>
      <w:r>
        <w:t xml:space="preserve"> или </w:t>
      </w:r>
      <w:hyperlink r:id="rId195">
        <w:r>
          <w:rPr>
            <w:color w:val="0000FF"/>
          </w:rPr>
          <w:t>подразделе 6.1 раздела 6</w:t>
        </w:r>
      </w:hyperlink>
      <w:r>
        <w:t xml:space="preserve"> справки.</w:t>
      </w:r>
    </w:p>
    <w:p w:rsidR="003C5E51" w:rsidRDefault="003C5E51">
      <w:pPr>
        <w:pStyle w:val="ConsPlusNormal"/>
        <w:spacing w:before="220"/>
        <w:ind w:firstLine="540"/>
        <w:jc w:val="both"/>
      </w:pPr>
      <w:r>
        <w:t xml:space="preserve">113. В </w:t>
      </w:r>
      <w:hyperlink r:id="rId196">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3C5E51" w:rsidRDefault="003C5E51">
      <w:pPr>
        <w:pStyle w:val="ConsPlusNormal"/>
        <w:spacing w:before="220"/>
        <w:ind w:firstLine="540"/>
        <w:jc w:val="both"/>
      </w:pPr>
      <w:r>
        <w:t xml:space="preserve">114. В соответствии с Гражданским </w:t>
      </w:r>
      <w:hyperlink r:id="rId197">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C5E51" w:rsidRDefault="003C5E51">
      <w:pPr>
        <w:pStyle w:val="ConsPlusNormal"/>
        <w:spacing w:before="220"/>
        <w:ind w:firstLine="540"/>
        <w:jc w:val="both"/>
      </w:pPr>
      <w:r>
        <w:t xml:space="preserve">115. При заполнении </w:t>
      </w:r>
      <w:hyperlink r:id="rId198">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9">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3C5E51" w:rsidRDefault="003C5E51">
      <w:pPr>
        <w:pStyle w:val="ConsPlusNormal"/>
        <w:spacing w:before="220"/>
        <w:ind w:firstLine="540"/>
        <w:jc w:val="both"/>
      </w:pPr>
      <w:bookmarkStart w:id="12" w:name="P451"/>
      <w:bookmarkEnd w:id="12"/>
      <w:r>
        <w:t>116. Местонахождение (адрес) недвижимого имущества указывается согласно правоустанавливающим документам. При этом указывается:</w:t>
      </w:r>
    </w:p>
    <w:p w:rsidR="003C5E51" w:rsidRDefault="003C5E51">
      <w:pPr>
        <w:pStyle w:val="ConsPlusNormal"/>
        <w:spacing w:before="220"/>
        <w:ind w:firstLine="540"/>
        <w:jc w:val="both"/>
      </w:pPr>
      <w:r>
        <w:t>1) субъект Российской Федерации;</w:t>
      </w:r>
    </w:p>
    <w:p w:rsidR="003C5E51" w:rsidRDefault="003C5E51">
      <w:pPr>
        <w:pStyle w:val="ConsPlusNormal"/>
        <w:spacing w:before="220"/>
        <w:ind w:firstLine="540"/>
        <w:jc w:val="both"/>
      </w:pPr>
      <w:r>
        <w:t>2) район;</w:t>
      </w:r>
    </w:p>
    <w:p w:rsidR="003C5E51" w:rsidRDefault="003C5E51">
      <w:pPr>
        <w:pStyle w:val="ConsPlusNormal"/>
        <w:spacing w:before="220"/>
        <w:ind w:firstLine="540"/>
        <w:jc w:val="both"/>
      </w:pPr>
      <w:r>
        <w:t>3) город, иной населенный пункт (село, поселок и т.д.);</w:t>
      </w:r>
    </w:p>
    <w:p w:rsidR="003C5E51" w:rsidRDefault="003C5E51">
      <w:pPr>
        <w:pStyle w:val="ConsPlusNormal"/>
        <w:spacing w:before="220"/>
        <w:ind w:firstLine="540"/>
        <w:jc w:val="both"/>
      </w:pPr>
      <w:r>
        <w:t>4) улица (проспект, переулок и т.д.);</w:t>
      </w:r>
    </w:p>
    <w:p w:rsidR="003C5E51" w:rsidRDefault="003C5E51">
      <w:pPr>
        <w:pStyle w:val="ConsPlusNormal"/>
        <w:spacing w:before="220"/>
        <w:ind w:firstLine="540"/>
        <w:jc w:val="both"/>
      </w:pPr>
      <w:r>
        <w:t>5) номер дома (владения, участка), корпуса (строения), квартиры.</w:t>
      </w:r>
    </w:p>
    <w:p w:rsidR="003C5E51" w:rsidRDefault="003C5E51">
      <w:pPr>
        <w:pStyle w:val="ConsPlusNormal"/>
        <w:spacing w:before="220"/>
        <w:ind w:firstLine="540"/>
        <w:jc w:val="both"/>
      </w:pPr>
      <w:r>
        <w:t>Также рекомендуется указывать индекс.</w:t>
      </w:r>
    </w:p>
    <w:p w:rsidR="003C5E51" w:rsidRDefault="003C5E51">
      <w:pPr>
        <w:pStyle w:val="ConsPlusNormal"/>
        <w:spacing w:before="220"/>
        <w:ind w:firstLine="540"/>
        <w:jc w:val="both"/>
      </w:pPr>
      <w:bookmarkStart w:id="13" w:name="P458"/>
      <w:bookmarkEnd w:id="13"/>
      <w:r>
        <w:t>117. Если недвижимое имущество находится за рубежом, то указывается:</w:t>
      </w:r>
    </w:p>
    <w:p w:rsidR="003C5E51" w:rsidRDefault="003C5E51">
      <w:pPr>
        <w:pStyle w:val="ConsPlusNormal"/>
        <w:spacing w:before="220"/>
        <w:ind w:firstLine="540"/>
        <w:jc w:val="both"/>
      </w:pPr>
      <w:r>
        <w:t>1) наименование государства;</w:t>
      </w:r>
    </w:p>
    <w:p w:rsidR="003C5E51" w:rsidRDefault="003C5E51">
      <w:pPr>
        <w:pStyle w:val="ConsPlusNormal"/>
        <w:spacing w:before="220"/>
        <w:ind w:firstLine="540"/>
        <w:jc w:val="both"/>
      </w:pPr>
      <w:r>
        <w:t>2) населенный пункт (иная единица административно-территориального деления);</w:t>
      </w:r>
    </w:p>
    <w:p w:rsidR="003C5E51" w:rsidRDefault="003C5E51">
      <w:pPr>
        <w:pStyle w:val="ConsPlusNormal"/>
        <w:spacing w:before="220"/>
        <w:ind w:firstLine="540"/>
        <w:jc w:val="both"/>
      </w:pPr>
      <w:r>
        <w:t>3) почтовый адрес.</w:t>
      </w:r>
    </w:p>
    <w:p w:rsidR="003C5E51" w:rsidRDefault="003C5E51">
      <w:pPr>
        <w:pStyle w:val="ConsPlusNormal"/>
        <w:spacing w:before="220"/>
        <w:ind w:firstLine="540"/>
        <w:jc w:val="both"/>
      </w:pPr>
      <w:bookmarkStart w:id="14" w:name="P462"/>
      <w:bookmarkEnd w:id="14"/>
      <w:r>
        <w:t xml:space="preserve">118. Площадь объекта недвижимого имущества указывается на основании правоустанавливающих документов. Если недвижимое имущество принадлежит служащему </w:t>
      </w:r>
      <w:r>
        <w:lastRenderedPageBreak/>
        <w:t>(работнику)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C5E51" w:rsidRDefault="003C5E51">
      <w:pPr>
        <w:pStyle w:val="ConsPlusNormal"/>
        <w:spacing w:before="22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00">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C5E51" w:rsidRDefault="003C5E51">
      <w:pPr>
        <w:pStyle w:val="ConsPlusNormal"/>
        <w:jc w:val="both"/>
      </w:pPr>
    </w:p>
    <w:p w:rsidR="003C5E51" w:rsidRDefault="003C5E51">
      <w:pPr>
        <w:pStyle w:val="ConsPlusTitle"/>
        <w:ind w:firstLine="540"/>
        <w:jc w:val="both"/>
        <w:outlineLvl w:val="3"/>
      </w:pPr>
      <w:r>
        <w:t>Основание приобретения и источники средств</w:t>
      </w:r>
    </w:p>
    <w:p w:rsidR="003C5E51" w:rsidRDefault="003C5E51">
      <w:pPr>
        <w:pStyle w:val="ConsPlusNormal"/>
        <w:spacing w:before="220"/>
        <w:ind w:firstLine="540"/>
        <w:jc w:val="both"/>
      </w:pPr>
      <w:r>
        <w:t xml:space="preserve">120. По общему правилу, предусмотренному </w:t>
      </w:r>
      <w:hyperlink r:id="rId202">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3">
        <w:r>
          <w:rPr>
            <w:color w:val="0000FF"/>
          </w:rPr>
          <w:t>подразделе раздела 3</w:t>
        </w:r>
      </w:hyperlink>
      <w:r>
        <w:t xml:space="preserve"> справки отсутствуют. Вместе с тем такой объект подлежит указанию в </w:t>
      </w:r>
      <w:hyperlink r:id="rId204">
        <w:r>
          <w:rPr>
            <w:color w:val="0000FF"/>
          </w:rPr>
          <w:t>подразделе 6.1 раздела 6</w:t>
        </w:r>
      </w:hyperlink>
      <w:r>
        <w:t xml:space="preserve"> справки (аналогично в случае ввода объекта в эксплуатацию).</w:t>
      </w:r>
    </w:p>
    <w:p w:rsidR="003C5E51" w:rsidRDefault="003C5E51">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3C5E51" w:rsidRDefault="003C5E51">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C5E51" w:rsidRDefault="003C5E51">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3C5E51" w:rsidRDefault="003C5E51">
      <w:pPr>
        <w:pStyle w:val="ConsPlusNormal"/>
        <w:spacing w:before="220"/>
        <w:ind w:firstLine="540"/>
        <w:jc w:val="both"/>
      </w:pPr>
      <w:bookmarkStart w:id="15" w:name="P470"/>
      <w:bookmarkEnd w:id="15"/>
      <w:r>
        <w:t xml:space="preserve">121. В случае если право на недвижимое имущество возникло до вступления в силу Федерального </w:t>
      </w:r>
      <w:hyperlink r:id="rId205">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6">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3C5E51" w:rsidRDefault="003C5E51">
      <w:pPr>
        <w:pStyle w:val="ConsPlusNormal"/>
        <w:spacing w:before="22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77:02:0014017:1994-72/004/2023-2 от 27 марта 2023 г.; договор купли-продажи от 19 февраля 2023 г. или иное.</w:t>
      </w:r>
    </w:p>
    <w:p w:rsidR="003C5E51" w:rsidRDefault="003C5E51">
      <w:pPr>
        <w:pStyle w:val="ConsPlusNormal"/>
        <w:spacing w:before="22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3C5E51" w:rsidRDefault="003C5E51">
      <w:pPr>
        <w:pStyle w:val="ConsPlusNormal"/>
        <w:spacing w:before="220"/>
        <w:ind w:firstLine="540"/>
        <w:jc w:val="both"/>
      </w:pPr>
      <w:r>
        <w:lastRenderedPageBreak/>
        <w:t>1) на лиц, замещающих (занимающих):</w:t>
      </w:r>
    </w:p>
    <w:p w:rsidR="003C5E51" w:rsidRDefault="003C5E51">
      <w:pPr>
        <w:pStyle w:val="ConsPlusNormal"/>
        <w:spacing w:before="220"/>
        <w:ind w:firstLine="540"/>
        <w:jc w:val="both"/>
      </w:pPr>
      <w:bookmarkStart w:id="16" w:name="P474"/>
      <w:bookmarkEnd w:id="16"/>
      <w:r>
        <w:t>государственные должности Российской Федерации;</w:t>
      </w:r>
    </w:p>
    <w:p w:rsidR="003C5E51" w:rsidRDefault="003C5E51">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3C5E51" w:rsidRDefault="003C5E51">
      <w:pPr>
        <w:pStyle w:val="ConsPlusNormal"/>
        <w:spacing w:before="220"/>
        <w:ind w:firstLine="540"/>
        <w:jc w:val="both"/>
      </w:pPr>
      <w:r>
        <w:t>должности членов Совета директоров Центрального банка Российской Федерации;</w:t>
      </w:r>
    </w:p>
    <w:p w:rsidR="003C5E51" w:rsidRDefault="003C5E51">
      <w:pPr>
        <w:pStyle w:val="ConsPlusNormal"/>
        <w:spacing w:before="220"/>
        <w:ind w:firstLine="540"/>
        <w:jc w:val="both"/>
      </w:pPr>
      <w:r>
        <w:t>государственные должности субъектов Российской Федерации;</w:t>
      </w:r>
    </w:p>
    <w:p w:rsidR="003C5E51" w:rsidRDefault="003C5E51">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C5E51" w:rsidRDefault="003C5E51">
      <w:pPr>
        <w:pStyle w:val="ConsPlusNormal"/>
        <w:spacing w:before="220"/>
        <w:ind w:firstLine="540"/>
        <w:jc w:val="both"/>
      </w:pPr>
      <w:r>
        <w:t>должности заместителей руководителей федеральных органов исполнительной власти;</w:t>
      </w:r>
    </w:p>
    <w:p w:rsidR="003C5E51" w:rsidRDefault="003C5E51">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C5E51" w:rsidRDefault="003C5E51">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C5E51" w:rsidRDefault="003C5E51">
      <w:pPr>
        <w:pStyle w:val="ConsPlusNormal"/>
        <w:spacing w:before="220"/>
        <w:ind w:firstLine="540"/>
        <w:jc w:val="both"/>
      </w:pPr>
      <w:bookmarkStart w:id="17" w:name="P482"/>
      <w:bookmarkEnd w:id="17"/>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C5E51" w:rsidRDefault="003C5E51">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3C5E51" w:rsidRDefault="003C5E51">
      <w:pPr>
        <w:pStyle w:val="ConsPlusNormal"/>
        <w:spacing w:before="220"/>
        <w:ind w:firstLine="540"/>
        <w:jc w:val="both"/>
      </w:pPr>
      <w:r>
        <w:t xml:space="preserve">2) на супруг (супругов), несовершеннолетних детей лиц, указанных в </w:t>
      </w:r>
      <w:hyperlink w:anchor="P474">
        <w:r>
          <w:rPr>
            <w:color w:val="0000FF"/>
          </w:rPr>
          <w:t>абзацах втором</w:t>
        </w:r>
      </w:hyperlink>
      <w:r>
        <w:t xml:space="preserve"> - </w:t>
      </w:r>
      <w:hyperlink w:anchor="P482">
        <w:r>
          <w:rPr>
            <w:color w:val="0000FF"/>
          </w:rPr>
          <w:t>десятом подпункта 1</w:t>
        </w:r>
      </w:hyperlink>
      <w:r>
        <w:t xml:space="preserve"> настоящего пункта;</w:t>
      </w:r>
    </w:p>
    <w:p w:rsidR="003C5E51" w:rsidRDefault="003C5E51">
      <w:pPr>
        <w:pStyle w:val="ConsPlusNormal"/>
        <w:spacing w:before="220"/>
        <w:ind w:firstLine="540"/>
        <w:jc w:val="both"/>
      </w:pPr>
      <w:r>
        <w:t>3) иных лиц в случаях, предусмотренных федеральными законами.</w:t>
      </w:r>
    </w:p>
    <w:p w:rsidR="003C5E51" w:rsidRDefault="003C5E51">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3C5E51" w:rsidRDefault="003C5E51">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3C5E51" w:rsidRDefault="003C5E51">
      <w:pPr>
        <w:pStyle w:val="ConsPlusNormal"/>
        <w:spacing w:before="220"/>
        <w:ind w:firstLine="540"/>
        <w:jc w:val="both"/>
      </w:pPr>
      <w:r>
        <w:lastRenderedPageBreak/>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3C5E51" w:rsidRDefault="003C5E51">
      <w:pPr>
        <w:pStyle w:val="ConsPlusNormal"/>
        <w:jc w:val="both"/>
      </w:pPr>
    </w:p>
    <w:p w:rsidR="003C5E51" w:rsidRDefault="003C5E51">
      <w:pPr>
        <w:pStyle w:val="ConsPlusTitle"/>
        <w:ind w:firstLine="540"/>
        <w:jc w:val="both"/>
        <w:outlineLvl w:val="2"/>
      </w:pPr>
      <w:hyperlink r:id="rId212">
        <w:r>
          <w:rPr>
            <w:color w:val="0000FF"/>
          </w:rPr>
          <w:t>Подраздел 3.2</w:t>
        </w:r>
      </w:hyperlink>
      <w:r>
        <w:t>. Транспортные средства</w:t>
      </w:r>
    </w:p>
    <w:p w:rsidR="003C5E51" w:rsidRDefault="003C5E51">
      <w:pPr>
        <w:pStyle w:val="ConsPlusNormal"/>
        <w:spacing w:before="220"/>
        <w:ind w:firstLine="540"/>
        <w:jc w:val="both"/>
      </w:pPr>
      <w:r>
        <w:t xml:space="preserve">126. В данном </w:t>
      </w:r>
      <w:hyperlink r:id="rId213">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3C5E51" w:rsidRDefault="003C5E51">
      <w:pPr>
        <w:pStyle w:val="ConsPlusNormal"/>
        <w:spacing w:before="220"/>
        <w:ind w:firstLine="540"/>
        <w:jc w:val="both"/>
      </w:pPr>
      <w:r>
        <w:t xml:space="preserve">Также в данном </w:t>
      </w:r>
      <w:hyperlink r:id="rId214">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3C5E51" w:rsidRDefault="003C5E51">
      <w:pPr>
        <w:pStyle w:val="ConsPlusNormal"/>
        <w:spacing w:before="22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5">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3C5E51" w:rsidRDefault="003C5E51">
      <w:pPr>
        <w:pStyle w:val="ConsPlusNormal"/>
        <w:spacing w:before="22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6">
        <w:r>
          <w:rPr>
            <w:color w:val="0000FF"/>
          </w:rPr>
          <w:t>подразделе</w:t>
        </w:r>
      </w:hyperlink>
      <w:r>
        <w:t xml:space="preserve"> справки. Если на отчетную дату транспортное средство уже было отчуждено, то в </w:t>
      </w:r>
      <w:hyperlink r:id="rId217">
        <w:r>
          <w:rPr>
            <w:color w:val="0000FF"/>
          </w:rPr>
          <w:t>подразделе 3.2</w:t>
        </w:r>
      </w:hyperlink>
      <w:r>
        <w:t xml:space="preserve"> справки его отражать не следует. При этом в </w:t>
      </w:r>
      <w:hyperlink r:id="rId218">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3C5E51" w:rsidRDefault="003C5E51">
      <w:pPr>
        <w:pStyle w:val="ConsPlusNormal"/>
        <w:spacing w:before="220"/>
        <w:ind w:firstLine="540"/>
        <w:jc w:val="both"/>
      </w:pPr>
      <w: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9">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20">
        <w:r>
          <w:rPr>
            <w:color w:val="0000FF"/>
          </w:rPr>
          <w:t>подразделе 3.2 раздела 3</w:t>
        </w:r>
      </w:hyperlink>
      <w:r>
        <w:t xml:space="preserve"> справки служащего. При заполнении </w:t>
      </w:r>
      <w:hyperlink r:id="rId22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w:t>
      </w:r>
      <w:r>
        <w:lastRenderedPageBreak/>
        <w:t>Москвы и т.д. Указанные данные заполняются согласно официальным документам (например, согласно паспорту транспортного средства).</w:t>
      </w:r>
    </w:p>
    <w:p w:rsidR="003C5E51" w:rsidRDefault="003C5E51">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3C5E51" w:rsidRDefault="003C5E51">
      <w:pPr>
        <w:pStyle w:val="ConsPlusNormal"/>
        <w:spacing w:before="220"/>
        <w:ind w:firstLine="540"/>
        <w:jc w:val="both"/>
      </w:pPr>
      <w:r>
        <w:t>В случае отсутствия регистрации допускается указать "Отсутствует".</w:t>
      </w:r>
    </w:p>
    <w:p w:rsidR="003C5E51" w:rsidRDefault="003C5E51">
      <w:pPr>
        <w:pStyle w:val="ConsPlusNormal"/>
        <w:spacing w:before="220"/>
        <w:ind w:firstLine="540"/>
        <w:jc w:val="both"/>
      </w:pPr>
      <w:r>
        <w:t xml:space="preserve">130. Аналогичным подходом необходимо руководствоваться при указании в данном </w:t>
      </w:r>
      <w:hyperlink r:id="rId222">
        <w:r>
          <w:rPr>
            <w:color w:val="0000FF"/>
          </w:rPr>
          <w:t>подразделе</w:t>
        </w:r>
      </w:hyperlink>
      <w:r>
        <w:t xml:space="preserve"> водного, воздушного транспорта.</w:t>
      </w:r>
    </w:p>
    <w:p w:rsidR="003C5E51" w:rsidRDefault="003C5E51">
      <w:pPr>
        <w:pStyle w:val="ConsPlusNormal"/>
        <w:spacing w:before="220"/>
        <w:ind w:firstLine="540"/>
        <w:jc w:val="both"/>
      </w:pPr>
      <w:r>
        <w:t xml:space="preserve">131. В </w:t>
      </w:r>
      <w:hyperlink r:id="rId223">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3C5E51" w:rsidRDefault="003C5E51">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3C5E51" w:rsidRDefault="003C5E51">
      <w:pPr>
        <w:pStyle w:val="ConsPlusNormal"/>
        <w:jc w:val="both"/>
      </w:pPr>
    </w:p>
    <w:p w:rsidR="003C5E51" w:rsidRDefault="003C5E51">
      <w:pPr>
        <w:pStyle w:val="ConsPlusTitle"/>
        <w:ind w:firstLine="540"/>
        <w:jc w:val="both"/>
        <w:outlineLvl w:val="2"/>
      </w:pPr>
      <w:hyperlink r:id="rId224">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3C5E51" w:rsidRDefault="003C5E51">
      <w:pPr>
        <w:pStyle w:val="ConsPlusNormal"/>
        <w:spacing w:before="220"/>
        <w:ind w:firstLine="540"/>
        <w:jc w:val="both"/>
      </w:pPr>
      <w:r>
        <w:t xml:space="preserve">132. В соответствии со </w:t>
      </w:r>
      <w:hyperlink r:id="rId225">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3C5E51" w:rsidRDefault="003C5E51">
      <w:pPr>
        <w:pStyle w:val="ConsPlusNormal"/>
        <w:spacing w:before="220"/>
        <w:ind w:firstLine="540"/>
        <w:jc w:val="both"/>
      </w:pPr>
      <w:r>
        <w:t xml:space="preserve">133. В соответствии со </w:t>
      </w:r>
      <w:hyperlink r:id="rId22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7">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3C5E51" w:rsidRDefault="003C5E51">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8">
        <w:r>
          <w:rPr>
            <w:color w:val="0000FF"/>
          </w:rPr>
          <w:t>закона</w:t>
        </w:r>
      </w:hyperlink>
      <w:r>
        <w:t xml:space="preserve"> к выпуску, учету и обращению цифровых финансовых активов.</w:t>
      </w:r>
    </w:p>
    <w:p w:rsidR="003C5E51" w:rsidRDefault="003C5E51">
      <w:pPr>
        <w:pStyle w:val="ConsPlusNormal"/>
        <w:spacing w:before="220"/>
        <w:ind w:firstLine="540"/>
        <w:jc w:val="both"/>
      </w:pPr>
      <w:r>
        <w:t xml:space="preserve">134. В </w:t>
      </w:r>
      <w:hyperlink r:id="rId229">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C5E51" w:rsidRDefault="003C5E51">
      <w:pPr>
        <w:pStyle w:val="ConsPlusNormal"/>
        <w:spacing w:before="220"/>
        <w:ind w:firstLine="540"/>
        <w:jc w:val="both"/>
      </w:pPr>
      <w:r>
        <w:t xml:space="preserve">135. В </w:t>
      </w:r>
      <w:hyperlink r:id="rId230">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3C5E51" w:rsidRDefault="003C5E51">
      <w:pPr>
        <w:pStyle w:val="ConsPlusNormal"/>
        <w:spacing w:before="220"/>
        <w:ind w:firstLine="540"/>
        <w:jc w:val="both"/>
      </w:pPr>
      <w:r>
        <w:t xml:space="preserve">136. В </w:t>
      </w:r>
      <w:hyperlink r:id="rId231">
        <w:r>
          <w:rPr>
            <w:color w:val="0000FF"/>
          </w:rPr>
          <w:t>графе</w:t>
        </w:r>
      </w:hyperlink>
      <w:r>
        <w:t xml:space="preserve"> "Общее количество" указывается общее количество приобретенных цифровых </w:t>
      </w:r>
      <w:r>
        <w:lastRenderedPageBreak/>
        <w:t>финансовых активов, цифровых прав, включающих одновременно цифровые финансовые активы и иные цифровые права, или цифровых прав.</w:t>
      </w:r>
    </w:p>
    <w:p w:rsidR="003C5E51" w:rsidRDefault="003C5E51">
      <w:pPr>
        <w:pStyle w:val="ConsPlusNormal"/>
        <w:spacing w:before="220"/>
        <w:ind w:firstLine="540"/>
        <w:jc w:val="both"/>
      </w:pPr>
      <w:r>
        <w:t xml:space="preserve">137. В </w:t>
      </w:r>
      <w:hyperlink r:id="rId232">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3C5E51" w:rsidRDefault="003C5E51">
      <w:pPr>
        <w:pStyle w:val="ConsPlusNormal"/>
        <w:spacing w:before="220"/>
        <w:ind w:firstLine="540"/>
        <w:jc w:val="both"/>
      </w:pPr>
      <w: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3C5E51" w:rsidRDefault="003C5E51">
      <w:pPr>
        <w:pStyle w:val="ConsPlusNormal"/>
        <w:jc w:val="both"/>
      </w:pPr>
    </w:p>
    <w:p w:rsidR="003C5E51" w:rsidRDefault="003C5E51">
      <w:pPr>
        <w:pStyle w:val="ConsPlusTitle"/>
        <w:ind w:firstLine="540"/>
        <w:jc w:val="both"/>
        <w:outlineLvl w:val="2"/>
      </w:pPr>
      <w:hyperlink r:id="rId233">
        <w:r>
          <w:rPr>
            <w:color w:val="0000FF"/>
          </w:rPr>
          <w:t>Подраздел 3.4</w:t>
        </w:r>
      </w:hyperlink>
      <w:r>
        <w:t>. Утилитарные цифровые права</w:t>
      </w:r>
    </w:p>
    <w:p w:rsidR="003C5E51" w:rsidRDefault="003C5E51">
      <w:pPr>
        <w:pStyle w:val="ConsPlusNormal"/>
        <w:spacing w:before="220"/>
        <w:ind w:firstLine="540"/>
        <w:jc w:val="both"/>
      </w:pPr>
      <w:r>
        <w:t xml:space="preserve">139. </w:t>
      </w:r>
      <w:hyperlink r:id="rId234">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5">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3C5E51" w:rsidRDefault="003C5E51">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3C5E51" w:rsidRDefault="003C5E51">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3C5E51" w:rsidRDefault="003C5E51">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3C5E51" w:rsidRDefault="003C5E51">
      <w:pPr>
        <w:pStyle w:val="ConsPlusNormal"/>
        <w:spacing w:before="22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6">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7">
        <w:r>
          <w:rPr>
            <w:color w:val="0000FF"/>
          </w:rPr>
          <w:t>подразделе раздела 3</w:t>
        </w:r>
      </w:hyperlink>
      <w:r>
        <w:t xml:space="preserve"> справки.</w:t>
      </w:r>
    </w:p>
    <w:p w:rsidR="003C5E51" w:rsidRDefault="003C5E51">
      <w:pPr>
        <w:pStyle w:val="ConsPlusNormal"/>
        <w:spacing w:before="220"/>
        <w:ind w:firstLine="540"/>
        <w:jc w:val="both"/>
      </w:pPr>
      <w:r>
        <w:t xml:space="preserve">141. В </w:t>
      </w:r>
      <w:hyperlink r:id="rId238">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3C5E51" w:rsidRDefault="003C5E51">
      <w:pPr>
        <w:pStyle w:val="ConsPlusNormal"/>
        <w:spacing w:before="220"/>
        <w:ind w:firstLine="540"/>
        <w:jc w:val="both"/>
      </w:pPr>
      <w:r>
        <w:t xml:space="preserve">142. В </w:t>
      </w:r>
      <w:hyperlink r:id="rId239">
        <w:r>
          <w:rPr>
            <w:color w:val="0000FF"/>
          </w:rPr>
          <w:t>графе</w:t>
        </w:r>
      </w:hyperlink>
      <w:r>
        <w:t xml:space="preserve"> "Дата приобретения" указывается дата приобретения утилитарного цифрового права.</w:t>
      </w:r>
    </w:p>
    <w:p w:rsidR="003C5E51" w:rsidRDefault="003C5E51">
      <w:pPr>
        <w:pStyle w:val="ConsPlusNormal"/>
        <w:spacing w:before="220"/>
        <w:ind w:firstLine="540"/>
        <w:jc w:val="both"/>
      </w:pPr>
      <w:r>
        <w:t xml:space="preserve">143. В </w:t>
      </w:r>
      <w:hyperlink r:id="rId240">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 xml:space="preserve">Под инвестициями в соответствии с </w:t>
      </w:r>
      <w:hyperlink r:id="rId24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lastRenderedPageBreak/>
        <w:t>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3C5E51" w:rsidRDefault="003C5E51">
      <w:pPr>
        <w:pStyle w:val="ConsPlusNormal"/>
        <w:spacing w:before="220"/>
        <w:ind w:firstLine="540"/>
        <w:jc w:val="both"/>
      </w:pPr>
      <w:r>
        <w:t xml:space="preserve">144. В </w:t>
      </w:r>
      <w:hyperlink r:id="rId242">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3C5E51" w:rsidRDefault="003C5E51">
      <w:pPr>
        <w:pStyle w:val="ConsPlusNormal"/>
        <w:spacing w:before="220"/>
        <w:ind w:firstLine="540"/>
        <w:jc w:val="both"/>
      </w:pPr>
      <w:r>
        <w:t>Реестр операторов инвестиционных платформ размещен на официальном сайте Банка России по ссылке: https://cbr.ru/vfs/registers/infr/list_invest_platform_op.xlsx.</w:t>
      </w:r>
    </w:p>
    <w:p w:rsidR="003C5E51" w:rsidRDefault="003C5E51">
      <w:pPr>
        <w:pStyle w:val="ConsPlusNormal"/>
        <w:jc w:val="both"/>
      </w:pPr>
    </w:p>
    <w:p w:rsidR="003C5E51" w:rsidRDefault="003C5E51">
      <w:pPr>
        <w:pStyle w:val="ConsPlusTitle"/>
        <w:ind w:firstLine="540"/>
        <w:jc w:val="both"/>
        <w:outlineLvl w:val="2"/>
      </w:pPr>
      <w:hyperlink r:id="rId243">
        <w:r>
          <w:rPr>
            <w:color w:val="0000FF"/>
          </w:rPr>
          <w:t>Подраздел 3.5</w:t>
        </w:r>
      </w:hyperlink>
      <w:r>
        <w:t>. Цифровая валюта</w:t>
      </w:r>
    </w:p>
    <w:p w:rsidR="003C5E51" w:rsidRDefault="003C5E51">
      <w:pPr>
        <w:pStyle w:val="ConsPlusNormal"/>
        <w:spacing w:before="220"/>
        <w:ind w:firstLine="540"/>
        <w:jc w:val="both"/>
      </w:pPr>
      <w:r>
        <w:t xml:space="preserve">145. В соответствии со </w:t>
      </w:r>
      <w:hyperlink r:id="rId244">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3C5E51" w:rsidRDefault="003C5E51">
      <w:pPr>
        <w:pStyle w:val="ConsPlusNormal"/>
        <w:spacing w:before="22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3C5E51" w:rsidRDefault="003C5E51">
      <w:pPr>
        <w:pStyle w:val="ConsPlusNormal"/>
        <w:spacing w:before="220"/>
        <w:ind w:firstLine="540"/>
        <w:jc w:val="both"/>
      </w:pPr>
      <w:r>
        <w:t>147. Примерами цифровой валюты являются: Биткоин (BTC), Эфириум (ETH), Тезер (USDT) и др.</w:t>
      </w:r>
    </w:p>
    <w:p w:rsidR="003C5E51" w:rsidRDefault="003C5E51">
      <w:pPr>
        <w:pStyle w:val="ConsPlusNormal"/>
        <w:spacing w:before="220"/>
        <w:ind w:firstLine="540"/>
        <w:jc w:val="both"/>
      </w:pPr>
      <w:r>
        <w:t xml:space="preserve">148. В </w:t>
      </w:r>
      <w:hyperlink r:id="rId245">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3C5E51" w:rsidRDefault="003C5E51">
      <w:pPr>
        <w:pStyle w:val="ConsPlusNormal"/>
        <w:spacing w:before="220"/>
        <w:ind w:firstLine="540"/>
        <w:jc w:val="both"/>
      </w:pPr>
      <w:r>
        <w:t xml:space="preserve">149. В </w:t>
      </w:r>
      <w:hyperlink r:id="rId246">
        <w:r>
          <w:rPr>
            <w:color w:val="0000FF"/>
          </w:rPr>
          <w:t>графе</w:t>
        </w:r>
      </w:hyperlink>
      <w:r>
        <w:t xml:space="preserve"> "Дата приобретения" указывается дата приобретения цифровой валюты.</w:t>
      </w:r>
    </w:p>
    <w:p w:rsidR="003C5E51" w:rsidRDefault="003C5E51">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3C5E51" w:rsidRDefault="003C5E51">
      <w:pPr>
        <w:pStyle w:val="ConsPlusNormal"/>
        <w:spacing w:before="220"/>
        <w:ind w:firstLine="540"/>
        <w:jc w:val="both"/>
      </w:pPr>
      <w:r>
        <w:t xml:space="preserve">150. В </w:t>
      </w:r>
      <w:hyperlink r:id="rId247">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3C5E51" w:rsidRDefault="003C5E51">
      <w:pPr>
        <w:pStyle w:val="ConsPlusNormal"/>
        <w:jc w:val="both"/>
      </w:pPr>
    </w:p>
    <w:p w:rsidR="003C5E51" w:rsidRDefault="003C5E51">
      <w:pPr>
        <w:pStyle w:val="ConsPlusTitle"/>
        <w:jc w:val="center"/>
        <w:outlineLvl w:val="1"/>
      </w:pPr>
      <w:hyperlink r:id="rId248">
        <w:r>
          <w:rPr>
            <w:color w:val="0000FF"/>
          </w:rPr>
          <w:t>РАЗДЕЛ 4</w:t>
        </w:r>
      </w:hyperlink>
      <w:r>
        <w:t>. СВЕДЕНИЯ О СЧЕТАХ В БАНКАХ И ИНЫХ</w:t>
      </w:r>
    </w:p>
    <w:p w:rsidR="003C5E51" w:rsidRDefault="003C5E51">
      <w:pPr>
        <w:pStyle w:val="ConsPlusTitle"/>
        <w:jc w:val="center"/>
      </w:pPr>
      <w:r>
        <w:t>КРЕДИТНЫХ ОРГАНИЗАЦИЯХ</w:t>
      </w:r>
    </w:p>
    <w:p w:rsidR="003C5E51" w:rsidRDefault="003C5E51">
      <w:pPr>
        <w:pStyle w:val="ConsPlusNormal"/>
        <w:jc w:val="both"/>
      </w:pPr>
    </w:p>
    <w:p w:rsidR="003C5E51" w:rsidRDefault="003C5E51">
      <w:pPr>
        <w:pStyle w:val="ConsPlusNormal"/>
        <w:ind w:firstLine="540"/>
        <w:jc w:val="both"/>
      </w:pPr>
      <w:r>
        <w:t xml:space="preserve">151. В данном </w:t>
      </w:r>
      <w:hyperlink r:id="rId249">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C5E51" w:rsidRDefault="003C5E51">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3C5E51" w:rsidRDefault="003C5E51">
      <w:pPr>
        <w:pStyle w:val="ConsPlusNormal"/>
        <w:spacing w:before="220"/>
        <w:ind w:firstLine="540"/>
        <w:jc w:val="both"/>
      </w:pPr>
      <w:r>
        <w:t xml:space="preserve">В данном </w:t>
      </w:r>
      <w:hyperlink r:id="rId250">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51">
        <w:r>
          <w:rPr>
            <w:color w:val="0000FF"/>
          </w:rPr>
          <w:t>раздела 4</w:t>
        </w:r>
      </w:hyperlink>
      <w:r>
        <w:t xml:space="preserve"> справки не усматриваются. Карта может быть не привязана к счету, например, при </w:t>
      </w:r>
      <w:r>
        <w:lastRenderedPageBreak/>
        <w:t>открытии "Пушкинской карты" и др.</w:t>
      </w:r>
    </w:p>
    <w:p w:rsidR="003C5E51" w:rsidRDefault="003C5E51">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52">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3C5E51" w:rsidRDefault="003C5E51">
      <w:pPr>
        <w:pStyle w:val="ConsPlusNormal"/>
        <w:spacing w:before="220"/>
        <w:ind w:firstLine="540"/>
        <w:jc w:val="both"/>
      </w:pPr>
      <w:bookmarkStart w:id="18" w:name="P541"/>
      <w:bookmarkEnd w:id="18"/>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3C5E51" w:rsidRDefault="003C5E51">
      <w:pPr>
        <w:pStyle w:val="ConsPlusNormal"/>
        <w:spacing w:before="220"/>
        <w:ind w:firstLine="540"/>
        <w:jc w:val="both"/>
      </w:pPr>
      <w:r>
        <w:t>1) счета с нулевым остатком по состоянию на отчетную дату;</w:t>
      </w:r>
    </w:p>
    <w:p w:rsidR="003C5E51" w:rsidRDefault="003C5E51">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3C5E51" w:rsidRDefault="003C5E51">
      <w:pPr>
        <w:pStyle w:val="ConsPlusNormal"/>
        <w:spacing w:before="220"/>
        <w:ind w:firstLine="540"/>
        <w:jc w:val="both"/>
      </w:pPr>
      <w:r>
        <w:t>3) счета (вклады) в иностранных банках, расположенных за пределами Российской Федерации.</w:t>
      </w:r>
    </w:p>
    <w:p w:rsidR="003C5E51" w:rsidRDefault="003C5E51">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3">
        <w:r>
          <w:rPr>
            <w:color w:val="0000FF"/>
          </w:rPr>
          <w:t>закона</w:t>
        </w:r>
      </w:hyperlink>
      <w:r>
        <w:t xml:space="preserve"> от 7 мая 2013 г. N 79-ФЗ;</w:t>
      </w:r>
    </w:p>
    <w:p w:rsidR="003C5E51" w:rsidRDefault="003C5E51">
      <w:pPr>
        <w:pStyle w:val="ConsPlusNormal"/>
        <w:spacing w:before="220"/>
        <w:ind w:firstLine="540"/>
        <w:jc w:val="both"/>
      </w:pPr>
      <w:r>
        <w:t>4) счета, открытые для погашения кредита;</w:t>
      </w:r>
    </w:p>
    <w:p w:rsidR="003C5E51" w:rsidRDefault="003C5E51">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3C5E51" w:rsidRDefault="003C5E51">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3C5E51" w:rsidRDefault="003C5E51">
      <w:pPr>
        <w:pStyle w:val="ConsPlusNormal"/>
        <w:spacing w:before="220"/>
        <w:ind w:firstLine="540"/>
        <w:jc w:val="both"/>
      </w:pPr>
      <w:r>
        <w:t>7) номинальный счет;</w:t>
      </w:r>
    </w:p>
    <w:p w:rsidR="003C5E51" w:rsidRDefault="003C5E51">
      <w:pPr>
        <w:pStyle w:val="ConsPlusNormal"/>
        <w:spacing w:before="220"/>
        <w:ind w:firstLine="540"/>
        <w:jc w:val="both"/>
      </w:pPr>
      <w:r>
        <w:t>8) счет эскроу;</w:t>
      </w:r>
    </w:p>
    <w:p w:rsidR="003C5E51" w:rsidRDefault="003C5E51">
      <w:pPr>
        <w:pStyle w:val="ConsPlusNormal"/>
        <w:spacing w:before="220"/>
        <w:ind w:firstLine="540"/>
        <w:jc w:val="both"/>
      </w:pPr>
      <w:r>
        <w:t>9) счет цифрового рубля.</w:t>
      </w:r>
    </w:p>
    <w:p w:rsidR="003C5E51" w:rsidRDefault="003C5E51">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3C5E51" w:rsidRDefault="003C5E51">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3C5E51" w:rsidRDefault="003C5E51">
      <w:pPr>
        <w:pStyle w:val="ConsPlusNormal"/>
        <w:spacing w:before="220"/>
        <w:ind w:firstLine="540"/>
        <w:jc w:val="both"/>
      </w:pPr>
      <w:bookmarkStart w:id="19" w:name="P554"/>
      <w:bookmarkEnd w:id="19"/>
      <w:r>
        <w:t xml:space="preserve">153. С учетом целей антикоррупционного законодательства Российской Федерации в данном </w:t>
      </w:r>
      <w:hyperlink r:id="rId254">
        <w:r>
          <w:rPr>
            <w:color w:val="0000FF"/>
          </w:rPr>
          <w:t>разделе</w:t>
        </w:r>
      </w:hyperlink>
      <w:r>
        <w:t xml:space="preserve"> не указываются следующие счета:</w:t>
      </w:r>
    </w:p>
    <w:p w:rsidR="003C5E51" w:rsidRDefault="003C5E51">
      <w:pPr>
        <w:pStyle w:val="ConsPlusNormal"/>
        <w:spacing w:before="220"/>
        <w:ind w:firstLine="540"/>
        <w:jc w:val="both"/>
      </w:pPr>
      <w:r>
        <w:t>1) счета, закрытые по состоянию на отчетную дату;</w:t>
      </w:r>
    </w:p>
    <w:p w:rsidR="003C5E51" w:rsidRDefault="003C5E51">
      <w:pPr>
        <w:pStyle w:val="ConsPlusNormal"/>
        <w:spacing w:before="220"/>
        <w:ind w:firstLine="540"/>
        <w:jc w:val="both"/>
      </w:pPr>
      <w:r>
        <w:t xml:space="preserve">2) специальные избирательные счета, открытые в соответствии с Федеральным </w:t>
      </w:r>
      <w:hyperlink r:id="rId25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3C5E51" w:rsidRDefault="003C5E51">
      <w:pPr>
        <w:pStyle w:val="ConsPlusNormal"/>
        <w:spacing w:before="220"/>
        <w:ind w:firstLine="540"/>
        <w:jc w:val="both"/>
      </w:pPr>
      <w:r>
        <w:t>3) публичные депозитные счета нотариуса;</w:t>
      </w:r>
    </w:p>
    <w:p w:rsidR="003C5E51" w:rsidRDefault="003C5E51">
      <w:pPr>
        <w:pStyle w:val="ConsPlusNormal"/>
        <w:spacing w:before="220"/>
        <w:ind w:firstLine="540"/>
        <w:jc w:val="both"/>
      </w:pPr>
      <w: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3C5E51" w:rsidRDefault="003C5E51">
      <w:pPr>
        <w:pStyle w:val="ConsPlusNormal"/>
        <w:spacing w:before="220"/>
        <w:ind w:firstLine="540"/>
        <w:jc w:val="both"/>
      </w:pPr>
      <w:r>
        <w:t>5) счета доверительного управления;</w:t>
      </w:r>
    </w:p>
    <w:p w:rsidR="003C5E51" w:rsidRDefault="003C5E51">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3C5E51" w:rsidRDefault="003C5E51">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6">
        <w:r>
          <w:rPr>
            <w:color w:val="0000FF"/>
          </w:rPr>
          <w:t>подразделе 6.2 раздела 6</w:t>
        </w:r>
      </w:hyperlink>
      <w:r>
        <w:t xml:space="preserve"> справки в случае, предусмотренном </w:t>
      </w:r>
      <w:hyperlink w:anchor="P784">
        <w:r>
          <w:rPr>
            <w:color w:val="0000FF"/>
          </w:rPr>
          <w:t>подпунктом 4 пункта 212</w:t>
        </w:r>
      </w:hyperlink>
      <w:r>
        <w:t xml:space="preserve"> настоящих Методических рекомендаций.</w:t>
      </w:r>
    </w:p>
    <w:p w:rsidR="003C5E51" w:rsidRDefault="003C5E51">
      <w:pPr>
        <w:pStyle w:val="ConsPlusNormal"/>
        <w:spacing w:before="220"/>
        <w:ind w:firstLine="540"/>
        <w:jc w:val="both"/>
      </w:pPr>
      <w:r>
        <w:t>7) синтетические счета.</w:t>
      </w:r>
    </w:p>
    <w:p w:rsidR="003C5E51" w:rsidRDefault="003C5E51">
      <w:pPr>
        <w:pStyle w:val="ConsPlusNormal"/>
        <w:spacing w:before="220"/>
        <w:ind w:firstLine="540"/>
        <w:jc w:val="both"/>
      </w:pPr>
      <w: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7">
        <w:r>
          <w:rPr>
            <w:color w:val="0000FF"/>
          </w:rPr>
          <w:t>Указания</w:t>
        </w:r>
      </w:hyperlink>
      <w:r>
        <w:t xml:space="preserve"> Банка России N 5798-У.</w:t>
      </w:r>
    </w:p>
    <w:p w:rsidR="003C5E51" w:rsidRDefault="003C5E51">
      <w:pPr>
        <w:pStyle w:val="ConsPlusNormal"/>
        <w:spacing w:before="220"/>
        <w:ind w:firstLine="540"/>
        <w:jc w:val="both"/>
      </w:pPr>
      <w:r>
        <w:t xml:space="preserve">Данное </w:t>
      </w:r>
      <w:hyperlink r:id="rId258">
        <w:r>
          <w:rPr>
            <w:color w:val="0000FF"/>
          </w:rPr>
          <w:t>Указание</w:t>
        </w:r>
      </w:hyperlink>
      <w: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3C5E51" w:rsidRDefault="003C5E51">
      <w:pPr>
        <w:pStyle w:val="ConsPlusNormal"/>
        <w:spacing w:before="220"/>
        <w:ind w:firstLine="540"/>
        <w:jc w:val="both"/>
      </w:pPr>
      <w:r>
        <w:t xml:space="preserve">В этой связи рекомендуется заполнять данный </w:t>
      </w:r>
      <w:hyperlink r:id="rId259">
        <w:r>
          <w:rPr>
            <w:color w:val="0000FF"/>
          </w:rPr>
          <w:t>раздел</w:t>
        </w:r>
      </w:hyperlink>
      <w:r>
        <w:t xml:space="preserve"> справки на основании информации, полученной в рамках </w:t>
      </w:r>
      <w:hyperlink r:id="rId260">
        <w:r>
          <w:rPr>
            <w:color w:val="0000FF"/>
          </w:rPr>
          <w:t>Указания</w:t>
        </w:r>
      </w:hyperlink>
      <w:r>
        <w:t xml:space="preserve"> Банка России N 5798-У, которая является официальной.</w:t>
      </w:r>
    </w:p>
    <w:p w:rsidR="003C5E51" w:rsidRDefault="003C5E51">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3C5E51" w:rsidRDefault="003C5E51">
      <w:pPr>
        <w:pStyle w:val="ConsPlusNormal"/>
        <w:spacing w:before="220"/>
        <w:ind w:firstLine="540"/>
        <w:jc w:val="both"/>
      </w:pPr>
      <w:r>
        <w:t xml:space="preserve">155. В </w:t>
      </w:r>
      <w:hyperlink r:id="rId26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3C5E51" w:rsidRDefault="003C5E51">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3C5E51" w:rsidRDefault="003C5E51">
      <w:pPr>
        <w:pStyle w:val="ConsPlusNormal"/>
        <w:spacing w:before="220"/>
        <w:ind w:firstLine="540"/>
        <w:jc w:val="both"/>
      </w:pPr>
      <w:r>
        <w:t xml:space="preserve">156. В </w:t>
      </w:r>
      <w:hyperlink r:id="rId262">
        <w:r>
          <w:rPr>
            <w:color w:val="0000FF"/>
          </w:rPr>
          <w:t>графе</w:t>
        </w:r>
      </w:hyperlink>
      <w:r>
        <w:t xml:space="preserve"> "Вид и валюта счета" вид счета указывается с учетом норм Гражданского </w:t>
      </w:r>
      <w:hyperlink r:id="rId263">
        <w:r>
          <w:rPr>
            <w:color w:val="0000FF"/>
          </w:rPr>
          <w:t>кодекса</w:t>
        </w:r>
      </w:hyperlink>
      <w:r>
        <w:t xml:space="preserve"> Российской Федерации, иных федеральных законов и </w:t>
      </w:r>
      <w:hyperlink r:id="rId26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3C5E51" w:rsidRDefault="003C5E51">
      <w:pPr>
        <w:pStyle w:val="ConsPlusNormal"/>
        <w:spacing w:before="220"/>
        <w:ind w:firstLine="540"/>
        <w:jc w:val="both"/>
      </w:pPr>
      <w:r>
        <w:t xml:space="preserve">157. В соответствии с указанной </w:t>
      </w:r>
      <w:hyperlink r:id="rId265">
        <w:r>
          <w:rPr>
            <w:color w:val="0000FF"/>
          </w:rPr>
          <w:t>Инструкцией</w:t>
        </w:r>
      </w:hyperlink>
      <w:r>
        <w:t xml:space="preserve"> и с учетом </w:t>
      </w:r>
      <w:hyperlink w:anchor="P541">
        <w:r>
          <w:rPr>
            <w:color w:val="0000FF"/>
          </w:rPr>
          <w:t>пунктов 152</w:t>
        </w:r>
      </w:hyperlink>
      <w:r>
        <w:t xml:space="preserve"> и </w:t>
      </w:r>
      <w:hyperlink w:anchor="P554">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3C5E51" w:rsidRDefault="003C5E51">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3C5E51" w:rsidRDefault="003C5E51">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6">
        <w:r>
          <w:rPr>
            <w:color w:val="0000FF"/>
          </w:rPr>
          <w:t>разделе</w:t>
        </w:r>
      </w:hyperlink>
      <w:r>
        <w:t>. Счет такой карты, как правило, текущий;</w:t>
      </w:r>
    </w:p>
    <w:p w:rsidR="003C5E51" w:rsidRDefault="003C5E51">
      <w:pPr>
        <w:pStyle w:val="ConsPlusNormal"/>
        <w:spacing w:before="220"/>
        <w:ind w:firstLine="540"/>
        <w:jc w:val="both"/>
      </w:pPr>
      <w: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3C5E51" w:rsidRDefault="003C5E51">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7">
        <w:r>
          <w:rPr>
            <w:color w:val="0000FF"/>
          </w:rPr>
          <w:t>разделе</w:t>
        </w:r>
      </w:hyperlink>
      <w:r>
        <w:t xml:space="preserve"> как "Депозитный".</w:t>
      </w:r>
    </w:p>
    <w:p w:rsidR="003C5E51" w:rsidRDefault="003C5E51">
      <w:pPr>
        <w:pStyle w:val="ConsPlusNormal"/>
        <w:spacing w:before="220"/>
        <w:ind w:firstLine="540"/>
        <w:jc w:val="both"/>
      </w:pPr>
      <w:r>
        <w:t xml:space="preserve">158. В </w:t>
      </w:r>
      <w:hyperlink r:id="rId268">
        <w:r>
          <w:rPr>
            <w:color w:val="0000FF"/>
          </w:rPr>
          <w:t>графе</w:t>
        </w:r>
      </w:hyperlink>
      <w:r>
        <w:t xml:space="preserve"> "Дата открытия счета" не допускается указание даты выпуска (перевыпуска) платежной карты.</w:t>
      </w:r>
    </w:p>
    <w:p w:rsidR="003C5E51" w:rsidRDefault="003C5E51">
      <w:pPr>
        <w:pStyle w:val="ConsPlusNormal"/>
        <w:spacing w:before="220"/>
        <w:ind w:firstLine="540"/>
        <w:jc w:val="both"/>
      </w:pPr>
      <w:r>
        <w:t xml:space="preserve">159. </w:t>
      </w:r>
      <w:hyperlink r:id="rId269">
        <w:r>
          <w:rPr>
            <w:color w:val="0000FF"/>
          </w:rPr>
          <w:t>Графа</w:t>
        </w:r>
      </w:hyperlink>
      <w:r>
        <w:t xml:space="preserve"> "Остаток на счете (руб.)" заполняется по состоянию на отчетную дату.</w:t>
      </w:r>
    </w:p>
    <w:p w:rsidR="003C5E51" w:rsidRDefault="003C5E51">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70">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3C5E51" w:rsidRDefault="003C5E51">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1">
        <w:r>
          <w:rPr>
            <w:color w:val="0000FF"/>
          </w:rPr>
          <w:t>графе</w:t>
        </w:r>
      </w:hyperlink>
      <w:r>
        <w:t xml:space="preserve"> "Остаток на счете (руб.)" раздела 4 справки в полном объеме.</w:t>
      </w:r>
    </w:p>
    <w:p w:rsidR="003C5E51" w:rsidRDefault="003C5E51">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2">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3C5E51" w:rsidRDefault="003C5E51">
      <w:pPr>
        <w:pStyle w:val="ConsPlusNormal"/>
        <w:spacing w:before="220"/>
        <w:ind w:firstLine="540"/>
        <w:jc w:val="both"/>
      </w:pPr>
      <w:r>
        <w:t xml:space="preserve">160. </w:t>
      </w:r>
      <w:hyperlink r:id="rId273">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4">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275">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3C5E51" w:rsidRDefault="003C5E51">
      <w:pPr>
        <w:pStyle w:val="ConsPlusNormal"/>
        <w:spacing w:before="220"/>
        <w:ind w:firstLine="540"/>
        <w:jc w:val="both"/>
      </w:pPr>
      <w:r>
        <w:t xml:space="preserve">По счету в драгоценных металлах данная </w:t>
      </w:r>
      <w:hyperlink r:id="rId276">
        <w:r>
          <w:rPr>
            <w:color w:val="0000FF"/>
          </w:rPr>
          <w:t>графа</w:t>
        </w:r>
      </w:hyperlink>
      <w:r>
        <w:t xml:space="preserve"> не заполняется.</w:t>
      </w:r>
    </w:p>
    <w:p w:rsidR="003C5E51" w:rsidRDefault="003C5E51">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3C5E51" w:rsidRDefault="003C5E51">
      <w:pPr>
        <w:pStyle w:val="ConsPlusNormal"/>
        <w:spacing w:before="22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3C5E51" w:rsidRDefault="003C5E51">
      <w:pPr>
        <w:pStyle w:val="ConsPlusNormal"/>
        <w:spacing w:before="220"/>
        <w:ind w:firstLine="540"/>
        <w:jc w:val="both"/>
      </w:pPr>
      <w:r>
        <w:t xml:space="preserve">Лица, претендующие на замещение отдельных должностей, в случае наличия оснований </w:t>
      </w:r>
      <w:r>
        <w:lastRenderedPageBreak/>
        <w:t xml:space="preserve">также заполняют данную </w:t>
      </w:r>
      <w:hyperlink r:id="rId277">
        <w:r>
          <w:rPr>
            <w:color w:val="0000FF"/>
          </w:rPr>
          <w:t>графу</w:t>
        </w:r>
      </w:hyperlink>
      <w:r>
        <w:t>.</w:t>
      </w:r>
    </w:p>
    <w:p w:rsidR="003C5E51" w:rsidRDefault="003C5E51">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8">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3C5E51" w:rsidRDefault="003C5E51">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 xml:space="preserve">161. Отдельные аспекты заполнения </w:t>
      </w:r>
      <w:hyperlink r:id="rId279">
        <w:r>
          <w:rPr>
            <w:color w:val="0000FF"/>
          </w:rPr>
          <w:t>графы</w:t>
        </w:r>
      </w:hyperlink>
      <w:r>
        <w:t xml:space="preserve"> "Сумма поступивших на счет денежных средств (руб.)":</w:t>
      </w:r>
    </w:p>
    <w:p w:rsidR="003C5E51" w:rsidRDefault="003C5E51">
      <w:pPr>
        <w:pStyle w:val="ConsPlusNormal"/>
        <w:spacing w:before="22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3C5E51" w:rsidRDefault="003C5E51">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3C5E51" w:rsidRDefault="003C5E51">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3C5E51" w:rsidRDefault="003C5E51">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80">
        <w:r>
          <w:rPr>
            <w:color w:val="0000FF"/>
          </w:rPr>
          <w:t>разделе 1</w:t>
        </w:r>
      </w:hyperlink>
      <w:r>
        <w:t xml:space="preserve"> справки, но при этом учитываться для целей </w:t>
      </w:r>
      <w:hyperlink r:id="rId281">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3C5E51" w:rsidRDefault="003C5E51">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3C5E51" w:rsidRDefault="003C5E51">
      <w:pPr>
        <w:pStyle w:val="ConsPlusNormal"/>
        <w:spacing w:before="220"/>
        <w:ind w:firstLine="540"/>
        <w:jc w:val="both"/>
      </w:pPr>
      <w:r>
        <w:t>Перечень возможных на практике ситуаций (таблица N 5):</w:t>
      </w:r>
    </w:p>
    <w:p w:rsidR="003C5E51" w:rsidRDefault="003C5E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39"/>
      </w:tblGrid>
      <w:tr w:rsidR="003C5E51">
        <w:tc>
          <w:tcPr>
            <w:tcW w:w="9039" w:type="dxa"/>
            <w:tcBorders>
              <w:left w:val="single" w:sz="4" w:space="0" w:color="auto"/>
              <w:right w:val="single" w:sz="4" w:space="0" w:color="auto"/>
            </w:tcBorders>
          </w:tcPr>
          <w:p w:rsidR="003C5E51" w:rsidRDefault="003C5E51">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3C5E51" w:rsidRDefault="003C5E51">
            <w:pPr>
              <w:pStyle w:val="ConsPlusNormal"/>
              <w:jc w:val="both"/>
            </w:pPr>
            <w:r>
              <w:t>В течение отчетного периода на счета служащего (работника) поступило 300 тыс. руб., а на счета его супруги - 500 тыс. руб.</w:t>
            </w:r>
          </w:p>
          <w:p w:rsidR="003C5E51" w:rsidRDefault="003C5E51">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3C5E51" w:rsidRDefault="003C5E51">
            <w:pPr>
              <w:pStyle w:val="ConsPlusNormal"/>
              <w:jc w:val="both"/>
            </w:pPr>
            <w:r>
              <w:t>В данном примере:</w:t>
            </w:r>
          </w:p>
          <w:p w:rsidR="003C5E51" w:rsidRDefault="003C5E51">
            <w:pPr>
              <w:pStyle w:val="ConsPlusNormal"/>
              <w:jc w:val="both"/>
            </w:pPr>
            <w:r>
              <w:t xml:space="preserve">1) </w:t>
            </w:r>
            <w:hyperlink r:id="rId282">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3C5E51" w:rsidRDefault="003C5E51">
            <w:pPr>
              <w:pStyle w:val="ConsPlusNormal"/>
              <w:jc w:val="both"/>
            </w:pPr>
            <w:r>
              <w:t xml:space="preserve">2) </w:t>
            </w:r>
            <w:hyperlink r:id="rId283">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3C5E51">
        <w:tc>
          <w:tcPr>
            <w:tcW w:w="9039" w:type="dxa"/>
            <w:tcBorders>
              <w:left w:val="single" w:sz="4" w:space="0" w:color="auto"/>
              <w:right w:val="single" w:sz="4" w:space="0" w:color="auto"/>
            </w:tcBorders>
          </w:tcPr>
          <w:p w:rsidR="003C5E51" w:rsidRDefault="003C5E51">
            <w:pPr>
              <w:pStyle w:val="ConsPlusNormal"/>
              <w:jc w:val="both"/>
            </w:pPr>
            <w:r>
              <w:t>По состоянию на отчетную дату и в течение отчетного периода у служащего (работника) открыто три счета.</w:t>
            </w:r>
          </w:p>
          <w:p w:rsidR="003C5E51" w:rsidRDefault="003C5E51">
            <w:pPr>
              <w:pStyle w:val="ConsPlusNormal"/>
              <w:jc w:val="both"/>
            </w:pPr>
            <w:r>
              <w:lastRenderedPageBreak/>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3C5E51" w:rsidRDefault="003C5E51">
            <w:pPr>
              <w:pStyle w:val="ConsPlusNormal"/>
              <w:jc w:val="both"/>
            </w:pPr>
            <w:r>
              <w:t>В данном примере:</w:t>
            </w:r>
          </w:p>
          <w:p w:rsidR="003C5E51" w:rsidRDefault="003C5E51">
            <w:pPr>
              <w:pStyle w:val="ConsPlusNormal"/>
              <w:jc w:val="both"/>
            </w:pPr>
            <w:r>
              <w:t>1) перераспределение (оборот) денежных средств по счетам составил 900 тыс. руб.;</w:t>
            </w:r>
          </w:p>
          <w:p w:rsidR="003C5E51" w:rsidRDefault="003C5E51">
            <w:pPr>
              <w:pStyle w:val="ConsPlusNormal"/>
              <w:jc w:val="both"/>
            </w:pPr>
            <w:r>
              <w:t>2) сумма денежных средств, поступивших на счета, - 500 тыс. руб.</w:t>
            </w:r>
          </w:p>
          <w:p w:rsidR="003C5E51" w:rsidRDefault="003C5E51">
            <w:pPr>
              <w:pStyle w:val="ConsPlusNormal"/>
              <w:jc w:val="both"/>
            </w:pPr>
            <w:r>
              <w:t xml:space="preserve">Таким образом, для целей определения необходимости заполнения </w:t>
            </w:r>
            <w:hyperlink r:id="rId28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3C5E51">
        <w:tc>
          <w:tcPr>
            <w:tcW w:w="9039" w:type="dxa"/>
            <w:tcBorders>
              <w:left w:val="single" w:sz="4" w:space="0" w:color="auto"/>
              <w:right w:val="single" w:sz="4" w:space="0" w:color="auto"/>
            </w:tcBorders>
          </w:tcPr>
          <w:p w:rsidR="003C5E51" w:rsidRDefault="003C5E51">
            <w:pPr>
              <w:pStyle w:val="ConsPlusNormal"/>
              <w:jc w:val="both"/>
            </w:pPr>
            <w:r>
              <w:lastRenderedPageBreak/>
              <w:t>По состоянию на отчетную дату и в течение отчетного периода у служащего (работника) открыто два счета.</w:t>
            </w:r>
          </w:p>
          <w:p w:rsidR="003C5E51" w:rsidRDefault="003C5E51">
            <w:pPr>
              <w:pStyle w:val="ConsPlusNormal"/>
              <w:jc w:val="both"/>
            </w:pPr>
            <w:r>
              <w:t>В течение отчетного периода на счет "А" поступило 400 тыс. руб.; на счет "Б" - 300 тыс. руб.</w:t>
            </w:r>
          </w:p>
          <w:p w:rsidR="003C5E51" w:rsidRDefault="003C5E51">
            <w:pPr>
              <w:pStyle w:val="ConsPlusNormal"/>
              <w:jc w:val="both"/>
            </w:pPr>
            <w:r>
              <w:t>Сначала со счета "А" на счет "Б" переведены 200 тыс. руб., потом со счета "Б" на счет "А" - 500 тыс. руб.</w:t>
            </w:r>
          </w:p>
          <w:p w:rsidR="003C5E51" w:rsidRDefault="003C5E51">
            <w:pPr>
              <w:pStyle w:val="ConsPlusNormal"/>
              <w:jc w:val="both"/>
            </w:pPr>
            <w:r>
              <w:t>В данном примере:</w:t>
            </w:r>
          </w:p>
          <w:p w:rsidR="003C5E51" w:rsidRDefault="003C5E51">
            <w:pPr>
              <w:pStyle w:val="ConsPlusNormal"/>
              <w:jc w:val="both"/>
            </w:pPr>
            <w:r>
              <w:t>1) перераспределение (оборот) денежных средств по счетам составил 1400 тыс. руб.;</w:t>
            </w:r>
          </w:p>
          <w:p w:rsidR="003C5E51" w:rsidRDefault="003C5E51">
            <w:pPr>
              <w:pStyle w:val="ConsPlusNormal"/>
              <w:jc w:val="both"/>
            </w:pPr>
            <w:r>
              <w:t>2) сумма денежных средств, поступивших на счета, - 700 тыс. руб.</w:t>
            </w:r>
          </w:p>
          <w:p w:rsidR="003C5E51" w:rsidRDefault="003C5E51">
            <w:pPr>
              <w:pStyle w:val="ConsPlusNormal"/>
              <w:jc w:val="both"/>
            </w:pPr>
            <w:r>
              <w:t xml:space="preserve">Таким образом, для целей определения необходимости заполнения </w:t>
            </w:r>
            <w:hyperlink r:id="rId28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3C5E51">
        <w:tc>
          <w:tcPr>
            <w:tcW w:w="9039" w:type="dxa"/>
            <w:tcBorders>
              <w:left w:val="single" w:sz="4" w:space="0" w:color="auto"/>
              <w:right w:val="single" w:sz="4" w:space="0" w:color="auto"/>
            </w:tcBorders>
          </w:tcPr>
          <w:p w:rsidR="003C5E51" w:rsidRDefault="003C5E51">
            <w:pPr>
              <w:pStyle w:val="ConsPlusNormal"/>
              <w:jc w:val="both"/>
            </w:pPr>
            <w:r>
              <w:t>По состоянию на отчетную дату и в течение отчетного периода у служащего (работника) открыто два счета.</w:t>
            </w:r>
          </w:p>
          <w:p w:rsidR="003C5E51" w:rsidRDefault="003C5E51">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3C5E51" w:rsidRDefault="003C5E51">
            <w:pPr>
              <w:pStyle w:val="ConsPlusNormal"/>
              <w:jc w:val="both"/>
            </w:pPr>
            <w:r>
              <w:t>В данном примере:</w:t>
            </w:r>
          </w:p>
          <w:p w:rsidR="003C5E51" w:rsidRDefault="003C5E51">
            <w:pPr>
              <w:pStyle w:val="ConsPlusNormal"/>
              <w:jc w:val="both"/>
            </w:pPr>
            <w:r>
              <w:t>1) перераспределение (оборот) денежных средств по счетам составил 1000 тыс. руб.;</w:t>
            </w:r>
          </w:p>
          <w:p w:rsidR="003C5E51" w:rsidRDefault="003C5E51">
            <w:pPr>
              <w:pStyle w:val="ConsPlusNormal"/>
              <w:jc w:val="both"/>
            </w:pPr>
            <w:r>
              <w:t>2) сумма денежных средств, поступивших на счета, - 1000 тыс. руб.</w:t>
            </w:r>
          </w:p>
          <w:p w:rsidR="003C5E51" w:rsidRDefault="003C5E51">
            <w:pPr>
              <w:pStyle w:val="ConsPlusNormal"/>
              <w:jc w:val="both"/>
            </w:pPr>
            <w:r>
              <w:t xml:space="preserve">Таким образом, для целей определения необходимости заполнения </w:t>
            </w:r>
            <w:hyperlink r:id="rId286">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3C5E51" w:rsidRDefault="003C5E51">
      <w:pPr>
        <w:pStyle w:val="ConsPlusNormal"/>
        <w:jc w:val="both"/>
      </w:pPr>
    </w:p>
    <w:p w:rsidR="003C5E51" w:rsidRDefault="003C5E51">
      <w:pPr>
        <w:pStyle w:val="ConsPlusNormal"/>
        <w:ind w:firstLine="540"/>
        <w:jc w:val="both"/>
      </w:pPr>
      <w:r>
        <w:t xml:space="preserve">162. Заполнение </w:t>
      </w:r>
      <w:hyperlink r:id="rId287">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3C5E51" w:rsidRDefault="003C5E51">
      <w:pPr>
        <w:pStyle w:val="ConsPlusNormal"/>
        <w:jc w:val="both"/>
      </w:pPr>
    </w:p>
    <w:p w:rsidR="003C5E51" w:rsidRDefault="003C5E51">
      <w:pPr>
        <w:pStyle w:val="ConsPlusTitle"/>
        <w:ind w:firstLine="540"/>
        <w:jc w:val="both"/>
        <w:outlineLvl w:val="2"/>
      </w:pPr>
      <w:r>
        <w:t>Совместный счет</w:t>
      </w:r>
    </w:p>
    <w:p w:rsidR="003C5E51" w:rsidRDefault="003C5E51">
      <w:pPr>
        <w:pStyle w:val="ConsPlusNormal"/>
        <w:spacing w:before="22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3C5E51" w:rsidRDefault="003C5E51">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3C5E51" w:rsidRDefault="003C5E51">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3C5E51" w:rsidRDefault="003C5E51">
      <w:pPr>
        <w:pStyle w:val="ConsPlusNormal"/>
        <w:jc w:val="both"/>
      </w:pPr>
    </w:p>
    <w:p w:rsidR="003C5E51" w:rsidRDefault="003C5E51">
      <w:pPr>
        <w:pStyle w:val="ConsPlusTitle"/>
        <w:ind w:firstLine="540"/>
        <w:jc w:val="both"/>
        <w:outlineLvl w:val="2"/>
      </w:pPr>
      <w:r>
        <w:t>Кредитные карты, карты с овердрафтом, электронные средства платежа</w:t>
      </w:r>
    </w:p>
    <w:p w:rsidR="003C5E51" w:rsidRDefault="003C5E51">
      <w:pPr>
        <w:pStyle w:val="ConsPlusNormal"/>
        <w:spacing w:before="220"/>
        <w:ind w:firstLine="540"/>
        <w:jc w:val="both"/>
      </w:pPr>
      <w:r>
        <w:t>164. Банк (иная кредитная организация) выпускает следующие виды карт (таблица N 6):</w:t>
      </w:r>
    </w:p>
    <w:p w:rsidR="003C5E51" w:rsidRDefault="003C5E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3C5E51">
        <w:tc>
          <w:tcPr>
            <w:tcW w:w="3119" w:type="dxa"/>
          </w:tcPr>
          <w:p w:rsidR="003C5E51" w:rsidRDefault="003C5E51">
            <w:pPr>
              <w:pStyle w:val="ConsPlusNormal"/>
              <w:jc w:val="both"/>
            </w:pPr>
            <w:r>
              <w:t>Расчетная (дебетовая)</w:t>
            </w:r>
          </w:p>
        </w:tc>
        <w:tc>
          <w:tcPr>
            <w:tcW w:w="5926" w:type="dxa"/>
          </w:tcPr>
          <w:p w:rsidR="003C5E51" w:rsidRDefault="003C5E51">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3C5E51">
        <w:tc>
          <w:tcPr>
            <w:tcW w:w="3119" w:type="dxa"/>
          </w:tcPr>
          <w:p w:rsidR="003C5E51" w:rsidRDefault="003C5E51">
            <w:pPr>
              <w:pStyle w:val="ConsPlusNormal"/>
              <w:jc w:val="both"/>
            </w:pPr>
            <w:r>
              <w:t>Кредитная</w:t>
            </w:r>
          </w:p>
        </w:tc>
        <w:tc>
          <w:tcPr>
            <w:tcW w:w="5926" w:type="dxa"/>
          </w:tcPr>
          <w:p w:rsidR="003C5E51" w:rsidRDefault="003C5E51">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3C5E51" w:rsidRDefault="003C5E51">
      <w:pPr>
        <w:pStyle w:val="ConsPlusNormal"/>
        <w:jc w:val="both"/>
      </w:pPr>
    </w:p>
    <w:p w:rsidR="003C5E51" w:rsidRDefault="003C5E51">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rsidR="003C5E51" w:rsidRDefault="003C5E51">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8">
        <w:r>
          <w:rPr>
            <w:color w:val="0000FF"/>
          </w:rPr>
          <w:t>разделе</w:t>
        </w:r>
      </w:hyperlink>
      <w:r>
        <w:t xml:space="preserve"> справки.</w:t>
      </w:r>
    </w:p>
    <w:p w:rsidR="003C5E51" w:rsidRDefault="003C5E51">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3C5E51" w:rsidRDefault="003C5E51">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89">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90">
        <w:r>
          <w:rPr>
            <w:color w:val="0000FF"/>
          </w:rPr>
          <w:t>Указания</w:t>
        </w:r>
      </w:hyperlink>
      <w:r>
        <w:t xml:space="preserve"> Банка России N 5798-У.</w:t>
      </w:r>
    </w:p>
    <w:p w:rsidR="003C5E51" w:rsidRDefault="003C5E51">
      <w:pPr>
        <w:pStyle w:val="ConsPlusNormal"/>
        <w:spacing w:before="22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1">
        <w:r>
          <w:rPr>
            <w:color w:val="0000FF"/>
          </w:rPr>
          <w:t>подразделе 6.2 раздела 6</w:t>
        </w:r>
      </w:hyperlink>
      <w:r>
        <w:t xml:space="preserve"> справки.</w:t>
      </w:r>
    </w:p>
    <w:p w:rsidR="003C5E51" w:rsidRDefault="003C5E51">
      <w:pPr>
        <w:pStyle w:val="ConsPlusNormal"/>
        <w:spacing w:before="22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2">
        <w:r>
          <w:rPr>
            <w:color w:val="0000FF"/>
          </w:rPr>
          <w:t>подразделе 6.2 раздела 6</w:t>
        </w:r>
      </w:hyperlink>
      <w:r>
        <w:t xml:space="preserve"> справки.</w:t>
      </w:r>
    </w:p>
    <w:p w:rsidR="003C5E51" w:rsidRDefault="003C5E51">
      <w:pPr>
        <w:pStyle w:val="ConsPlusNormal"/>
        <w:spacing w:before="22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3C5E51" w:rsidRDefault="003C5E51">
      <w:pPr>
        <w:pStyle w:val="ConsPlusNormal"/>
        <w:spacing w:before="22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3C5E51" w:rsidRDefault="003C5E51">
      <w:pPr>
        <w:pStyle w:val="ConsPlusNormal"/>
        <w:spacing w:before="22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3C5E51" w:rsidRDefault="003C5E51">
      <w:pPr>
        <w:pStyle w:val="ConsPlusNormal"/>
        <w:spacing w:before="220"/>
        <w:ind w:firstLine="540"/>
        <w:jc w:val="both"/>
      </w:pPr>
      <w:r>
        <w:t xml:space="preserve">171. В данном </w:t>
      </w:r>
      <w:hyperlink r:id="rId293">
        <w:r>
          <w:rPr>
            <w:color w:val="0000FF"/>
          </w:rPr>
          <w:t>разделе</w:t>
        </w:r>
      </w:hyperlink>
      <w:r>
        <w:t xml:space="preserve"> не указываются:</w:t>
      </w:r>
    </w:p>
    <w:p w:rsidR="003C5E51" w:rsidRDefault="003C5E51">
      <w:pPr>
        <w:pStyle w:val="ConsPlusNormal"/>
        <w:spacing w:before="220"/>
        <w:ind w:firstLine="540"/>
        <w:jc w:val="both"/>
      </w:pPr>
      <w:r>
        <w:lastRenderedPageBreak/>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3C5E51" w:rsidRDefault="003C5E51">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29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C5E51" w:rsidRDefault="003C5E51">
      <w:pPr>
        <w:pStyle w:val="ConsPlusNormal"/>
        <w:spacing w:before="22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3C5E51" w:rsidRDefault="003C5E51">
      <w:pPr>
        <w:pStyle w:val="ConsPlusNormal"/>
        <w:spacing w:before="220"/>
        <w:ind w:firstLine="540"/>
        <w:jc w:val="both"/>
      </w:pPr>
      <w:r>
        <w:t xml:space="preserve">Под электронным средством платежа в соответствии с </w:t>
      </w:r>
      <w:hyperlink r:id="rId295">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3C5E51" w:rsidRDefault="003C5E51">
      <w:pPr>
        <w:pStyle w:val="ConsPlusNormal"/>
        <w:jc w:val="both"/>
      </w:pPr>
    </w:p>
    <w:p w:rsidR="003C5E51" w:rsidRDefault="003C5E51">
      <w:pPr>
        <w:pStyle w:val="ConsPlusTitle"/>
        <w:ind w:firstLine="540"/>
        <w:jc w:val="both"/>
        <w:outlineLvl w:val="2"/>
      </w:pPr>
      <w:r>
        <w:t>Отзыв лицензии у кредитной организации</w:t>
      </w:r>
    </w:p>
    <w:p w:rsidR="003C5E51" w:rsidRDefault="003C5E51">
      <w:pPr>
        <w:pStyle w:val="ConsPlusNormal"/>
        <w:spacing w:before="220"/>
        <w:ind w:firstLine="540"/>
        <w:jc w:val="both"/>
      </w:pPr>
      <w:r>
        <w:t xml:space="preserve">172. В соответствии с </w:t>
      </w:r>
      <w:hyperlink r:id="rId29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7">
        <w:r>
          <w:rPr>
            <w:color w:val="0000FF"/>
          </w:rPr>
          <w:t>пункт 7 статьи 859</w:t>
        </w:r>
      </w:hyperlink>
      <w:r>
        <w:t xml:space="preserve"> Гражданского кодекса Российской Федерации).</w:t>
      </w:r>
    </w:p>
    <w:p w:rsidR="003C5E51" w:rsidRDefault="003C5E51">
      <w:pPr>
        <w:pStyle w:val="ConsPlusNormal"/>
        <w:spacing w:before="22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3C5E51" w:rsidRDefault="003C5E51">
      <w:pPr>
        <w:pStyle w:val="ConsPlusNormal"/>
        <w:spacing w:before="220"/>
        <w:ind w:firstLine="540"/>
        <w:jc w:val="both"/>
      </w:pPr>
      <w:r>
        <w:t xml:space="preserve">174. До момента закрытия соответствующего счета, счет считается открытым и подлежит отражению в </w:t>
      </w:r>
      <w:hyperlink r:id="rId298">
        <w:r>
          <w:rPr>
            <w:color w:val="0000FF"/>
          </w:rPr>
          <w:t>разделе 4</w:t>
        </w:r>
      </w:hyperlink>
      <w:r>
        <w:t xml:space="preserve"> справки.</w:t>
      </w:r>
    </w:p>
    <w:p w:rsidR="003C5E51" w:rsidRDefault="003C5E51">
      <w:pPr>
        <w:pStyle w:val="ConsPlusNormal"/>
        <w:jc w:val="both"/>
      </w:pPr>
    </w:p>
    <w:p w:rsidR="003C5E51" w:rsidRDefault="003C5E51">
      <w:pPr>
        <w:pStyle w:val="ConsPlusTitle"/>
        <w:ind w:firstLine="540"/>
        <w:jc w:val="both"/>
        <w:outlineLvl w:val="2"/>
      </w:pPr>
      <w:r>
        <w:t>Ликвидация кредитной организации</w:t>
      </w:r>
    </w:p>
    <w:p w:rsidR="003C5E51" w:rsidRDefault="003C5E51">
      <w:pPr>
        <w:pStyle w:val="ConsPlusNormal"/>
        <w:spacing w:before="22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3C5E51" w:rsidRDefault="003C5E51">
      <w:pPr>
        <w:pStyle w:val="ConsPlusNormal"/>
        <w:spacing w:before="22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3C5E51" w:rsidRDefault="003C5E51">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3C5E51" w:rsidRDefault="003C5E51">
      <w:pPr>
        <w:pStyle w:val="ConsPlusNormal"/>
        <w:jc w:val="both"/>
      </w:pPr>
    </w:p>
    <w:p w:rsidR="003C5E51" w:rsidRDefault="003C5E51">
      <w:pPr>
        <w:pStyle w:val="ConsPlusTitle"/>
        <w:jc w:val="center"/>
        <w:outlineLvl w:val="1"/>
      </w:pPr>
      <w:hyperlink r:id="rId299">
        <w:r>
          <w:rPr>
            <w:color w:val="0000FF"/>
          </w:rPr>
          <w:t>РАЗДЕЛ 5</w:t>
        </w:r>
      </w:hyperlink>
      <w:r>
        <w:t>. СВЕДЕНИЯ О ЦЕННЫХ БУМАГАХ</w:t>
      </w:r>
    </w:p>
    <w:p w:rsidR="003C5E51" w:rsidRDefault="003C5E51">
      <w:pPr>
        <w:pStyle w:val="ConsPlusNormal"/>
        <w:jc w:val="both"/>
      </w:pPr>
    </w:p>
    <w:p w:rsidR="003C5E51" w:rsidRDefault="003C5E51">
      <w:pPr>
        <w:pStyle w:val="ConsPlusNormal"/>
        <w:ind w:firstLine="540"/>
        <w:jc w:val="both"/>
      </w:pPr>
      <w:r>
        <w:lastRenderedPageBreak/>
        <w:t xml:space="preserve">177. В данном </w:t>
      </w:r>
      <w:hyperlink r:id="rId30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01">
        <w:r>
          <w:rPr>
            <w:color w:val="0000FF"/>
          </w:rPr>
          <w:t>разделе 1</w:t>
        </w:r>
      </w:hyperlink>
      <w:r>
        <w:t xml:space="preserve"> справки (</w:t>
      </w:r>
      <w:hyperlink r:id="rId302">
        <w:r>
          <w:rPr>
            <w:color w:val="0000FF"/>
          </w:rPr>
          <w:t>строка</w:t>
        </w:r>
      </w:hyperlink>
      <w:r>
        <w:t xml:space="preserve"> "Доход от ценных бумаг и долей участия в коммерческих организациях").</w:t>
      </w:r>
    </w:p>
    <w:p w:rsidR="003C5E51" w:rsidRDefault="003C5E51">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3C5E51" w:rsidRDefault="003C5E51">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03">
        <w:r>
          <w:rPr>
            <w:color w:val="0000FF"/>
          </w:rPr>
          <w:t>разделе 5</w:t>
        </w:r>
      </w:hyperlink>
      <w:r>
        <w:t xml:space="preserve"> справки.</w:t>
      </w:r>
    </w:p>
    <w:p w:rsidR="003C5E51" w:rsidRDefault="003C5E51">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4">
        <w:r>
          <w:rPr>
            <w:color w:val="0000FF"/>
          </w:rPr>
          <w:t>подразделе 5.1</w:t>
        </w:r>
      </w:hyperlink>
      <w:r>
        <w:t xml:space="preserve"> или </w:t>
      </w:r>
      <w:hyperlink r:id="rId305">
        <w:r>
          <w:rPr>
            <w:color w:val="0000FF"/>
          </w:rPr>
          <w:t>5.2 раздела 5</w:t>
        </w:r>
      </w:hyperlink>
      <w:r>
        <w:t xml:space="preserve"> справки соответственно.</w:t>
      </w:r>
    </w:p>
    <w:p w:rsidR="003C5E51" w:rsidRDefault="003C5E51">
      <w:pPr>
        <w:pStyle w:val="ConsPlusNormal"/>
        <w:spacing w:before="220"/>
        <w:ind w:firstLine="540"/>
        <w:jc w:val="both"/>
      </w:pPr>
      <w:r>
        <w:t xml:space="preserve">В соответствии с </w:t>
      </w:r>
      <w:hyperlink r:id="rId30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7">
        <w:r>
          <w:rPr>
            <w:color w:val="0000FF"/>
          </w:rPr>
          <w:t>разделе 5</w:t>
        </w:r>
      </w:hyperlink>
      <w:r>
        <w:t xml:space="preserve"> справки.</w:t>
      </w:r>
    </w:p>
    <w:p w:rsidR="003C5E51" w:rsidRDefault="003C5E51">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3C5E51" w:rsidRDefault="003C5E51">
      <w:pPr>
        <w:pStyle w:val="ConsPlusNormal"/>
        <w:spacing w:before="220"/>
        <w:ind w:firstLine="540"/>
        <w:jc w:val="both"/>
      </w:pPr>
      <w:r>
        <w:t xml:space="preserve">Отдельная информация, необходимая для заполнения </w:t>
      </w:r>
      <w:hyperlink r:id="rId308">
        <w:r>
          <w:rPr>
            <w:color w:val="0000FF"/>
          </w:rPr>
          <w:t>раздела 5</w:t>
        </w:r>
      </w:hyperlink>
      <w:r>
        <w:t xml:space="preserve"> справки, может быть получена в рамках </w:t>
      </w:r>
      <w:hyperlink r:id="rId30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3C5E51" w:rsidRDefault="003C5E51">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1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3C5E51" w:rsidRDefault="003C5E51">
      <w:pPr>
        <w:pStyle w:val="ConsPlusNormal"/>
        <w:jc w:val="both"/>
      </w:pPr>
    </w:p>
    <w:p w:rsidR="003C5E51" w:rsidRDefault="003C5E51">
      <w:pPr>
        <w:pStyle w:val="ConsPlusTitle"/>
        <w:ind w:firstLine="540"/>
        <w:jc w:val="both"/>
        <w:outlineLvl w:val="2"/>
      </w:pPr>
      <w:hyperlink r:id="rId311">
        <w:r>
          <w:rPr>
            <w:color w:val="0000FF"/>
          </w:rPr>
          <w:t>Подраздел 5.1</w:t>
        </w:r>
      </w:hyperlink>
      <w:r>
        <w:t>. Акции и иное участие в коммерческих организациях и фондах</w:t>
      </w:r>
    </w:p>
    <w:p w:rsidR="003C5E51" w:rsidRDefault="003C5E51">
      <w:pPr>
        <w:pStyle w:val="ConsPlusNormal"/>
        <w:spacing w:before="220"/>
        <w:ind w:firstLine="540"/>
        <w:jc w:val="both"/>
      </w:pPr>
      <w:r>
        <w:t xml:space="preserve">178. В соответствии с Федеральным </w:t>
      </w:r>
      <w:hyperlink r:id="rId31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3C5E51" w:rsidRDefault="003C5E51">
      <w:pPr>
        <w:pStyle w:val="ConsPlusNormal"/>
        <w:spacing w:before="220"/>
        <w:ind w:firstLine="540"/>
        <w:jc w:val="both"/>
      </w:pPr>
      <w:bookmarkStart w:id="20" w:name="P675"/>
      <w:bookmarkEnd w:id="20"/>
      <w:r>
        <w:t xml:space="preserve">179. В </w:t>
      </w:r>
      <w:hyperlink r:id="rId31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3C5E51" w:rsidRDefault="003C5E51">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w:t>
      </w:r>
      <w:r>
        <w:lastRenderedPageBreak/>
        <w:t>правовой форме фонда, которая подлежит отражению.</w:t>
      </w:r>
    </w:p>
    <w:p w:rsidR="003C5E51" w:rsidRDefault="003C5E51">
      <w:pPr>
        <w:pStyle w:val="ConsPlusNormal"/>
        <w:spacing w:before="220"/>
        <w:ind w:firstLine="540"/>
        <w:jc w:val="both"/>
      </w:pPr>
      <w:bookmarkStart w:id="21" w:name="P677"/>
      <w:bookmarkEnd w:id="21"/>
      <w:r>
        <w:t xml:space="preserve">180. В </w:t>
      </w:r>
      <w:hyperlink r:id="rId31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3C5E51" w:rsidRDefault="003C5E51">
      <w:pPr>
        <w:pStyle w:val="ConsPlusNormal"/>
        <w:spacing w:before="220"/>
        <w:ind w:firstLine="540"/>
        <w:jc w:val="both"/>
      </w:pPr>
      <w:bookmarkStart w:id="22" w:name="P678"/>
      <w:bookmarkEnd w:id="22"/>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3C5E51" w:rsidRDefault="003C5E51">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3C5E51" w:rsidRDefault="003C5E51">
      <w:pPr>
        <w:pStyle w:val="ConsPlusNormal"/>
        <w:spacing w:before="220"/>
        <w:ind w:firstLine="540"/>
        <w:jc w:val="both"/>
      </w:pPr>
      <w:bookmarkStart w:id="23" w:name="P681"/>
      <w:bookmarkEnd w:id="23"/>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C5E51" w:rsidRDefault="003C5E51">
      <w:pPr>
        <w:pStyle w:val="ConsPlusNormal"/>
        <w:spacing w:before="220"/>
        <w:ind w:firstLine="540"/>
        <w:jc w:val="both"/>
      </w:pPr>
      <w:r>
        <w:t xml:space="preserve">183. В СПО "Справки БК" предусмотрена </w:t>
      </w:r>
      <w:hyperlink r:id="rId315">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3C5E51" w:rsidRDefault="003C5E51">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6">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7">
        <w:r>
          <w:rPr>
            <w:color w:val="0000FF"/>
          </w:rPr>
          <w:t>разделу 5</w:t>
        </w:r>
      </w:hyperlink>
      <w:r>
        <w:t xml:space="preserve"> справки.</w:t>
      </w:r>
    </w:p>
    <w:p w:rsidR="003C5E51" w:rsidRDefault="003C5E51">
      <w:pPr>
        <w:pStyle w:val="ConsPlusNormal"/>
        <w:spacing w:before="220"/>
        <w:ind w:firstLine="540"/>
        <w:jc w:val="both"/>
      </w:pPr>
      <w:r>
        <w:t xml:space="preserve">184. В </w:t>
      </w:r>
      <w:hyperlink r:id="rId318">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3C5E51" w:rsidRDefault="003C5E51">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9">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3C5E51" w:rsidRDefault="003C5E51">
      <w:pPr>
        <w:pStyle w:val="ConsPlusNormal"/>
        <w:jc w:val="both"/>
      </w:pPr>
    </w:p>
    <w:p w:rsidR="003C5E51" w:rsidRDefault="003C5E51">
      <w:pPr>
        <w:pStyle w:val="ConsPlusTitle"/>
        <w:ind w:firstLine="540"/>
        <w:jc w:val="both"/>
        <w:outlineLvl w:val="2"/>
      </w:pPr>
      <w:hyperlink r:id="rId320">
        <w:r>
          <w:rPr>
            <w:color w:val="0000FF"/>
          </w:rPr>
          <w:t>Подраздел 5.2</w:t>
        </w:r>
      </w:hyperlink>
      <w:r>
        <w:t>. Иные ценные бумаги</w:t>
      </w:r>
    </w:p>
    <w:p w:rsidR="003C5E51" w:rsidRDefault="003C5E51">
      <w:pPr>
        <w:pStyle w:val="ConsPlusNormal"/>
        <w:spacing w:before="220"/>
        <w:ind w:firstLine="540"/>
        <w:jc w:val="both"/>
      </w:pPr>
      <w:r>
        <w:t xml:space="preserve">185. В </w:t>
      </w:r>
      <w:hyperlink r:id="rId32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22">
        <w:r>
          <w:rPr>
            <w:color w:val="0000FF"/>
          </w:rPr>
          <w:t>подразделе 5.1 раздела 5</w:t>
        </w:r>
      </w:hyperlink>
      <w:r>
        <w:t xml:space="preserve"> справки.</w:t>
      </w:r>
    </w:p>
    <w:p w:rsidR="003C5E51" w:rsidRDefault="003C5E51">
      <w:pPr>
        <w:pStyle w:val="ConsPlusNormal"/>
        <w:spacing w:before="220"/>
        <w:ind w:firstLine="540"/>
        <w:jc w:val="both"/>
      </w:pPr>
      <w:r>
        <w:t xml:space="preserve">186. В </w:t>
      </w:r>
      <w:hyperlink r:id="rId323">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2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5">
        <w:r>
          <w:rPr>
            <w:color w:val="0000FF"/>
          </w:rPr>
          <w:t>графа</w:t>
        </w:r>
      </w:hyperlink>
      <w:r>
        <w:t xml:space="preserve"> не заполняется.</w:t>
      </w:r>
    </w:p>
    <w:p w:rsidR="003C5E51" w:rsidRDefault="003C5E51">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3C5E51" w:rsidRDefault="003C5E51">
      <w:pPr>
        <w:pStyle w:val="ConsPlusNormal"/>
        <w:spacing w:before="220"/>
        <w:ind w:firstLine="540"/>
        <w:jc w:val="both"/>
      </w:pPr>
      <w:r>
        <w:t xml:space="preserve">187. В </w:t>
      </w:r>
      <w:hyperlink r:id="rId326">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7">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8">
        <w:r>
          <w:rPr>
            <w:color w:val="0000FF"/>
          </w:rPr>
          <w:t>графы</w:t>
        </w:r>
      </w:hyperlink>
      <w:r>
        <w:t>.</w:t>
      </w:r>
    </w:p>
    <w:p w:rsidR="003C5E51" w:rsidRDefault="003C5E51">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9">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3C5E51" w:rsidRDefault="003C5E51">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30">
        <w:r>
          <w:rPr>
            <w:color w:val="0000FF"/>
          </w:rPr>
          <w:t>письме</w:t>
        </w:r>
      </w:hyperlink>
      <w:r>
        <w:t xml:space="preserve"> Минтруда России от 22 сентября 2022 г. N 28-7/10/В-12862 (https://mintrud.gov.ru/ministry/programms/anticorruption/9/21).</w:t>
      </w:r>
    </w:p>
    <w:p w:rsidR="003C5E51" w:rsidRDefault="003C5E51">
      <w:pPr>
        <w:pStyle w:val="ConsPlusNormal"/>
        <w:jc w:val="both"/>
      </w:pPr>
    </w:p>
    <w:p w:rsidR="003C5E51" w:rsidRDefault="003C5E51">
      <w:pPr>
        <w:pStyle w:val="ConsPlusTitle"/>
        <w:jc w:val="center"/>
        <w:outlineLvl w:val="1"/>
      </w:pPr>
      <w:hyperlink r:id="rId331">
        <w:r>
          <w:rPr>
            <w:color w:val="0000FF"/>
          </w:rPr>
          <w:t>РАЗДЕЛ 6</w:t>
        </w:r>
      </w:hyperlink>
      <w:r>
        <w:t>. СВЕДЕНИЯ ОБ ОБЯЗАТЕЛЬСТВАХ</w:t>
      </w:r>
    </w:p>
    <w:p w:rsidR="003C5E51" w:rsidRDefault="003C5E51">
      <w:pPr>
        <w:pStyle w:val="ConsPlusTitle"/>
        <w:jc w:val="center"/>
      </w:pPr>
      <w:r>
        <w:t>ИМУЩЕСТВЕННОГО ХАРАКТЕРА</w:t>
      </w:r>
    </w:p>
    <w:p w:rsidR="003C5E51" w:rsidRDefault="003C5E51">
      <w:pPr>
        <w:pStyle w:val="ConsPlusNormal"/>
        <w:jc w:val="both"/>
      </w:pPr>
    </w:p>
    <w:p w:rsidR="003C5E51" w:rsidRDefault="003C5E51">
      <w:pPr>
        <w:pStyle w:val="ConsPlusTitle"/>
        <w:ind w:firstLine="540"/>
        <w:jc w:val="both"/>
        <w:outlineLvl w:val="2"/>
      </w:pPr>
      <w:hyperlink r:id="rId332">
        <w:r>
          <w:rPr>
            <w:color w:val="0000FF"/>
          </w:rPr>
          <w:t>Подраздел 6.1</w:t>
        </w:r>
      </w:hyperlink>
      <w:r>
        <w:t>. Объекты недвижимого имущества, находящиеся в пользовании</w:t>
      </w:r>
    </w:p>
    <w:p w:rsidR="003C5E51" w:rsidRDefault="003C5E51">
      <w:pPr>
        <w:pStyle w:val="ConsPlusNormal"/>
        <w:spacing w:before="220"/>
        <w:ind w:firstLine="540"/>
        <w:jc w:val="both"/>
      </w:pPr>
      <w:r>
        <w:t xml:space="preserve">189. В данном </w:t>
      </w:r>
      <w:hyperlink r:id="rId33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3C5E51" w:rsidRDefault="003C5E51">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3C5E51" w:rsidRDefault="003C5E51">
      <w:pPr>
        <w:pStyle w:val="ConsPlusNormal"/>
        <w:spacing w:before="220"/>
        <w:ind w:firstLine="540"/>
        <w:jc w:val="both"/>
      </w:pPr>
      <w:r>
        <w:lastRenderedPageBreak/>
        <w:t xml:space="preserve">190. При заполнении данного </w:t>
      </w:r>
      <w:hyperlink r:id="rId33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C5E51" w:rsidRDefault="003C5E51">
      <w:pPr>
        <w:pStyle w:val="ConsPlusNormal"/>
        <w:spacing w:before="220"/>
        <w:ind w:firstLine="540"/>
        <w:jc w:val="both"/>
      </w:pPr>
      <w:r>
        <w:t xml:space="preserve">Не требуется в данном </w:t>
      </w:r>
      <w:hyperlink r:id="rId33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C5E51" w:rsidRDefault="003C5E51">
      <w:pPr>
        <w:pStyle w:val="ConsPlusNormal"/>
        <w:spacing w:before="220"/>
        <w:ind w:firstLine="540"/>
        <w:jc w:val="both"/>
      </w:pPr>
      <w:r>
        <w:t>1) отсутствует фактическое пользование этим объектом супругом;</w:t>
      </w:r>
    </w:p>
    <w:p w:rsidR="003C5E51" w:rsidRDefault="003C5E51">
      <w:pPr>
        <w:pStyle w:val="ConsPlusNormal"/>
        <w:spacing w:before="220"/>
        <w:ind w:firstLine="540"/>
        <w:jc w:val="both"/>
      </w:pPr>
      <w:r>
        <w:t xml:space="preserve">2) эти объекты указаны в </w:t>
      </w:r>
      <w:hyperlink r:id="rId337">
        <w:r>
          <w:rPr>
            <w:color w:val="0000FF"/>
          </w:rPr>
          <w:t>подразделе 3.1 раздела 3</w:t>
        </w:r>
      </w:hyperlink>
      <w:r>
        <w:t xml:space="preserve"> соответствующей справки.</w:t>
      </w:r>
    </w:p>
    <w:p w:rsidR="003C5E51" w:rsidRDefault="003C5E51">
      <w:pPr>
        <w:pStyle w:val="ConsPlusNormal"/>
        <w:spacing w:before="220"/>
        <w:ind w:firstLine="540"/>
        <w:jc w:val="both"/>
      </w:pPr>
      <w:r>
        <w:t>Аналогично в отношении несовершеннолетних детей.</w:t>
      </w:r>
    </w:p>
    <w:p w:rsidR="003C5E51" w:rsidRDefault="003C5E51">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8">
        <w:r>
          <w:rPr>
            <w:color w:val="0000FF"/>
          </w:rPr>
          <w:t>подразделе 3.1 раздела 3</w:t>
        </w:r>
      </w:hyperlink>
      <w:r>
        <w:t xml:space="preserve"> (в случае наличия у такого лица права собственности) или в настоящем </w:t>
      </w:r>
      <w:hyperlink r:id="rId339">
        <w:r>
          <w:rPr>
            <w:color w:val="0000FF"/>
          </w:rPr>
          <w:t>подразделе</w:t>
        </w:r>
      </w:hyperlink>
      <w:r>
        <w:t xml:space="preserve"> справки.</w:t>
      </w:r>
    </w:p>
    <w:p w:rsidR="003C5E51" w:rsidRDefault="003C5E51">
      <w:pPr>
        <w:pStyle w:val="ConsPlusNormal"/>
        <w:spacing w:before="220"/>
        <w:ind w:firstLine="540"/>
        <w:jc w:val="both"/>
      </w:pPr>
      <w:r>
        <w:t xml:space="preserve">191. Данный </w:t>
      </w:r>
      <w:hyperlink r:id="rId340">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C5E51" w:rsidRDefault="003C5E51">
      <w:pPr>
        <w:pStyle w:val="ConsPlusNormal"/>
        <w:spacing w:before="22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rsidR="003C5E51" w:rsidRDefault="003C5E51">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3C5E51" w:rsidRDefault="003C5E51">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C5E51" w:rsidRDefault="003C5E51">
      <w:pPr>
        <w:pStyle w:val="ConsPlusNormal"/>
        <w:spacing w:before="220"/>
        <w:ind w:firstLine="540"/>
        <w:jc w:val="both"/>
      </w:pPr>
      <w:r>
        <w:t>3) занимаемых по договору аренды (найма, поднайма);</w:t>
      </w:r>
    </w:p>
    <w:p w:rsidR="003C5E51" w:rsidRDefault="003C5E51">
      <w:pPr>
        <w:pStyle w:val="ConsPlusNormal"/>
        <w:spacing w:before="220"/>
        <w:ind w:firstLine="540"/>
        <w:jc w:val="both"/>
      </w:pPr>
      <w:r>
        <w:t>4) занимаемых по договорам социального найма;</w:t>
      </w:r>
    </w:p>
    <w:p w:rsidR="003C5E51" w:rsidRDefault="003C5E51">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3C5E51" w:rsidRDefault="003C5E51">
      <w:pPr>
        <w:pStyle w:val="ConsPlusNormal"/>
        <w:spacing w:before="220"/>
        <w:ind w:firstLine="540"/>
        <w:jc w:val="both"/>
      </w:pPr>
      <w:r>
        <w:t>6) принадлежащих на праве пожизненного наследуемого владения земельным участком;</w:t>
      </w:r>
    </w:p>
    <w:p w:rsidR="003C5E51" w:rsidRDefault="003C5E51">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3C5E51" w:rsidRDefault="003C5E51">
      <w:pPr>
        <w:pStyle w:val="ConsPlusNormal"/>
        <w:spacing w:before="220"/>
        <w:ind w:firstLine="540"/>
        <w:jc w:val="both"/>
      </w:pPr>
      <w:r>
        <w:t>193. Отражению подлежит также, например, земельный участок, на котором расположен частный дом, находящийся в пользовании.</w:t>
      </w:r>
    </w:p>
    <w:p w:rsidR="003C5E51" w:rsidRDefault="003C5E51">
      <w:pPr>
        <w:pStyle w:val="ConsPlusNormal"/>
        <w:spacing w:before="220"/>
        <w:ind w:firstLine="540"/>
        <w:jc w:val="both"/>
      </w:pPr>
      <w:r>
        <w:t>194. При этом указывается общая площадь объекта недвижимого имущества, находящегося в пользовании.</w:t>
      </w:r>
    </w:p>
    <w:p w:rsidR="003C5E51" w:rsidRDefault="003C5E51">
      <w:pPr>
        <w:pStyle w:val="ConsPlusNormal"/>
        <w:spacing w:before="220"/>
        <w:ind w:firstLine="540"/>
        <w:jc w:val="both"/>
      </w:pPr>
      <w:r>
        <w:t>195. Сведения об объектах недвижимого имущества, находящихся в пользовании, указываются по состоянию на отчетную дату.</w:t>
      </w:r>
    </w:p>
    <w:p w:rsidR="003C5E51" w:rsidRDefault="003C5E51">
      <w:pPr>
        <w:pStyle w:val="ConsPlusNormal"/>
        <w:spacing w:before="220"/>
        <w:ind w:firstLine="540"/>
        <w:jc w:val="both"/>
      </w:pPr>
      <w:r>
        <w:lastRenderedPageBreak/>
        <w:t xml:space="preserve">196. В </w:t>
      </w:r>
      <w:hyperlink r:id="rId34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3C5E51" w:rsidRDefault="003C5E51">
      <w:pPr>
        <w:pStyle w:val="ConsPlusNormal"/>
        <w:spacing w:before="220"/>
        <w:ind w:firstLine="540"/>
        <w:jc w:val="both"/>
      </w:pPr>
      <w:r>
        <w:t xml:space="preserve">197. В </w:t>
      </w:r>
      <w:hyperlink r:id="rId342">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3C5E51" w:rsidRDefault="003C5E51">
      <w:pPr>
        <w:pStyle w:val="ConsPlusNormal"/>
        <w:spacing w:before="220"/>
        <w:ind w:firstLine="540"/>
        <w:jc w:val="both"/>
      </w:pPr>
      <w:r>
        <w:t xml:space="preserve">198. В </w:t>
      </w:r>
      <w:hyperlink r:id="rId343">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3C5E51" w:rsidRDefault="003C5E51">
      <w:pPr>
        <w:pStyle w:val="ConsPlusNormal"/>
        <w:spacing w:before="220"/>
        <w:ind w:firstLine="540"/>
        <w:jc w:val="both"/>
      </w:pPr>
      <w:r>
        <w:t xml:space="preserve">199. В данном </w:t>
      </w:r>
      <w:hyperlink r:id="rId344">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45">
        <w:r>
          <w:rPr>
            <w:color w:val="0000FF"/>
          </w:rPr>
          <w:t>подразделе 3.1 раздела 3</w:t>
        </w:r>
      </w:hyperlink>
      <w:r>
        <w:t xml:space="preserve"> справки.</w:t>
      </w:r>
    </w:p>
    <w:p w:rsidR="003C5E51" w:rsidRDefault="003C5E51">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3C5E51" w:rsidRDefault="003C5E51">
      <w:pPr>
        <w:pStyle w:val="ConsPlusNormal"/>
        <w:spacing w:before="220"/>
        <w:ind w:firstLine="540"/>
        <w:jc w:val="both"/>
      </w:pPr>
      <w: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6">
        <w:r>
          <w:rPr>
            <w:color w:val="0000FF"/>
          </w:rPr>
          <w:t>подраздел 6.1. раздела 6</w:t>
        </w:r>
      </w:hyperlink>
      <w:r>
        <w:t xml:space="preserve"> справки не вносятся.</w:t>
      </w:r>
    </w:p>
    <w:p w:rsidR="003C5E51" w:rsidRDefault="003C5E51">
      <w:pPr>
        <w:pStyle w:val="ConsPlusNormal"/>
        <w:spacing w:before="220"/>
        <w:ind w:firstLine="540"/>
        <w:jc w:val="both"/>
      </w:pPr>
      <w:r>
        <w:t xml:space="preserve">При этом данные доли собственности должны быть отражены в </w:t>
      </w:r>
      <w:hyperlink r:id="rId347">
        <w:r>
          <w:rPr>
            <w:color w:val="0000FF"/>
          </w:rPr>
          <w:t>подразделе 3.1. раздела 3</w:t>
        </w:r>
      </w:hyperlink>
      <w:r>
        <w:t xml:space="preserve"> справок служащего (работника) и его супруги (супруга).</w:t>
      </w:r>
    </w:p>
    <w:p w:rsidR="003C5E51" w:rsidRDefault="003C5E51">
      <w:pPr>
        <w:pStyle w:val="ConsPlusNormal"/>
        <w:spacing w:before="220"/>
        <w:ind w:firstLine="540"/>
        <w:jc w:val="both"/>
      </w:pPr>
      <w:r>
        <w:t>Аналогично в отношении несовершеннолетних детей.</w:t>
      </w:r>
    </w:p>
    <w:p w:rsidR="003C5E51" w:rsidRDefault="003C5E51">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8">
        <w:r>
          <w:rPr>
            <w:color w:val="0000FF"/>
          </w:rPr>
          <w:t>подразделе</w:t>
        </w:r>
      </w:hyperlink>
      <w:r>
        <w:t>.</w:t>
      </w:r>
    </w:p>
    <w:p w:rsidR="003C5E51" w:rsidRDefault="003C5E51">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3C5E51" w:rsidRDefault="003C5E51">
      <w:pPr>
        <w:pStyle w:val="ConsPlusNormal"/>
        <w:spacing w:before="220"/>
        <w:ind w:firstLine="540"/>
        <w:jc w:val="both"/>
      </w:pPr>
      <w:r>
        <w:t xml:space="preserve">201. </w:t>
      </w:r>
      <w:hyperlink r:id="rId349">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3C5E51" w:rsidRDefault="003C5E51">
      <w:pPr>
        <w:pStyle w:val="ConsPlusNormal"/>
        <w:jc w:val="both"/>
      </w:pPr>
    </w:p>
    <w:p w:rsidR="003C5E51" w:rsidRDefault="003C5E51">
      <w:pPr>
        <w:pStyle w:val="ConsPlusTitle"/>
        <w:ind w:firstLine="540"/>
        <w:jc w:val="both"/>
        <w:outlineLvl w:val="2"/>
      </w:pPr>
      <w:hyperlink r:id="rId350">
        <w:r>
          <w:rPr>
            <w:color w:val="0000FF"/>
          </w:rPr>
          <w:t>Подраздел 6.2</w:t>
        </w:r>
      </w:hyperlink>
      <w:r>
        <w:t>. Срочные обязательства финансового характера</w:t>
      </w:r>
    </w:p>
    <w:p w:rsidR="003C5E51" w:rsidRDefault="003C5E51">
      <w:pPr>
        <w:pStyle w:val="ConsPlusNormal"/>
        <w:spacing w:before="220"/>
        <w:ind w:firstLine="540"/>
        <w:jc w:val="both"/>
      </w:pPr>
      <w:r>
        <w:t xml:space="preserve">202. В данном </w:t>
      </w:r>
      <w:hyperlink r:id="rId35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3C5E51" w:rsidRDefault="003C5E51">
      <w:pPr>
        <w:pStyle w:val="ConsPlusNormal"/>
        <w:spacing w:before="220"/>
        <w:ind w:firstLine="540"/>
        <w:jc w:val="both"/>
      </w:pPr>
      <w:r>
        <w:t xml:space="preserve">В данном </w:t>
      </w:r>
      <w:hyperlink r:id="rId352">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3C5E51" w:rsidRDefault="003C5E51">
      <w:pPr>
        <w:pStyle w:val="ConsPlusNormal"/>
        <w:spacing w:before="220"/>
        <w:ind w:firstLine="540"/>
        <w:jc w:val="both"/>
      </w:pPr>
      <w:r>
        <w:t xml:space="preserve">Данный </w:t>
      </w:r>
      <w:hyperlink r:id="rId353">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3C5E51" w:rsidRDefault="003C5E51">
      <w:pPr>
        <w:pStyle w:val="ConsPlusNormal"/>
        <w:spacing w:before="220"/>
        <w:ind w:firstLine="540"/>
        <w:jc w:val="both"/>
      </w:pPr>
      <w:r>
        <w:t xml:space="preserve">203. В </w:t>
      </w:r>
      <w:hyperlink r:id="rId354">
        <w:r>
          <w:rPr>
            <w:color w:val="0000FF"/>
          </w:rPr>
          <w:t>графе</w:t>
        </w:r>
      </w:hyperlink>
      <w:r>
        <w:t xml:space="preserve"> "Содержание обязательства" указывается существо обязательства (заем, </w:t>
      </w:r>
      <w:r>
        <w:lastRenderedPageBreak/>
        <w:t>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3C5E51" w:rsidRDefault="003C5E51">
      <w:pPr>
        <w:pStyle w:val="ConsPlusNormal"/>
        <w:spacing w:before="220"/>
        <w:ind w:firstLine="540"/>
        <w:jc w:val="both"/>
      </w:pPr>
      <w:r>
        <w:t xml:space="preserve">204. В </w:t>
      </w:r>
      <w:hyperlink r:id="rId355">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3C5E51" w:rsidRDefault="003C5E51">
      <w:pPr>
        <w:pStyle w:val="ConsPlusNormal"/>
        <w:spacing w:before="220"/>
        <w:ind w:firstLine="540"/>
        <w:jc w:val="both"/>
      </w:pPr>
      <w:r>
        <w:t>Например,</w:t>
      </w:r>
    </w:p>
    <w:p w:rsidR="003C5E51" w:rsidRDefault="003C5E51">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56">
        <w:r>
          <w:rPr>
            <w:color w:val="0000FF"/>
          </w:rPr>
          <w:t>графе</w:t>
        </w:r>
      </w:hyperlink>
      <w:r>
        <w:t xml:space="preserve"> "Кредитор (должник)" указывается вторая сторона обязательства: кредитор ПАО Сбербанк;</w:t>
      </w:r>
    </w:p>
    <w:p w:rsidR="003C5E51" w:rsidRDefault="003C5E51">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57">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3C5E51" w:rsidRDefault="003C5E51">
      <w:pPr>
        <w:pStyle w:val="ConsPlusNormal"/>
        <w:spacing w:before="220"/>
        <w:ind w:firstLine="540"/>
        <w:jc w:val="both"/>
      </w:pPr>
      <w:r>
        <w:t xml:space="preserve">205. В </w:t>
      </w:r>
      <w:hyperlink r:id="rId358">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3C5E51" w:rsidRDefault="003C5E51">
      <w:pPr>
        <w:pStyle w:val="ConsPlusNormal"/>
        <w:spacing w:before="220"/>
        <w:ind w:firstLine="540"/>
        <w:jc w:val="both"/>
      </w:pPr>
      <w:r>
        <w:t xml:space="preserve">206. В </w:t>
      </w:r>
      <w:hyperlink r:id="rId359">
        <w:r>
          <w:rPr>
            <w:color w:val="0000FF"/>
          </w:rPr>
          <w:t>графе</w:t>
        </w:r>
      </w:hyperlink>
      <w:r>
        <w:t xml:space="preserve"> "Сумма обязательства / размер обязательства по состоянию на отчетную дату" указываются:</w:t>
      </w:r>
    </w:p>
    <w:p w:rsidR="003C5E51" w:rsidRDefault="003C5E51">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3C5E51" w:rsidRDefault="003C5E51">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3C5E51" w:rsidRDefault="003C5E51">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3C5E51" w:rsidRDefault="003C5E51">
      <w:pPr>
        <w:pStyle w:val="ConsPlusNormal"/>
        <w:spacing w:before="22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3C5E51" w:rsidRDefault="003C5E51">
      <w:pPr>
        <w:pStyle w:val="ConsPlusNormal"/>
        <w:spacing w:before="220"/>
        <w:ind w:firstLine="540"/>
        <w:jc w:val="both"/>
      </w:pPr>
      <w:r>
        <w:t xml:space="preserve">208. В </w:t>
      </w:r>
      <w:hyperlink r:id="rId360">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3C5E51" w:rsidRDefault="003C5E51">
      <w:pPr>
        <w:pStyle w:val="ConsPlusNormal"/>
        <w:spacing w:before="220"/>
        <w:ind w:firstLine="540"/>
        <w:jc w:val="both"/>
      </w:pPr>
      <w:r>
        <w:t>209. Помимо прочего подлежат указанию:</w:t>
      </w:r>
    </w:p>
    <w:p w:rsidR="003C5E51" w:rsidRDefault="003C5E51">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3C5E51" w:rsidRDefault="003C5E51">
      <w:pPr>
        <w:pStyle w:val="ConsPlusNormal"/>
        <w:spacing w:before="220"/>
        <w:ind w:firstLine="540"/>
        <w:jc w:val="both"/>
      </w:pPr>
      <w:r>
        <w:t>2) договор финансовой аренды (лизинг);</w:t>
      </w:r>
    </w:p>
    <w:p w:rsidR="003C5E51" w:rsidRDefault="003C5E51">
      <w:pPr>
        <w:pStyle w:val="ConsPlusNormal"/>
        <w:spacing w:before="220"/>
        <w:ind w:firstLine="540"/>
        <w:jc w:val="both"/>
      </w:pPr>
      <w:r>
        <w:lastRenderedPageBreak/>
        <w:t>3) договор займа;</w:t>
      </w:r>
    </w:p>
    <w:p w:rsidR="003C5E51" w:rsidRDefault="003C5E51">
      <w:pPr>
        <w:pStyle w:val="ConsPlusNormal"/>
        <w:spacing w:before="220"/>
        <w:ind w:firstLine="540"/>
        <w:jc w:val="both"/>
      </w:pPr>
      <w:r>
        <w:t>4) договор финансирования под уступку денежного требования;</w:t>
      </w:r>
    </w:p>
    <w:p w:rsidR="003C5E51" w:rsidRDefault="003C5E51">
      <w:pPr>
        <w:pStyle w:val="ConsPlusNormal"/>
        <w:spacing w:before="220"/>
        <w:ind w:firstLine="540"/>
        <w:jc w:val="both"/>
      </w:pPr>
      <w:r>
        <w:t>5) обязательства, связанные с заключением договора об уступке права требования;</w:t>
      </w:r>
    </w:p>
    <w:p w:rsidR="003C5E51" w:rsidRDefault="003C5E51">
      <w:pPr>
        <w:pStyle w:val="ConsPlusNormal"/>
        <w:spacing w:before="220"/>
        <w:ind w:firstLine="540"/>
        <w:jc w:val="both"/>
      </w:pPr>
      <w:r>
        <w:t>6) обязательства вследствие причинения вреда (финансовые);</w:t>
      </w:r>
    </w:p>
    <w:p w:rsidR="003C5E51" w:rsidRDefault="003C5E51">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C5E51" w:rsidRDefault="003C5E51">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3C5E51" w:rsidRDefault="003C5E51">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3C5E51" w:rsidRDefault="003C5E51">
      <w:pPr>
        <w:pStyle w:val="ConsPlusNormal"/>
        <w:spacing w:before="220"/>
        <w:ind w:firstLine="540"/>
        <w:jc w:val="both"/>
      </w:pPr>
      <w:r>
        <w:t>10) выкупленная дебиторская задолженность;</w:t>
      </w:r>
    </w:p>
    <w:p w:rsidR="003C5E51" w:rsidRDefault="003C5E51">
      <w:pPr>
        <w:pStyle w:val="ConsPlusNormal"/>
        <w:spacing w:before="220"/>
        <w:ind w:firstLine="540"/>
        <w:jc w:val="both"/>
      </w:pPr>
      <w:r>
        <w:t xml:space="preserve">11) финансовые обязательства, участником которых в силу Федерального </w:t>
      </w:r>
      <w:hyperlink r:id="rId36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3C5E51" w:rsidRDefault="003C5E51">
      <w:pPr>
        <w:pStyle w:val="ConsPlusNormal"/>
        <w:spacing w:before="220"/>
        <w:ind w:firstLine="540"/>
        <w:jc w:val="both"/>
      </w:pPr>
      <w:r>
        <w:t>12) предоставленные брокером займы (т.н. "маржинальные сделки");</w:t>
      </w:r>
    </w:p>
    <w:p w:rsidR="003C5E51" w:rsidRDefault="003C5E51">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3C5E51" w:rsidRDefault="003C5E51">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3C5E51" w:rsidRDefault="003C5E51">
      <w:pPr>
        <w:pStyle w:val="ConsPlusNormal"/>
        <w:spacing w:before="220"/>
        <w:ind w:firstLine="540"/>
        <w:jc w:val="both"/>
      </w:pPr>
      <w:r>
        <w:t>14) фьючерсный договор;</w:t>
      </w:r>
    </w:p>
    <w:p w:rsidR="003C5E51" w:rsidRDefault="003C5E51">
      <w:pPr>
        <w:pStyle w:val="ConsPlusNormal"/>
        <w:spacing w:before="220"/>
        <w:ind w:firstLine="540"/>
        <w:jc w:val="both"/>
      </w:pPr>
      <w:r>
        <w:t>15) иные обязательства, в том числе установленные решением суда.</w:t>
      </w:r>
    </w:p>
    <w:p w:rsidR="003C5E51" w:rsidRDefault="003C5E51">
      <w:pPr>
        <w:pStyle w:val="ConsPlusNormal"/>
        <w:spacing w:before="220"/>
        <w:ind w:firstLine="540"/>
        <w:jc w:val="both"/>
      </w:pPr>
      <w:r>
        <w:t xml:space="preserve">210. При этом в данном </w:t>
      </w:r>
      <w:hyperlink r:id="rId362">
        <w:r>
          <w:rPr>
            <w:color w:val="0000FF"/>
          </w:rPr>
          <w:t>подразделе</w:t>
        </w:r>
      </w:hyperlink>
      <w:r>
        <w:t xml:space="preserve"> не указываются, например, договор срочного банковского вклада.</w:t>
      </w:r>
    </w:p>
    <w:p w:rsidR="003C5E51" w:rsidRDefault="003C5E51">
      <w:pPr>
        <w:pStyle w:val="ConsPlusNormal"/>
        <w:spacing w:before="220"/>
        <w:ind w:firstLine="540"/>
        <w:jc w:val="both"/>
      </w:pPr>
      <w:r>
        <w:t xml:space="preserve">211. Для заполнения данного </w:t>
      </w:r>
      <w:hyperlink r:id="rId363">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64">
        <w:r>
          <w:rPr>
            <w:color w:val="0000FF"/>
          </w:rPr>
          <w:t>Указания</w:t>
        </w:r>
      </w:hyperlink>
      <w:r>
        <w:t xml:space="preserve"> Банка России N 5798-У.</w:t>
      </w:r>
    </w:p>
    <w:p w:rsidR="003C5E51" w:rsidRDefault="003C5E51">
      <w:pPr>
        <w:pStyle w:val="ConsPlusNormal"/>
        <w:spacing w:before="220"/>
        <w:ind w:firstLine="540"/>
        <w:jc w:val="both"/>
      </w:pPr>
      <w:r>
        <w:t>212. Отдельные виды срочных обязательств финансового характера:</w:t>
      </w:r>
    </w:p>
    <w:p w:rsidR="003C5E51" w:rsidRDefault="003C5E51">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65">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3C5E51" w:rsidRDefault="003C5E5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w:t>
      </w:r>
      <w:r>
        <w:lastRenderedPageBreak/>
        <w:t xml:space="preserve">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6">
        <w:r>
          <w:rPr>
            <w:color w:val="0000FF"/>
          </w:rPr>
          <w:t>подразделе 6.2 раздела 6</w:t>
        </w:r>
      </w:hyperlink>
      <w:r>
        <w:t xml:space="preserve"> справки. В этом случае в </w:t>
      </w:r>
      <w:hyperlink r:id="rId367">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8">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369">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3C5E51" w:rsidRDefault="003C5E51">
      <w:pPr>
        <w:pStyle w:val="ConsPlusNormal"/>
        <w:spacing w:before="220"/>
        <w:ind w:firstLine="540"/>
        <w:jc w:val="both"/>
      </w:pPr>
      <w:r>
        <w:t>Данный порядок применяется также в случае использования счетов эскроу.</w:t>
      </w:r>
    </w:p>
    <w:p w:rsidR="003C5E51" w:rsidRDefault="003C5E51">
      <w:pPr>
        <w:pStyle w:val="ConsPlusNormal"/>
        <w:spacing w:before="22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3C5E51" w:rsidRDefault="003C5E51">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3C5E51" w:rsidRDefault="003C5E51">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70">
        <w:r>
          <w:rPr>
            <w:color w:val="0000FF"/>
          </w:rPr>
          <w:t>пунктам 4</w:t>
        </w:r>
      </w:hyperlink>
      <w:r>
        <w:t xml:space="preserve"> и </w:t>
      </w:r>
      <w:hyperlink r:id="rId37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3C5E51" w:rsidRDefault="003C5E51">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72">
        <w:r>
          <w:rPr>
            <w:color w:val="0000FF"/>
          </w:rPr>
          <w:t>графе</w:t>
        </w:r>
      </w:hyperlink>
      <w: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3">
        <w:r>
          <w:rPr>
            <w:color w:val="0000FF"/>
          </w:rPr>
          <w:t>графе</w:t>
        </w:r>
      </w:hyperlink>
      <w:r>
        <w:t xml:space="preserve"> "Условие обязательства" названного подраздела указать созаемщиков.</w:t>
      </w:r>
    </w:p>
    <w:p w:rsidR="003C5E51" w:rsidRDefault="003C5E51">
      <w:pPr>
        <w:pStyle w:val="ConsPlusNormal"/>
        <w:spacing w:before="220"/>
        <w:ind w:firstLine="540"/>
        <w:jc w:val="both"/>
      </w:pPr>
      <w:bookmarkStart w:id="24" w:name="P777"/>
      <w:bookmarkEnd w:id="24"/>
      <w:r>
        <w:t xml:space="preserve">3) обязательства в соответствии с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5">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w:t>
      </w:r>
      <w:r>
        <w:lastRenderedPageBreak/>
        <w:t>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3C5E51" w:rsidRDefault="003C5E51">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77">
        <w:r>
          <w:rPr>
            <w:color w:val="0000FF"/>
          </w:rPr>
          <w:t>абзаце первом</w:t>
        </w:r>
      </w:hyperlink>
      <w:r>
        <w:t xml:space="preserve"> рассматриваемого подпункта) не подлежат отражению в </w:t>
      </w:r>
      <w:hyperlink r:id="rId376">
        <w:r>
          <w:rPr>
            <w:color w:val="0000FF"/>
          </w:rPr>
          <w:t>подразделе 6.2 раздела 6</w:t>
        </w:r>
      </w:hyperlink>
      <w:r>
        <w:t xml:space="preserve"> справки.</w:t>
      </w:r>
    </w:p>
    <w:p w:rsidR="003C5E51" w:rsidRDefault="003C5E51">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7">
        <w:r>
          <w:rPr>
            <w:color w:val="0000FF"/>
          </w:rPr>
          <w:t>подразделе</w:t>
        </w:r>
      </w:hyperlink>
      <w:r>
        <w:t>.</w:t>
      </w:r>
    </w:p>
    <w:p w:rsidR="003C5E51" w:rsidRDefault="003C5E51">
      <w:pPr>
        <w:pStyle w:val="ConsPlusNormal"/>
        <w:spacing w:before="220"/>
        <w:ind w:firstLine="540"/>
        <w:jc w:val="both"/>
      </w:pPr>
      <w:r>
        <w:t xml:space="preserve">В </w:t>
      </w:r>
      <w:hyperlink r:id="rId378">
        <w:r>
          <w:rPr>
            <w:color w:val="0000FF"/>
          </w:rPr>
          <w:t>графе</w:t>
        </w:r>
      </w:hyperlink>
      <w:r>
        <w:t xml:space="preserve"> "Содержание обязательства" указывается вид страхования, в </w:t>
      </w:r>
      <w:hyperlink r:id="rId379">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80">
        <w:r>
          <w:rPr>
            <w:color w:val="0000FF"/>
          </w:rPr>
          <w:t>графе</w:t>
        </w:r>
      </w:hyperlink>
      <w:r>
        <w:t xml:space="preserve"> "Сумма обязательства" указывается страховая премия по договору. В </w:t>
      </w:r>
      <w:hyperlink r:id="rId381">
        <w:r>
          <w:rPr>
            <w:color w:val="0000FF"/>
          </w:rPr>
          <w:t>графе</w:t>
        </w:r>
      </w:hyperlink>
      <w:r>
        <w:t xml:space="preserve"> "Условия обязательства" могут быть указаны сроки окончания договора страхования.</w:t>
      </w:r>
    </w:p>
    <w:p w:rsidR="003C5E51" w:rsidRDefault="003C5E51">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382">
        <w:r>
          <w:rPr>
            <w:color w:val="0000FF"/>
          </w:rPr>
          <w:t>Указания</w:t>
        </w:r>
      </w:hyperlink>
      <w:r>
        <w:t xml:space="preserve"> Банка России N 5798-У.</w:t>
      </w:r>
    </w:p>
    <w:p w:rsidR="003C5E51" w:rsidRDefault="003C5E51">
      <w:pPr>
        <w:pStyle w:val="ConsPlusNormal"/>
        <w:spacing w:before="220"/>
        <w:ind w:firstLine="540"/>
        <w:jc w:val="both"/>
      </w:pPr>
      <w:r>
        <w:t xml:space="preserve">Также в </w:t>
      </w:r>
      <w:hyperlink r:id="rId383">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3C5E51" w:rsidRDefault="003C5E51">
      <w:pPr>
        <w:pStyle w:val="ConsPlusNormal"/>
        <w:spacing w:before="220"/>
        <w:ind w:firstLine="540"/>
        <w:jc w:val="both"/>
      </w:pPr>
      <w:r>
        <w:t xml:space="preserve">Обязательное пенсионное страхование не подпадает под регулирование </w:t>
      </w:r>
      <w:hyperlink r:id="rId38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3C5E51" w:rsidRDefault="003C5E51">
      <w:pPr>
        <w:pStyle w:val="ConsPlusNormal"/>
        <w:spacing w:before="220"/>
        <w:ind w:firstLine="540"/>
        <w:jc w:val="both"/>
      </w:pPr>
      <w:bookmarkStart w:id="25" w:name="P784"/>
      <w:bookmarkEnd w:id="25"/>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3C5E51" w:rsidRDefault="003C5E51">
      <w:pPr>
        <w:pStyle w:val="ConsPlusNormal"/>
        <w:spacing w:before="220"/>
        <w:ind w:firstLine="540"/>
        <w:jc w:val="both"/>
      </w:pPr>
      <w:r>
        <w:t xml:space="preserve">В </w:t>
      </w:r>
      <w:hyperlink r:id="rId38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jc w:val="both"/>
      </w:pPr>
    </w:p>
    <w:p w:rsidR="003C5E51" w:rsidRDefault="003C5E51">
      <w:pPr>
        <w:pStyle w:val="ConsPlusTitle"/>
        <w:jc w:val="center"/>
        <w:outlineLvl w:val="1"/>
      </w:pPr>
      <w:hyperlink r:id="rId386">
        <w:r>
          <w:rPr>
            <w:color w:val="0000FF"/>
          </w:rPr>
          <w:t>РАЗДЕЛ 7</w:t>
        </w:r>
      </w:hyperlink>
      <w:r>
        <w:t>. СВЕДЕНИЯ О НЕДВИЖИМОМ ИМУЩЕСТВЕ, ТРАНСПОРТНЫХ</w:t>
      </w:r>
    </w:p>
    <w:p w:rsidR="003C5E51" w:rsidRDefault="003C5E51">
      <w:pPr>
        <w:pStyle w:val="ConsPlusTitle"/>
        <w:jc w:val="center"/>
      </w:pPr>
      <w:r>
        <w:t>СРЕДСТВАХ, ЦЕННЫХ БУМАГАХ, ЦИФРОВЫХ ФИНАНСОВЫХ АКТИВАХ,</w:t>
      </w:r>
    </w:p>
    <w:p w:rsidR="003C5E51" w:rsidRDefault="003C5E51">
      <w:pPr>
        <w:pStyle w:val="ConsPlusTitle"/>
        <w:jc w:val="center"/>
      </w:pPr>
      <w:r>
        <w:lastRenderedPageBreak/>
        <w:t>ЦИФРОВЫХ ПРАВАХ, ВКЛЮЧАЮЩИХ ОДНОВРЕМЕННО ЦИФРОВЫЕ ФИНАНСОВЫЕ</w:t>
      </w:r>
    </w:p>
    <w:p w:rsidR="003C5E51" w:rsidRDefault="003C5E51">
      <w:pPr>
        <w:pStyle w:val="ConsPlusTitle"/>
        <w:jc w:val="center"/>
      </w:pPr>
      <w:r>
        <w:t>АКТИВЫ И ИНЫЕ ЦИФРОВЫЕ ПРАВА, ОБ УТИЛИТАРНЫХ ЦИФРОВЫХ ПРАВАХ</w:t>
      </w:r>
    </w:p>
    <w:p w:rsidR="003C5E51" w:rsidRDefault="003C5E51">
      <w:pPr>
        <w:pStyle w:val="ConsPlusTitle"/>
        <w:jc w:val="center"/>
      </w:pPr>
      <w:r>
        <w:t>И ЦИФРОВОЙ ВАЛЮТЕ, ОТЧУЖДЕННЫХ В ТЕЧЕНИЕ ОТЧЕТНОГО ПЕРИОДА</w:t>
      </w:r>
    </w:p>
    <w:p w:rsidR="003C5E51" w:rsidRDefault="003C5E51">
      <w:pPr>
        <w:pStyle w:val="ConsPlusTitle"/>
        <w:jc w:val="center"/>
      </w:pPr>
      <w:r>
        <w:t>В РЕЗУЛЬТАТЕ БЕЗВОЗМЕЗДНОЙ СДЕЛКИ</w:t>
      </w:r>
    </w:p>
    <w:p w:rsidR="003C5E51" w:rsidRDefault="003C5E51">
      <w:pPr>
        <w:pStyle w:val="ConsPlusNormal"/>
        <w:jc w:val="both"/>
      </w:pPr>
    </w:p>
    <w:p w:rsidR="003C5E51" w:rsidRDefault="003C5E51">
      <w:pPr>
        <w:pStyle w:val="ConsPlusNormal"/>
        <w:ind w:firstLine="540"/>
        <w:jc w:val="both"/>
      </w:pPr>
      <w:r>
        <w:t xml:space="preserve">213. В данном </w:t>
      </w:r>
      <w:hyperlink r:id="rId387">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3C5E51" w:rsidRDefault="003C5E51">
      <w:pPr>
        <w:pStyle w:val="ConsPlusNormal"/>
        <w:spacing w:before="22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C5E51" w:rsidRDefault="003C5E51">
      <w:pPr>
        <w:pStyle w:val="ConsPlusNormal"/>
        <w:spacing w:before="22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3C5E51" w:rsidRDefault="003C5E51">
      <w:pPr>
        <w:pStyle w:val="ConsPlusNormal"/>
        <w:spacing w:before="220"/>
        <w:ind w:firstLine="540"/>
        <w:jc w:val="both"/>
      </w:pPr>
      <w:r>
        <w:t xml:space="preserve">Также подлежит отражению в настоящем </w:t>
      </w:r>
      <w:hyperlink r:id="rId38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3C5E51" w:rsidRDefault="003C5E51">
      <w:pPr>
        <w:pStyle w:val="ConsPlusNormal"/>
        <w:spacing w:before="220"/>
        <w:ind w:firstLine="540"/>
        <w:jc w:val="both"/>
      </w:pPr>
      <w:r>
        <w:t xml:space="preserve">216. Уничтоженные объекты имущества не подлежат отражению в данном </w:t>
      </w:r>
      <w:hyperlink r:id="rId389">
        <w:r>
          <w:rPr>
            <w:color w:val="0000FF"/>
          </w:rPr>
          <w:t>разделе</w:t>
        </w:r>
      </w:hyperlink>
      <w:r>
        <w:t xml:space="preserve"> справки.</w:t>
      </w:r>
    </w:p>
    <w:p w:rsidR="003C5E51" w:rsidRDefault="003C5E51">
      <w:pPr>
        <w:pStyle w:val="ConsPlusNormal"/>
        <w:spacing w:before="220"/>
        <w:ind w:firstLine="540"/>
        <w:jc w:val="both"/>
      </w:pPr>
      <w:r>
        <w:t xml:space="preserve">217. Договор мены не подлежит отражению в данном </w:t>
      </w:r>
      <w:hyperlink r:id="rId390">
        <w:r>
          <w:rPr>
            <w:color w:val="0000FF"/>
          </w:rPr>
          <w:t>разделе</w:t>
        </w:r>
      </w:hyperlink>
      <w:r>
        <w:t xml:space="preserve"> справки, так как он является возмездным.</w:t>
      </w:r>
    </w:p>
    <w:p w:rsidR="003C5E51" w:rsidRDefault="003C5E51">
      <w:pPr>
        <w:pStyle w:val="ConsPlusNormal"/>
        <w:spacing w:before="220"/>
        <w:ind w:firstLine="540"/>
        <w:jc w:val="both"/>
      </w:pPr>
      <w:r>
        <w:t xml:space="preserve">218. Вопросы, связанные с "перераспределением долей", для определения необходимости отражения в данном </w:t>
      </w:r>
      <w:hyperlink r:id="rId39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3C5E51" w:rsidRDefault="003C5E51">
      <w:pPr>
        <w:pStyle w:val="ConsPlusNormal"/>
        <w:spacing w:before="220"/>
        <w:ind w:firstLine="540"/>
        <w:jc w:val="both"/>
      </w:pPr>
      <w:r>
        <w:t>219. Каждый объект безвозмездной сделки указывается отдельно.</w:t>
      </w:r>
    </w:p>
    <w:p w:rsidR="003C5E51" w:rsidRDefault="003C5E51">
      <w:pPr>
        <w:pStyle w:val="ConsPlusNormal"/>
        <w:spacing w:before="220"/>
        <w:ind w:firstLine="540"/>
        <w:jc w:val="both"/>
      </w:pPr>
      <w:r>
        <w:t xml:space="preserve">220. В строках </w:t>
      </w:r>
      <w:hyperlink r:id="rId392">
        <w:r>
          <w:rPr>
            <w:color w:val="0000FF"/>
          </w:rPr>
          <w:t>"Земельные участки"</w:t>
        </w:r>
      </w:hyperlink>
      <w:r>
        <w:t xml:space="preserve"> и </w:t>
      </w:r>
      <w:hyperlink r:id="rId393">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41">
        <w:r>
          <w:rPr>
            <w:color w:val="0000FF"/>
          </w:rPr>
          <w:t>пунктом 108</w:t>
        </w:r>
      </w:hyperlink>
      <w:r>
        <w:t xml:space="preserve"> настоящих Методических рекомендаций), местонахождение (адрес) в соответствии с </w:t>
      </w:r>
      <w:hyperlink w:anchor="P451">
        <w:r>
          <w:rPr>
            <w:color w:val="0000FF"/>
          </w:rPr>
          <w:t>пунктами 116</w:t>
        </w:r>
      </w:hyperlink>
      <w:r>
        <w:t xml:space="preserve"> и </w:t>
      </w:r>
      <w:hyperlink w:anchor="P458">
        <w:r>
          <w:rPr>
            <w:color w:val="0000FF"/>
          </w:rPr>
          <w:t>117</w:t>
        </w:r>
      </w:hyperlink>
      <w:r>
        <w:t xml:space="preserve"> настоящих Методических рекомендаций, площадь (кв. м) в соответствии с </w:t>
      </w:r>
      <w:hyperlink w:anchor="P462">
        <w:r>
          <w:rPr>
            <w:color w:val="0000FF"/>
          </w:rPr>
          <w:t>пунктом 118</w:t>
        </w:r>
      </w:hyperlink>
      <w:r>
        <w:t xml:space="preserve"> настоящих Методических рекомендаций.</w:t>
      </w:r>
    </w:p>
    <w:p w:rsidR="003C5E51" w:rsidRDefault="003C5E51">
      <w:pPr>
        <w:pStyle w:val="ConsPlusNormal"/>
        <w:spacing w:before="220"/>
        <w:ind w:firstLine="540"/>
        <w:jc w:val="both"/>
      </w:pPr>
      <w:r>
        <w:t xml:space="preserve">221. В </w:t>
      </w:r>
      <w:hyperlink r:id="rId39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3C5E51" w:rsidRDefault="003C5E51">
      <w:pPr>
        <w:pStyle w:val="ConsPlusNormal"/>
        <w:spacing w:before="220"/>
        <w:ind w:firstLine="540"/>
        <w:jc w:val="both"/>
      </w:pPr>
      <w:r>
        <w:t xml:space="preserve">222. В </w:t>
      </w:r>
      <w:hyperlink r:id="rId39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Pr>
            <w:color w:val="0000FF"/>
          </w:rPr>
          <w:t>пункта 54</w:t>
        </w:r>
      </w:hyperlink>
      <w:r>
        <w:t xml:space="preserve"> настоящих Методических рекомендаций).</w:t>
      </w:r>
    </w:p>
    <w:p w:rsidR="003C5E51" w:rsidRDefault="003C5E51">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677">
        <w:r>
          <w:rPr>
            <w:color w:val="0000FF"/>
          </w:rPr>
          <w:t>пунктом 180</w:t>
        </w:r>
      </w:hyperlink>
      <w:r>
        <w:t xml:space="preserve"> настоящих Методических рекомендаций, уставный капитал в соответствии с </w:t>
      </w:r>
      <w:hyperlink w:anchor="P678">
        <w:r>
          <w:rPr>
            <w:color w:val="0000FF"/>
          </w:rPr>
          <w:t>пунктом 181</w:t>
        </w:r>
      </w:hyperlink>
      <w:r>
        <w:t xml:space="preserve"> настоящих Методических рекомендаций, доли </w:t>
      </w:r>
      <w:r>
        <w:lastRenderedPageBreak/>
        <w:t xml:space="preserve">участия в соответствии с </w:t>
      </w:r>
      <w:hyperlink w:anchor="P681">
        <w:r>
          <w:rPr>
            <w:color w:val="0000FF"/>
          </w:rPr>
          <w:t>пунктом 182</w:t>
        </w:r>
      </w:hyperlink>
      <w:r>
        <w:t xml:space="preserve"> настоящих Методических рекомендаций.</w:t>
      </w:r>
    </w:p>
    <w:p w:rsidR="003C5E51" w:rsidRDefault="003C5E51">
      <w:pPr>
        <w:pStyle w:val="ConsPlusNormal"/>
        <w:spacing w:before="220"/>
        <w:ind w:firstLine="540"/>
        <w:jc w:val="both"/>
      </w:pPr>
      <w:r>
        <w:t xml:space="preserve">223. В </w:t>
      </w:r>
      <w:hyperlink r:id="rId39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3C5E51" w:rsidRDefault="003C5E51">
      <w:pPr>
        <w:pStyle w:val="ConsPlusNormal"/>
        <w:spacing w:before="220"/>
        <w:ind w:firstLine="540"/>
        <w:jc w:val="both"/>
      </w:pPr>
      <w:r>
        <w:t xml:space="preserve">224. В </w:t>
      </w:r>
      <w:hyperlink r:id="rId39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C5E51" w:rsidRDefault="003C5E51">
      <w:pPr>
        <w:pStyle w:val="ConsPlusNormal"/>
        <w:spacing w:before="220"/>
        <w:ind w:firstLine="540"/>
        <w:jc w:val="both"/>
      </w:pPr>
      <w:r>
        <w:t xml:space="preserve">225. В </w:t>
      </w:r>
      <w:hyperlink r:id="rId39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3C5E51" w:rsidRDefault="003C5E51">
      <w:pPr>
        <w:pStyle w:val="ConsPlusNormal"/>
        <w:spacing w:before="220"/>
        <w:ind w:firstLine="540"/>
        <w:jc w:val="both"/>
      </w:pPr>
      <w:r>
        <w:t xml:space="preserve">226. В </w:t>
      </w:r>
      <w:hyperlink r:id="rId39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3C5E51" w:rsidRDefault="003C5E51">
      <w:pPr>
        <w:pStyle w:val="ConsPlusNormal"/>
        <w:spacing w:before="220"/>
        <w:ind w:firstLine="540"/>
        <w:jc w:val="both"/>
      </w:pPr>
      <w:r>
        <w:t xml:space="preserve">227. В </w:t>
      </w:r>
      <w:hyperlink r:id="rId400">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3C5E51" w:rsidRDefault="003C5E51">
      <w:pPr>
        <w:pStyle w:val="ConsPlusNormal"/>
        <w:spacing w:before="220"/>
        <w:ind w:firstLine="540"/>
        <w:jc w:val="both"/>
      </w:pPr>
      <w:r>
        <w:t xml:space="preserve">В случае безвозмездной сделки с юридическим лицом в данной </w:t>
      </w:r>
      <w:hyperlink r:id="rId40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3C5E51" w:rsidRDefault="003C5E51">
      <w:pPr>
        <w:pStyle w:val="ConsPlusNormal"/>
        <w:spacing w:before="220"/>
        <w:ind w:firstLine="540"/>
        <w:jc w:val="both"/>
      </w:pPr>
      <w:r>
        <w:t xml:space="preserve">228. В </w:t>
      </w:r>
      <w:hyperlink r:id="rId402">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3C5E51" w:rsidRDefault="003C5E51">
      <w:pPr>
        <w:pStyle w:val="ConsPlusNormal"/>
        <w:jc w:val="both"/>
      </w:pPr>
    </w:p>
    <w:p w:rsidR="003C5E51" w:rsidRDefault="003C5E51">
      <w:pPr>
        <w:pStyle w:val="ConsPlusNormal"/>
        <w:jc w:val="both"/>
      </w:pPr>
    </w:p>
    <w:p w:rsidR="003C5E51" w:rsidRDefault="003C5E51">
      <w:pPr>
        <w:pStyle w:val="ConsPlusNormal"/>
        <w:pBdr>
          <w:bottom w:val="single" w:sz="6" w:space="0" w:color="auto"/>
        </w:pBdr>
        <w:spacing w:before="100" w:after="100"/>
        <w:jc w:val="both"/>
        <w:rPr>
          <w:sz w:val="2"/>
          <w:szCs w:val="2"/>
        </w:rPr>
      </w:pPr>
    </w:p>
    <w:p w:rsidR="00EB6C29" w:rsidRDefault="003C5E51"/>
    <w:sectPr w:rsidR="00EB6C29" w:rsidSect="009F6E57">
      <w:pgSz w:w="11907" w:h="16840" w:code="9"/>
      <w:pgMar w:top="1134" w:right="851" w:bottom="851"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51"/>
    <w:rsid w:val="00156742"/>
    <w:rsid w:val="002C5329"/>
    <w:rsid w:val="00313FC6"/>
    <w:rsid w:val="003C5E51"/>
    <w:rsid w:val="00AD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E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5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5E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5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5E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5E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5E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5E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E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5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5E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5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5E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5E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5E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5E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89806" TargetMode="External"/><Relationship Id="rId299" Type="http://schemas.openxmlformats.org/officeDocument/2006/relationships/hyperlink" Target="https://login.consultant.ru/link/?req=doc&amp;base=RZB&amp;n=468048&amp;dst=100191" TargetMode="External"/><Relationship Id="rId21" Type="http://schemas.openxmlformats.org/officeDocument/2006/relationships/hyperlink" Target="https://login.consultant.ru/link/?req=doc&amp;base=RZB&amp;n=464198&amp;dst=1187" TargetMode="External"/><Relationship Id="rId63" Type="http://schemas.openxmlformats.org/officeDocument/2006/relationships/hyperlink" Target="https://login.consultant.ru/link/?req=doc&amp;base=RZB&amp;n=468048&amp;dst=100045" TargetMode="External"/><Relationship Id="rId159" Type="http://schemas.openxmlformats.org/officeDocument/2006/relationships/hyperlink" Target="https://login.consultant.ru/link/?req=doc&amp;base=RZB&amp;n=468048&amp;dst=33" TargetMode="External"/><Relationship Id="rId324" Type="http://schemas.openxmlformats.org/officeDocument/2006/relationships/hyperlink" Target="https://login.consultant.ru/link/?req=doc&amp;base=RZB&amp;n=468048&amp;dst=100214" TargetMode="External"/><Relationship Id="rId366" Type="http://schemas.openxmlformats.org/officeDocument/2006/relationships/hyperlink" Target="https://login.consultant.ru/link/?req=doc&amp;base=RZB&amp;n=468048&amp;dst=100247" TargetMode="External"/><Relationship Id="rId170" Type="http://schemas.openxmlformats.org/officeDocument/2006/relationships/hyperlink" Target="https://login.consultant.ru/link/?req=doc&amp;base=RZB&amp;n=468048&amp;dst=100045" TargetMode="External"/><Relationship Id="rId226" Type="http://schemas.openxmlformats.org/officeDocument/2006/relationships/hyperlink" Target="https://login.consultant.ru/link/?req=doc&amp;base=RZB&amp;n=471933&amp;dst=100008" TargetMode="External"/><Relationship Id="rId268" Type="http://schemas.openxmlformats.org/officeDocument/2006/relationships/hyperlink" Target="https://login.consultant.ru/link/?req=doc&amp;base=RZB&amp;n=468048&amp;dst=100179" TargetMode="External"/><Relationship Id="rId11" Type="http://schemas.openxmlformats.org/officeDocument/2006/relationships/hyperlink" Target="https://login.consultant.ru/link/?req=doc&amp;base=RZB&amp;n=439126" TargetMode="External"/><Relationship Id="rId32" Type="http://schemas.openxmlformats.org/officeDocument/2006/relationships/hyperlink" Target="https://login.consultant.ru/link/?req=doc&amp;base=RZB&amp;n=453317&amp;dst=100129" TargetMode="External"/><Relationship Id="rId53" Type="http://schemas.openxmlformats.org/officeDocument/2006/relationships/hyperlink" Target="https://login.consultant.ru/link/?req=doc&amp;base=RZB&amp;n=468048&amp;dst=100045" TargetMode="External"/><Relationship Id="rId74" Type="http://schemas.openxmlformats.org/officeDocument/2006/relationships/hyperlink" Target="https://login.consultant.ru/link/?req=doc&amp;base=RZB&amp;n=468048&amp;dst=2" TargetMode="External"/><Relationship Id="rId128" Type="http://schemas.openxmlformats.org/officeDocument/2006/relationships/hyperlink" Target="https://login.consultant.ru/link/?req=doc&amp;base=RZB&amp;n=430182&amp;dst=101253" TargetMode="External"/><Relationship Id="rId149" Type="http://schemas.openxmlformats.org/officeDocument/2006/relationships/hyperlink" Target="https://login.consultant.ru/link/?req=doc&amp;base=RZB&amp;n=470747&amp;dst=101131" TargetMode="External"/><Relationship Id="rId314" Type="http://schemas.openxmlformats.org/officeDocument/2006/relationships/hyperlink" Target="https://login.consultant.ru/link/?req=doc&amp;base=RZB&amp;n=468048&amp;dst=100195" TargetMode="External"/><Relationship Id="rId335" Type="http://schemas.openxmlformats.org/officeDocument/2006/relationships/hyperlink" Target="https://login.consultant.ru/link/?req=doc&amp;base=RZB&amp;n=468048&amp;dst=100231" TargetMode="External"/><Relationship Id="rId356" Type="http://schemas.openxmlformats.org/officeDocument/2006/relationships/hyperlink" Target="https://login.consultant.ru/link/?req=doc&amp;base=RZB&amp;n=468048&amp;dst=100250" TargetMode="External"/><Relationship Id="rId377" Type="http://schemas.openxmlformats.org/officeDocument/2006/relationships/hyperlink" Target="https://login.consultant.ru/link/?req=doc&amp;base=RZB&amp;n=468048&amp;dst=100247" TargetMode="External"/><Relationship Id="rId398" Type="http://schemas.openxmlformats.org/officeDocument/2006/relationships/hyperlink" Target="https://login.consultant.ru/link/?req=doc&amp;base=RZB&amp;n=468048&amp;dst=15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68048&amp;dst=24" TargetMode="External"/><Relationship Id="rId160" Type="http://schemas.openxmlformats.org/officeDocument/2006/relationships/hyperlink" Target="https://login.consultant.ru/link/?req=doc&amp;base=RZB&amp;n=468048&amp;dst=33" TargetMode="External"/><Relationship Id="rId181" Type="http://schemas.openxmlformats.org/officeDocument/2006/relationships/hyperlink" Target="https://login.consultant.ru/link/?req=doc&amp;base=RZB&amp;n=468048&amp;dst=100105" TargetMode="External"/><Relationship Id="rId216" Type="http://schemas.openxmlformats.org/officeDocument/2006/relationships/hyperlink" Target="https://login.consultant.ru/link/?req=doc&amp;base=RZB&amp;n=468048&amp;dst=100138" TargetMode="External"/><Relationship Id="rId237" Type="http://schemas.openxmlformats.org/officeDocument/2006/relationships/hyperlink" Target="https://login.consultant.ru/link/?req=doc&amp;base=RZB&amp;n=468048&amp;dst=88" TargetMode="External"/><Relationship Id="rId402" Type="http://schemas.openxmlformats.org/officeDocument/2006/relationships/hyperlink" Target="https://login.consultant.ru/link/?req=doc&amp;base=RZB&amp;n=468048&amp;dst=123" TargetMode="External"/><Relationship Id="rId258" Type="http://schemas.openxmlformats.org/officeDocument/2006/relationships/hyperlink" Target="https://login.consultant.ru/link/?req=doc&amp;base=RZB&amp;n=389806" TargetMode="External"/><Relationship Id="rId279" Type="http://schemas.openxmlformats.org/officeDocument/2006/relationships/hyperlink" Target="https://login.consultant.ru/link/?req=doc&amp;base=RZB&amp;n=468048&amp;dst=100181" TargetMode="External"/><Relationship Id="rId22" Type="http://schemas.openxmlformats.org/officeDocument/2006/relationships/hyperlink" Target="https://login.consultant.ru/link/?req=doc&amp;base=RZB&amp;n=464198&amp;dst=1187" TargetMode="External"/><Relationship Id="rId43" Type="http://schemas.openxmlformats.org/officeDocument/2006/relationships/hyperlink" Target="https://login.consultant.ru/link/?req=doc&amp;base=RZB&amp;n=468056&amp;dst=100086" TargetMode="External"/><Relationship Id="rId64" Type="http://schemas.openxmlformats.org/officeDocument/2006/relationships/hyperlink" Target="https://login.consultant.ru/link/?req=doc&amp;base=RZB&amp;n=468048&amp;dst=100045" TargetMode="External"/><Relationship Id="rId118" Type="http://schemas.openxmlformats.org/officeDocument/2006/relationships/hyperlink" Target="https://login.consultant.ru/link/?req=doc&amp;base=RZB&amp;n=468048&amp;dst=100045" TargetMode="External"/><Relationship Id="rId139" Type="http://schemas.openxmlformats.org/officeDocument/2006/relationships/hyperlink" Target="https://login.consultant.ru/link/?req=doc&amp;base=RZB&amp;n=430182&amp;dst=101253" TargetMode="External"/><Relationship Id="rId290" Type="http://schemas.openxmlformats.org/officeDocument/2006/relationships/hyperlink" Target="https://login.consultant.ru/link/?req=doc&amp;base=RZB&amp;n=389806" TargetMode="External"/><Relationship Id="rId304" Type="http://schemas.openxmlformats.org/officeDocument/2006/relationships/hyperlink" Target="https://login.consultant.ru/link/?req=doc&amp;base=RZB&amp;n=468048&amp;dst=100192" TargetMode="External"/><Relationship Id="rId325" Type="http://schemas.openxmlformats.org/officeDocument/2006/relationships/hyperlink" Target="https://login.consultant.ru/link/?req=doc&amp;base=RZB&amp;n=468048&amp;dst=100214" TargetMode="External"/><Relationship Id="rId346" Type="http://schemas.openxmlformats.org/officeDocument/2006/relationships/hyperlink" Target="https://login.consultant.ru/link/?req=doc&amp;base=RZB&amp;n=468048&amp;dst=100231" TargetMode="External"/><Relationship Id="rId367" Type="http://schemas.openxmlformats.org/officeDocument/2006/relationships/hyperlink" Target="https://login.consultant.ru/link/?req=doc&amp;base=RZB&amp;n=468048&amp;dst=100250" TargetMode="External"/><Relationship Id="rId388" Type="http://schemas.openxmlformats.org/officeDocument/2006/relationships/hyperlink" Target="https://login.consultant.ru/link/?req=doc&amp;base=RZB&amp;n=468048&amp;dst=119" TargetMode="External"/><Relationship Id="rId85" Type="http://schemas.openxmlformats.org/officeDocument/2006/relationships/hyperlink" Target="https://login.consultant.ru/link/?req=doc&amp;base=RZB&amp;n=468048&amp;dst=100045" TargetMode="External"/><Relationship Id="rId150" Type="http://schemas.openxmlformats.org/officeDocument/2006/relationships/hyperlink" Target="https://login.consultant.ru/link/?req=doc&amp;base=RZB&amp;n=468048&amp;dst=100247" TargetMode="External"/><Relationship Id="rId171" Type="http://schemas.openxmlformats.org/officeDocument/2006/relationships/hyperlink" Target="https://login.consultant.ru/link/?req=doc&amp;base=RZB&amp;n=468048&amp;dst=100045" TargetMode="External"/><Relationship Id="rId192" Type="http://schemas.openxmlformats.org/officeDocument/2006/relationships/hyperlink" Target="https://login.consultant.ru/link/?req=doc&amp;base=RZB&amp;n=468048&amp;dst=100231" TargetMode="External"/><Relationship Id="rId206" Type="http://schemas.openxmlformats.org/officeDocument/2006/relationships/hyperlink" Target="https://login.consultant.ru/link/?req=doc&amp;base=RZB&amp;n=201820" TargetMode="External"/><Relationship Id="rId227" Type="http://schemas.openxmlformats.org/officeDocument/2006/relationships/hyperlink" Target="https://login.consultant.ru/link/?req=doc&amp;base=RZB&amp;n=471933" TargetMode="External"/><Relationship Id="rId248" Type="http://schemas.openxmlformats.org/officeDocument/2006/relationships/hyperlink" Target="https://login.consultant.ru/link/?req=doc&amp;base=RZB&amp;n=468048&amp;dst=100175" TargetMode="External"/><Relationship Id="rId269" Type="http://schemas.openxmlformats.org/officeDocument/2006/relationships/hyperlink" Target="https://login.consultant.ru/link/?req=doc&amp;base=RZB&amp;n=468048&amp;dst=100180" TargetMode="External"/><Relationship Id="rId12" Type="http://schemas.openxmlformats.org/officeDocument/2006/relationships/hyperlink" Target="https://login.consultant.ru/link/?req=doc&amp;base=RZB&amp;n=467699" TargetMode="External"/><Relationship Id="rId33" Type="http://schemas.openxmlformats.org/officeDocument/2006/relationships/hyperlink" Target="https://login.consultant.ru/link/?req=doc&amp;base=RZB&amp;n=468048&amp;dst=100045" TargetMode="External"/><Relationship Id="rId108" Type="http://schemas.openxmlformats.org/officeDocument/2006/relationships/hyperlink" Target="https://login.consultant.ru/link/?req=doc&amp;base=RZB&amp;n=468048&amp;dst=16" TargetMode="External"/><Relationship Id="rId129" Type="http://schemas.openxmlformats.org/officeDocument/2006/relationships/hyperlink" Target="https://login.consultant.ru/link/?req=doc&amp;base=RZB&amp;n=464870&amp;dst=67" TargetMode="External"/><Relationship Id="rId280" Type="http://schemas.openxmlformats.org/officeDocument/2006/relationships/hyperlink" Target="https://login.consultant.ru/link/?req=doc&amp;base=RZB&amp;n=468048&amp;dst=7" TargetMode="External"/><Relationship Id="rId315" Type="http://schemas.openxmlformats.org/officeDocument/2006/relationships/hyperlink" Target="https://login.consultant.ru/link/?req=doc&amp;base=RZB&amp;n=468048&amp;dst=100216" TargetMode="External"/><Relationship Id="rId336" Type="http://schemas.openxmlformats.org/officeDocument/2006/relationships/hyperlink" Target="https://login.consultant.ru/link/?req=doc&amp;base=RZB&amp;n=468048&amp;dst=100231" TargetMode="External"/><Relationship Id="rId357" Type="http://schemas.openxmlformats.org/officeDocument/2006/relationships/hyperlink" Target="https://login.consultant.ru/link/?req=doc&amp;base=RZB&amp;n=468048&amp;dst=100250" TargetMode="External"/><Relationship Id="rId54" Type="http://schemas.openxmlformats.org/officeDocument/2006/relationships/hyperlink" Target="https://login.consultant.ru/link/?req=doc&amp;base=RZB&amp;n=468048&amp;dst=33" TargetMode="External"/><Relationship Id="rId75" Type="http://schemas.openxmlformats.org/officeDocument/2006/relationships/hyperlink" Target="https://login.consultant.ru/link/?req=doc&amp;base=RZB&amp;n=468048&amp;dst=2" TargetMode="External"/><Relationship Id="rId96" Type="http://schemas.openxmlformats.org/officeDocument/2006/relationships/hyperlink" Target="https://login.consultant.ru/link/?req=doc&amp;base=RZB&amp;n=468048&amp;dst=9" TargetMode="External"/><Relationship Id="rId140" Type="http://schemas.openxmlformats.org/officeDocument/2006/relationships/hyperlink" Target="https://login.consultant.ru/link/?req=doc&amp;base=RZB&amp;n=468048&amp;dst=14" TargetMode="External"/><Relationship Id="rId161" Type="http://schemas.openxmlformats.org/officeDocument/2006/relationships/hyperlink" Target="https://login.consultant.ru/link/?req=doc&amp;base=RZB&amp;n=468048&amp;dst=33" TargetMode="External"/><Relationship Id="rId182" Type="http://schemas.openxmlformats.org/officeDocument/2006/relationships/hyperlink" Target="https://login.consultant.ru/link/?req=doc&amp;base=RZB&amp;n=468048&amp;dst=100105" TargetMode="External"/><Relationship Id="rId217" Type="http://schemas.openxmlformats.org/officeDocument/2006/relationships/hyperlink" Target="https://login.consultant.ru/link/?req=doc&amp;base=RZB&amp;n=468048&amp;dst=100138" TargetMode="External"/><Relationship Id="rId378" Type="http://schemas.openxmlformats.org/officeDocument/2006/relationships/hyperlink" Target="https://login.consultant.ru/link/?req=doc&amp;base=RZB&amp;n=468048&amp;dst=100249" TargetMode="External"/><Relationship Id="rId399" Type="http://schemas.openxmlformats.org/officeDocument/2006/relationships/hyperlink" Target="https://login.consultant.ru/link/?req=doc&amp;base=RZB&amp;n=468048&amp;dst=163" TargetMode="External"/><Relationship Id="rId403" Type="http://schemas.openxmlformats.org/officeDocument/2006/relationships/fontTable" Target="fontTable.xml"/><Relationship Id="rId6" Type="http://schemas.openxmlformats.org/officeDocument/2006/relationships/hyperlink" Target="https://login.consultant.ru/link/?req=doc&amp;base=RZB&amp;n=468040&amp;dst=100235" TargetMode="External"/><Relationship Id="rId238" Type="http://schemas.openxmlformats.org/officeDocument/2006/relationships/hyperlink" Target="https://login.consultant.ru/link/?req=doc&amp;base=RZB&amp;n=468048&amp;dst=90" TargetMode="External"/><Relationship Id="rId259" Type="http://schemas.openxmlformats.org/officeDocument/2006/relationships/hyperlink" Target="https://login.consultant.ru/link/?req=doc&amp;base=RZB&amp;n=468048&amp;dst=100175" TargetMode="External"/><Relationship Id="rId23" Type="http://schemas.openxmlformats.org/officeDocument/2006/relationships/hyperlink" Target="https://login.consultant.ru/link/?req=doc&amp;base=RZB&amp;n=468048&amp;dst=33" TargetMode="External"/><Relationship Id="rId119" Type="http://schemas.openxmlformats.org/officeDocument/2006/relationships/hyperlink" Target="https://login.consultant.ru/link/?req=doc&amp;base=RZB&amp;n=468048&amp;dst=22" TargetMode="External"/><Relationship Id="rId270" Type="http://schemas.openxmlformats.org/officeDocument/2006/relationships/hyperlink" Target="https://login.consultant.ru/link/?req=doc&amp;base=RZB&amp;n=449455&amp;dst=297" TargetMode="External"/><Relationship Id="rId291" Type="http://schemas.openxmlformats.org/officeDocument/2006/relationships/hyperlink" Target="https://login.consultant.ru/link/?req=doc&amp;base=RZB&amp;n=468048&amp;dst=100247" TargetMode="External"/><Relationship Id="rId305" Type="http://schemas.openxmlformats.org/officeDocument/2006/relationships/hyperlink" Target="https://login.consultant.ru/link/?req=doc&amp;base=RZB&amp;n=468048&amp;dst=100210" TargetMode="External"/><Relationship Id="rId326" Type="http://schemas.openxmlformats.org/officeDocument/2006/relationships/hyperlink" Target="https://login.consultant.ru/link/?req=doc&amp;base=RZB&amp;n=468048&amp;dst=100216" TargetMode="External"/><Relationship Id="rId347" Type="http://schemas.openxmlformats.org/officeDocument/2006/relationships/hyperlink" Target="https://login.consultant.ru/link/?req=doc&amp;base=RZB&amp;n=468048&amp;dst=100105" TargetMode="External"/><Relationship Id="rId44" Type="http://schemas.openxmlformats.org/officeDocument/2006/relationships/hyperlink" Target="https://login.consultant.ru/link/?req=doc&amp;base=RZB&amp;n=450715&amp;dst=100132" TargetMode="External"/><Relationship Id="rId65" Type="http://schemas.openxmlformats.org/officeDocument/2006/relationships/hyperlink" Target="https://login.consultant.ru/link/?req=doc&amp;base=RZB&amp;n=468048&amp;dst=100045" TargetMode="External"/><Relationship Id="rId86" Type="http://schemas.openxmlformats.org/officeDocument/2006/relationships/hyperlink" Target="https://login.consultant.ru/link/?req=doc&amp;base=RZB&amp;n=468048&amp;dst=7" TargetMode="External"/><Relationship Id="rId130" Type="http://schemas.openxmlformats.org/officeDocument/2006/relationships/hyperlink" Target="https://login.consultant.ru/link/?req=doc&amp;base=RZB&amp;n=468048&amp;dst=100045" TargetMode="External"/><Relationship Id="rId151" Type="http://schemas.openxmlformats.org/officeDocument/2006/relationships/hyperlink" Target="https://login.consultant.ru/link/?req=doc&amp;base=RZB&amp;n=465536" TargetMode="External"/><Relationship Id="rId368" Type="http://schemas.openxmlformats.org/officeDocument/2006/relationships/hyperlink" Target="https://login.consultant.ru/link/?req=doc&amp;base=RZB&amp;n=468048&amp;dst=100253" TargetMode="External"/><Relationship Id="rId389" Type="http://schemas.openxmlformats.org/officeDocument/2006/relationships/hyperlink" Target="https://login.consultant.ru/link/?req=doc&amp;base=RZB&amp;n=468048&amp;dst=119" TargetMode="External"/><Relationship Id="rId172" Type="http://schemas.openxmlformats.org/officeDocument/2006/relationships/hyperlink" Target="https://login.consultant.ru/link/?req=doc&amp;base=RZB&amp;n=468048&amp;dst=33" TargetMode="External"/><Relationship Id="rId193" Type="http://schemas.openxmlformats.org/officeDocument/2006/relationships/hyperlink" Target="https://login.consultant.ru/link/?req=doc&amp;base=RZB&amp;n=468048&amp;dst=100130" TargetMode="External"/><Relationship Id="rId207" Type="http://schemas.openxmlformats.org/officeDocument/2006/relationships/hyperlink" Target="https://login.consultant.ru/link/?req=doc&amp;base=RZB&amp;n=451740&amp;dst=100011" TargetMode="External"/><Relationship Id="rId228" Type="http://schemas.openxmlformats.org/officeDocument/2006/relationships/hyperlink" Target="https://login.consultant.ru/link/?req=doc&amp;base=RZB&amp;n=471933" TargetMode="External"/><Relationship Id="rId249" Type="http://schemas.openxmlformats.org/officeDocument/2006/relationships/hyperlink" Target="https://login.consultant.ru/link/?req=doc&amp;base=RZB&amp;n=468048&amp;dst=100175" TargetMode="External"/><Relationship Id="rId13" Type="http://schemas.openxmlformats.org/officeDocument/2006/relationships/hyperlink" Target="https://login.consultant.ru/link/?req=doc&amp;base=RZB&amp;n=468048&amp;dst=100045" TargetMode="External"/><Relationship Id="rId109" Type="http://schemas.openxmlformats.org/officeDocument/2006/relationships/hyperlink" Target="https://login.consultant.ru/link/?req=doc&amp;base=RZB&amp;n=468048&amp;dst=18" TargetMode="External"/><Relationship Id="rId260" Type="http://schemas.openxmlformats.org/officeDocument/2006/relationships/hyperlink" Target="https://login.consultant.ru/link/?req=doc&amp;base=RZB&amp;n=389806" TargetMode="External"/><Relationship Id="rId281" Type="http://schemas.openxmlformats.org/officeDocument/2006/relationships/hyperlink" Target="https://login.consultant.ru/link/?req=doc&amp;base=RZB&amp;n=468048&amp;dst=100175" TargetMode="External"/><Relationship Id="rId316" Type="http://schemas.openxmlformats.org/officeDocument/2006/relationships/hyperlink" Target="https://login.consultant.ru/link/?req=doc&amp;base=RZB&amp;n=468048&amp;dst=100191" TargetMode="External"/><Relationship Id="rId337" Type="http://schemas.openxmlformats.org/officeDocument/2006/relationships/hyperlink" Target="https://login.consultant.ru/link/?req=doc&amp;base=RZB&amp;n=468048&amp;dst=100105" TargetMode="External"/><Relationship Id="rId34" Type="http://schemas.openxmlformats.org/officeDocument/2006/relationships/hyperlink" Target="https://login.consultant.ru/link/?req=doc&amp;base=RZB&amp;n=453483&amp;dst=100043" TargetMode="External"/><Relationship Id="rId55" Type="http://schemas.openxmlformats.org/officeDocument/2006/relationships/hyperlink" Target="https://login.consultant.ru/link/?req=doc&amp;base=RZB&amp;n=468048&amp;dst=100045" TargetMode="External"/><Relationship Id="rId76" Type="http://schemas.openxmlformats.org/officeDocument/2006/relationships/hyperlink" Target="https://login.consultant.ru/link/?req=doc&amp;base=RZB&amp;n=468048&amp;dst=2" TargetMode="External"/><Relationship Id="rId97" Type="http://schemas.openxmlformats.org/officeDocument/2006/relationships/hyperlink" Target="https://login.consultant.ru/link/?req=doc&amp;base=RZB&amp;n=439023&amp;dst=100023" TargetMode="External"/><Relationship Id="rId120" Type="http://schemas.openxmlformats.org/officeDocument/2006/relationships/hyperlink" Target="https://login.consultant.ru/link/?req=doc&amp;base=RZB&amp;n=453770" TargetMode="External"/><Relationship Id="rId141" Type="http://schemas.openxmlformats.org/officeDocument/2006/relationships/hyperlink" Target="https://login.consultant.ru/link/?req=doc&amp;base=RZB&amp;n=468048&amp;dst=100175" TargetMode="External"/><Relationship Id="rId358" Type="http://schemas.openxmlformats.org/officeDocument/2006/relationships/hyperlink" Target="https://login.consultant.ru/link/?req=doc&amp;base=RZB&amp;n=468048&amp;dst=100251" TargetMode="External"/><Relationship Id="rId379" Type="http://schemas.openxmlformats.org/officeDocument/2006/relationships/hyperlink" Target="https://login.consultant.ru/link/?req=doc&amp;base=RZB&amp;n=468048&amp;dst=100250" TargetMode="External"/><Relationship Id="rId7" Type="http://schemas.openxmlformats.org/officeDocument/2006/relationships/hyperlink" Target="https://login.consultant.ru/link/?req=doc&amp;base=RZB&amp;n=450727&amp;dst=100109" TargetMode="External"/><Relationship Id="rId162" Type="http://schemas.openxmlformats.org/officeDocument/2006/relationships/hyperlink" Target="https://login.consultant.ru/link/?req=doc&amp;base=RZB&amp;n=468048&amp;dst=33" TargetMode="External"/><Relationship Id="rId183" Type="http://schemas.openxmlformats.org/officeDocument/2006/relationships/hyperlink" Target="https://login.consultant.ru/link/?req=doc&amp;base=RZB&amp;n=468048&amp;dst=100105" TargetMode="External"/><Relationship Id="rId218" Type="http://schemas.openxmlformats.org/officeDocument/2006/relationships/hyperlink" Target="https://login.consultant.ru/link/?req=doc&amp;base=RZB&amp;n=468048&amp;dst=7" TargetMode="External"/><Relationship Id="rId239" Type="http://schemas.openxmlformats.org/officeDocument/2006/relationships/hyperlink" Target="https://login.consultant.ru/link/?req=doc&amp;base=RZB&amp;n=468048&amp;dst=91" TargetMode="External"/><Relationship Id="rId390" Type="http://schemas.openxmlformats.org/officeDocument/2006/relationships/hyperlink" Target="https://login.consultant.ru/link/?req=doc&amp;base=RZB&amp;n=468048&amp;dst=119" TargetMode="External"/><Relationship Id="rId404" Type="http://schemas.openxmlformats.org/officeDocument/2006/relationships/theme" Target="theme/theme1.xml"/><Relationship Id="rId250" Type="http://schemas.openxmlformats.org/officeDocument/2006/relationships/hyperlink" Target="https://login.consultant.ru/link/?req=doc&amp;base=RZB&amp;n=468048&amp;dst=100175" TargetMode="External"/><Relationship Id="rId271" Type="http://schemas.openxmlformats.org/officeDocument/2006/relationships/hyperlink" Target="https://login.consultant.ru/link/?req=doc&amp;base=RZB&amp;n=468048&amp;dst=100180" TargetMode="External"/><Relationship Id="rId292" Type="http://schemas.openxmlformats.org/officeDocument/2006/relationships/hyperlink" Target="https://login.consultant.ru/link/?req=doc&amp;base=RZB&amp;n=468048&amp;dst=100247" TargetMode="External"/><Relationship Id="rId306" Type="http://schemas.openxmlformats.org/officeDocument/2006/relationships/hyperlink" Target="https://login.consultant.ru/link/?req=doc&amp;base=RZB&amp;n=449455&amp;dst=102359" TargetMode="External"/><Relationship Id="rId24" Type="http://schemas.openxmlformats.org/officeDocument/2006/relationships/hyperlink" Target="https://login.consultant.ru/link/?req=doc&amp;base=RZB&amp;n=468048&amp;dst=100045" TargetMode="External"/><Relationship Id="rId45" Type="http://schemas.openxmlformats.org/officeDocument/2006/relationships/hyperlink" Target="https://login.consultant.ru/link/?req=doc&amp;base=RZB&amp;n=442435&amp;dst=60" TargetMode="External"/><Relationship Id="rId66" Type="http://schemas.openxmlformats.org/officeDocument/2006/relationships/hyperlink" Target="https://login.consultant.ru/link/?req=doc&amp;base=RZB&amp;n=468048&amp;dst=100045" TargetMode="External"/><Relationship Id="rId87" Type="http://schemas.openxmlformats.org/officeDocument/2006/relationships/hyperlink" Target="https://login.consultant.ru/link/?req=doc&amp;base=RZB&amp;n=468048&amp;dst=7" TargetMode="External"/><Relationship Id="rId110" Type="http://schemas.openxmlformats.org/officeDocument/2006/relationships/hyperlink" Target="https://login.consultant.ru/link/?req=doc&amp;base=RZB&amp;n=468048&amp;dst=16" TargetMode="External"/><Relationship Id="rId131" Type="http://schemas.openxmlformats.org/officeDocument/2006/relationships/hyperlink" Target="https://login.consultant.ru/link/?req=doc&amp;base=RZB&amp;n=468048&amp;dst=24" TargetMode="External"/><Relationship Id="rId327" Type="http://schemas.openxmlformats.org/officeDocument/2006/relationships/hyperlink" Target="https://login.consultant.ru/link/?req=doc&amp;base=RZB&amp;n=468048&amp;dst=100216" TargetMode="External"/><Relationship Id="rId348" Type="http://schemas.openxmlformats.org/officeDocument/2006/relationships/hyperlink" Target="https://login.consultant.ru/link/?req=doc&amp;base=RZB&amp;n=468048&amp;dst=100231" TargetMode="External"/><Relationship Id="rId369" Type="http://schemas.openxmlformats.org/officeDocument/2006/relationships/hyperlink" Target="https://login.consultant.ru/link/?req=doc&amp;base=RZB&amp;n=468048&amp;dst=100252" TargetMode="External"/><Relationship Id="rId152" Type="http://schemas.openxmlformats.org/officeDocument/2006/relationships/hyperlink" Target="https://login.consultant.ru/link/?req=doc&amp;base=RZB&amp;n=468048&amp;dst=7" TargetMode="External"/><Relationship Id="rId173" Type="http://schemas.openxmlformats.org/officeDocument/2006/relationships/hyperlink" Target="https://login.consultant.ru/link/?req=doc&amp;base=RZB&amp;n=468048&amp;dst=33" TargetMode="External"/><Relationship Id="rId194" Type="http://schemas.openxmlformats.org/officeDocument/2006/relationships/hyperlink" Target="https://login.consultant.ru/link/?req=doc&amp;base=RZB&amp;n=468048&amp;dst=100105" TargetMode="External"/><Relationship Id="rId208" Type="http://schemas.openxmlformats.org/officeDocument/2006/relationships/hyperlink" Target="https://login.consultant.ru/link/?req=doc&amp;base=RZB&amp;n=465560&amp;dst=100102" TargetMode="External"/><Relationship Id="rId229" Type="http://schemas.openxmlformats.org/officeDocument/2006/relationships/hyperlink" Target="https://login.consultant.ru/link/?req=doc&amp;base=RZB&amp;n=468048&amp;dst=75" TargetMode="External"/><Relationship Id="rId380" Type="http://schemas.openxmlformats.org/officeDocument/2006/relationships/hyperlink" Target="https://login.consultant.ru/link/?req=doc&amp;base=RZB&amp;n=468048&amp;dst=100252" TargetMode="External"/><Relationship Id="rId240" Type="http://schemas.openxmlformats.org/officeDocument/2006/relationships/hyperlink" Target="https://login.consultant.ru/link/?req=doc&amp;base=RZB&amp;n=468048&amp;dst=92" TargetMode="External"/><Relationship Id="rId261" Type="http://schemas.openxmlformats.org/officeDocument/2006/relationships/hyperlink" Target="https://login.consultant.ru/link/?req=doc&amp;base=RZB&amp;n=468048&amp;dst=100177" TargetMode="External"/><Relationship Id="rId14" Type="http://schemas.openxmlformats.org/officeDocument/2006/relationships/hyperlink" Target="https://login.consultant.ru/link/?req=doc&amp;base=RZB&amp;n=467699&amp;dst=100134" TargetMode="External"/><Relationship Id="rId35" Type="http://schemas.openxmlformats.org/officeDocument/2006/relationships/hyperlink" Target="https://login.consultant.ru/link/?req=doc&amp;base=RZB&amp;n=453483&amp;dst=100105" TargetMode="External"/><Relationship Id="rId56" Type="http://schemas.openxmlformats.org/officeDocument/2006/relationships/hyperlink" Target="https://login.consultant.ru/link/?req=doc&amp;base=RZB&amp;n=468048&amp;dst=100045" TargetMode="External"/><Relationship Id="rId77" Type="http://schemas.openxmlformats.org/officeDocument/2006/relationships/hyperlink" Target="https://login.consultant.ru/link/?req=doc&amp;base=RZB&amp;n=468048&amp;dst=100045" TargetMode="External"/><Relationship Id="rId100" Type="http://schemas.openxmlformats.org/officeDocument/2006/relationships/hyperlink" Target="https://login.consultant.ru/link/?req=doc&amp;base=RZB&amp;n=375363&amp;dst=46" TargetMode="External"/><Relationship Id="rId282" Type="http://schemas.openxmlformats.org/officeDocument/2006/relationships/hyperlink" Target="https://login.consultant.ru/link/?req=doc&amp;base=RZB&amp;n=468048&amp;dst=100181" TargetMode="External"/><Relationship Id="rId317" Type="http://schemas.openxmlformats.org/officeDocument/2006/relationships/hyperlink" Target="https://login.consultant.ru/link/?req=doc&amp;base=RZB&amp;n=468048&amp;dst=100191" TargetMode="External"/><Relationship Id="rId338" Type="http://schemas.openxmlformats.org/officeDocument/2006/relationships/hyperlink" Target="https://login.consultant.ru/link/?req=doc&amp;base=RZB&amp;n=468048&amp;dst=100105" TargetMode="External"/><Relationship Id="rId359" Type="http://schemas.openxmlformats.org/officeDocument/2006/relationships/hyperlink" Target="https://login.consultant.ru/link/?req=doc&amp;base=RZB&amp;n=468048&amp;dst=100252" TargetMode="External"/><Relationship Id="rId8" Type="http://schemas.openxmlformats.org/officeDocument/2006/relationships/hyperlink" Target="https://login.consultant.ru/link/?req=doc&amp;base=RZB&amp;n=450727&amp;dst=100154" TargetMode="External"/><Relationship Id="rId98" Type="http://schemas.openxmlformats.org/officeDocument/2006/relationships/hyperlink" Target="https://login.consultant.ru/link/?req=doc&amp;base=RZB&amp;n=468048&amp;dst=100045" TargetMode="External"/><Relationship Id="rId121" Type="http://schemas.openxmlformats.org/officeDocument/2006/relationships/hyperlink" Target="https://login.consultant.ru/link/?req=doc&amp;base=RZB&amp;n=470747&amp;dst=13178" TargetMode="External"/><Relationship Id="rId142" Type="http://schemas.openxmlformats.org/officeDocument/2006/relationships/hyperlink" Target="https://login.consultant.ru/link/?req=doc&amp;base=RZB&amp;n=468048&amp;dst=16" TargetMode="External"/><Relationship Id="rId163" Type="http://schemas.openxmlformats.org/officeDocument/2006/relationships/hyperlink" Target="https://login.consultant.ru/link/?req=doc&amp;base=RZB&amp;n=468048&amp;dst=33" TargetMode="External"/><Relationship Id="rId184" Type="http://schemas.openxmlformats.org/officeDocument/2006/relationships/hyperlink" Target="https://login.consultant.ru/link/?req=doc&amp;base=RZB&amp;n=469783&amp;dst=100012" TargetMode="External"/><Relationship Id="rId219" Type="http://schemas.openxmlformats.org/officeDocument/2006/relationships/hyperlink" Target="https://login.consultant.ru/link/?req=doc&amp;base=ARB&amp;n=580226" TargetMode="External"/><Relationship Id="rId370" Type="http://schemas.openxmlformats.org/officeDocument/2006/relationships/hyperlink" Target="https://login.consultant.ru/link/?req=doc&amp;base=RZB&amp;n=429477&amp;dst=100693" TargetMode="External"/><Relationship Id="rId391" Type="http://schemas.openxmlformats.org/officeDocument/2006/relationships/hyperlink" Target="https://login.consultant.ru/link/?req=doc&amp;base=RZB&amp;n=468048&amp;dst=119" TargetMode="External"/><Relationship Id="rId230" Type="http://schemas.openxmlformats.org/officeDocument/2006/relationships/hyperlink" Target="https://login.consultant.ru/link/?req=doc&amp;base=RZB&amp;n=468048&amp;dst=76" TargetMode="External"/><Relationship Id="rId251" Type="http://schemas.openxmlformats.org/officeDocument/2006/relationships/hyperlink" Target="https://login.consultant.ru/link/?req=doc&amp;base=RZB&amp;n=468048&amp;dst=100175" TargetMode="External"/><Relationship Id="rId25" Type="http://schemas.openxmlformats.org/officeDocument/2006/relationships/hyperlink" Target="https://login.consultant.ru/link/?req=doc&amp;base=RZB&amp;n=468048&amp;dst=100045" TargetMode="External"/><Relationship Id="rId46" Type="http://schemas.openxmlformats.org/officeDocument/2006/relationships/hyperlink" Target="https://login.consultant.ru/link/?req=doc&amp;base=RZB&amp;n=464894&amp;dst=337" TargetMode="External"/><Relationship Id="rId67" Type="http://schemas.openxmlformats.org/officeDocument/2006/relationships/hyperlink" Target="https://login.consultant.ru/link/?req=doc&amp;base=RZB&amp;n=468048&amp;dst=100045" TargetMode="External"/><Relationship Id="rId272" Type="http://schemas.openxmlformats.org/officeDocument/2006/relationships/hyperlink" Target="https://login.consultant.ru/link/?req=doc&amp;base=LAW&amp;n=125062" TargetMode="External"/><Relationship Id="rId293" Type="http://schemas.openxmlformats.org/officeDocument/2006/relationships/hyperlink" Target="https://login.consultant.ru/link/?req=doc&amp;base=RZB&amp;n=468048&amp;dst=100175" TargetMode="External"/><Relationship Id="rId307" Type="http://schemas.openxmlformats.org/officeDocument/2006/relationships/hyperlink" Target="https://login.consultant.ru/link/?req=doc&amp;base=RZB&amp;n=468048&amp;dst=100191" TargetMode="External"/><Relationship Id="rId328" Type="http://schemas.openxmlformats.org/officeDocument/2006/relationships/hyperlink" Target="https://login.consultant.ru/link/?req=doc&amp;base=RZB&amp;n=468048&amp;dst=100216" TargetMode="External"/><Relationship Id="rId349" Type="http://schemas.openxmlformats.org/officeDocument/2006/relationships/hyperlink" Target="https://login.consultant.ru/link/?req=doc&amp;base=RZB&amp;n=468048&amp;dst=100237" TargetMode="External"/><Relationship Id="rId88" Type="http://schemas.openxmlformats.org/officeDocument/2006/relationships/hyperlink" Target="https://login.consultant.ru/link/?req=doc&amp;base=RZB&amp;n=453770&amp;dst=100396" TargetMode="External"/><Relationship Id="rId111" Type="http://schemas.openxmlformats.org/officeDocument/2006/relationships/hyperlink" Target="https://login.consultant.ru/link/?req=doc&amp;base=RZB&amp;n=468048&amp;dst=18" TargetMode="External"/><Relationship Id="rId132" Type="http://schemas.openxmlformats.org/officeDocument/2006/relationships/hyperlink" Target="https://login.consultant.ru/link/?req=doc&amp;base=RZB&amp;n=468048&amp;dst=100175" TargetMode="External"/><Relationship Id="rId153" Type="http://schemas.openxmlformats.org/officeDocument/2006/relationships/hyperlink" Target="https://login.consultant.ru/link/?req=doc&amp;base=RZB&amp;n=468048&amp;dst=7" TargetMode="External"/><Relationship Id="rId174" Type="http://schemas.openxmlformats.org/officeDocument/2006/relationships/hyperlink" Target="https://login.consultant.ru/link/?req=doc&amp;base=RZB&amp;n=468048&amp;dst=100247" TargetMode="External"/><Relationship Id="rId195" Type="http://schemas.openxmlformats.org/officeDocument/2006/relationships/hyperlink" Target="https://login.consultant.ru/link/?req=doc&amp;base=RZB&amp;n=468048&amp;dst=100231" TargetMode="External"/><Relationship Id="rId209" Type="http://schemas.openxmlformats.org/officeDocument/2006/relationships/hyperlink" Target="https://login.consultant.ru/link/?req=doc&amp;base=RZB&amp;n=465556&amp;dst=100102" TargetMode="External"/><Relationship Id="rId360" Type="http://schemas.openxmlformats.org/officeDocument/2006/relationships/hyperlink" Target="https://login.consultant.ru/link/?req=doc&amp;base=RZB&amp;n=468048&amp;dst=100253" TargetMode="External"/><Relationship Id="rId381" Type="http://schemas.openxmlformats.org/officeDocument/2006/relationships/hyperlink" Target="https://login.consultant.ru/link/?req=doc&amp;base=RZB&amp;n=468048&amp;dst=100253" TargetMode="External"/><Relationship Id="rId220" Type="http://schemas.openxmlformats.org/officeDocument/2006/relationships/hyperlink" Target="https://login.consultant.ru/link/?req=doc&amp;base=RZB&amp;n=468048&amp;dst=100138" TargetMode="External"/><Relationship Id="rId241" Type="http://schemas.openxmlformats.org/officeDocument/2006/relationships/hyperlink" Target="https://login.consultant.ru/link/?req=doc&amp;base=RZB&amp;n=471844&amp;dst=100015" TargetMode="External"/><Relationship Id="rId15" Type="http://schemas.openxmlformats.org/officeDocument/2006/relationships/hyperlink" Target="https://login.consultant.ru/link/?req=doc&amp;base=RZB&amp;n=468048&amp;dst=100045" TargetMode="External"/><Relationship Id="rId36" Type="http://schemas.openxmlformats.org/officeDocument/2006/relationships/hyperlink" Target="https://login.consultant.ru/link/?req=doc&amp;base=RZB&amp;n=453483&amp;dst=100043" TargetMode="External"/><Relationship Id="rId57" Type="http://schemas.openxmlformats.org/officeDocument/2006/relationships/hyperlink" Target="https://login.consultant.ru/link/?req=doc&amp;base=RZB&amp;n=468048&amp;dst=100045" TargetMode="External"/><Relationship Id="rId262" Type="http://schemas.openxmlformats.org/officeDocument/2006/relationships/hyperlink" Target="https://login.consultant.ru/link/?req=doc&amp;base=RZB&amp;n=468048&amp;dst=100178" TargetMode="External"/><Relationship Id="rId283" Type="http://schemas.openxmlformats.org/officeDocument/2006/relationships/hyperlink" Target="https://login.consultant.ru/link/?req=doc&amp;base=RZB&amp;n=468048&amp;dst=100181" TargetMode="External"/><Relationship Id="rId318" Type="http://schemas.openxmlformats.org/officeDocument/2006/relationships/hyperlink" Target="https://login.consultant.ru/link/?req=doc&amp;base=RZB&amp;n=468048&amp;dst=100198" TargetMode="External"/><Relationship Id="rId339" Type="http://schemas.openxmlformats.org/officeDocument/2006/relationships/hyperlink" Target="https://login.consultant.ru/link/?req=doc&amp;base=RZB&amp;n=468048&amp;dst=100231" TargetMode="External"/><Relationship Id="rId78" Type="http://schemas.openxmlformats.org/officeDocument/2006/relationships/hyperlink" Target="https://login.consultant.ru/link/?req=doc&amp;base=RZB&amp;n=468048&amp;dst=100045" TargetMode="External"/><Relationship Id="rId99" Type="http://schemas.openxmlformats.org/officeDocument/2006/relationships/hyperlink" Target="https://login.consultant.ru/link/?req=doc&amp;base=RZB&amp;n=470747&amp;dst=101860" TargetMode="External"/><Relationship Id="rId101" Type="http://schemas.openxmlformats.org/officeDocument/2006/relationships/hyperlink" Target="https://login.consultant.ru/link/?req=doc&amp;base=RZB&amp;n=468048&amp;dst=14" TargetMode="External"/><Relationship Id="rId122" Type="http://schemas.openxmlformats.org/officeDocument/2006/relationships/hyperlink" Target="https://login.consultant.ru/link/?req=doc&amp;base=RZB&amp;n=470747&amp;dst=101069" TargetMode="External"/><Relationship Id="rId143" Type="http://schemas.openxmlformats.org/officeDocument/2006/relationships/hyperlink" Target="https://login.consultant.ru/link/?req=doc&amp;base=RZB&amp;n=468048&amp;dst=18" TargetMode="External"/><Relationship Id="rId164" Type="http://schemas.openxmlformats.org/officeDocument/2006/relationships/hyperlink" Target="https://login.consultant.ru/link/?req=doc&amp;base=RZB&amp;n=468048&amp;dst=33" TargetMode="External"/><Relationship Id="rId185" Type="http://schemas.openxmlformats.org/officeDocument/2006/relationships/hyperlink" Target="https://login.consultant.ru/link/?req=doc&amp;base=RZB&amp;n=468048&amp;dst=100105" TargetMode="External"/><Relationship Id="rId350" Type="http://schemas.openxmlformats.org/officeDocument/2006/relationships/hyperlink" Target="https://login.consultant.ru/link/?req=doc&amp;base=RZB&amp;n=468048&amp;dst=100247" TargetMode="External"/><Relationship Id="rId371" Type="http://schemas.openxmlformats.org/officeDocument/2006/relationships/hyperlink" Target="https://login.consultant.ru/link/?req=doc&amp;base=RZB&amp;n=429477&amp;dst=100067" TargetMode="External"/><Relationship Id="rId9" Type="http://schemas.openxmlformats.org/officeDocument/2006/relationships/hyperlink" Target="https://login.consultant.ru/link/?req=doc&amp;base=RZB&amp;n=468048&amp;dst=100045" TargetMode="External"/><Relationship Id="rId210" Type="http://schemas.openxmlformats.org/officeDocument/2006/relationships/hyperlink" Target="https://login.consultant.ru/link/?req=doc&amp;base=RZB&amp;n=465558&amp;dst=100100" TargetMode="External"/><Relationship Id="rId392" Type="http://schemas.openxmlformats.org/officeDocument/2006/relationships/hyperlink" Target="https://login.consultant.ru/link/?req=doc&amp;base=RZB&amp;n=468048&amp;dst=128" TargetMode="External"/><Relationship Id="rId26" Type="http://schemas.openxmlformats.org/officeDocument/2006/relationships/hyperlink" Target="https://login.consultant.ru/link/?req=doc&amp;base=RZB&amp;n=468048&amp;dst=100045" TargetMode="External"/><Relationship Id="rId231" Type="http://schemas.openxmlformats.org/officeDocument/2006/relationships/hyperlink" Target="https://login.consultant.ru/link/?req=doc&amp;base=RZB&amp;n=468048&amp;dst=77" TargetMode="External"/><Relationship Id="rId252" Type="http://schemas.openxmlformats.org/officeDocument/2006/relationships/hyperlink" Target="https://login.consultant.ru/link/?req=doc&amp;base=RZB&amp;n=468048&amp;dst=100175" TargetMode="External"/><Relationship Id="rId273" Type="http://schemas.openxmlformats.org/officeDocument/2006/relationships/hyperlink" Target="https://login.consultant.ru/link/?req=doc&amp;base=RZB&amp;n=468048&amp;dst=100181" TargetMode="External"/><Relationship Id="rId294" Type="http://schemas.openxmlformats.org/officeDocument/2006/relationships/hyperlink" Target="https://login.consultant.ru/link/?req=doc&amp;base=RZB&amp;n=451749" TargetMode="External"/><Relationship Id="rId308" Type="http://schemas.openxmlformats.org/officeDocument/2006/relationships/hyperlink" Target="https://login.consultant.ru/link/?req=doc&amp;base=RZB&amp;n=468048&amp;dst=100191" TargetMode="External"/><Relationship Id="rId329" Type="http://schemas.openxmlformats.org/officeDocument/2006/relationships/hyperlink" Target="https://login.consultant.ru/link/?req=doc&amp;base=RZB&amp;n=451740" TargetMode="External"/><Relationship Id="rId47" Type="http://schemas.openxmlformats.org/officeDocument/2006/relationships/hyperlink" Target="https://login.consultant.ru/link/?req=doc&amp;base=RZB&amp;n=468048&amp;dst=100045" TargetMode="External"/><Relationship Id="rId68" Type="http://schemas.openxmlformats.org/officeDocument/2006/relationships/hyperlink" Target="https://login.consultant.ru/link/?req=doc&amp;base=RZB&amp;n=468048&amp;dst=100045" TargetMode="External"/><Relationship Id="rId89" Type="http://schemas.openxmlformats.org/officeDocument/2006/relationships/hyperlink" Target="https://login.consultant.ru/link/?req=doc&amp;base=RZB&amp;n=468048&amp;dst=7" TargetMode="External"/><Relationship Id="rId112" Type="http://schemas.openxmlformats.org/officeDocument/2006/relationships/hyperlink" Target="https://login.consultant.ru/link/?req=doc&amp;base=RZB&amp;n=468048&amp;dst=20" TargetMode="External"/><Relationship Id="rId133" Type="http://schemas.openxmlformats.org/officeDocument/2006/relationships/hyperlink" Target="https://login.consultant.ru/link/?req=doc&amp;base=RZB&amp;n=468048&amp;dst=7" TargetMode="External"/><Relationship Id="rId154" Type="http://schemas.openxmlformats.org/officeDocument/2006/relationships/hyperlink" Target="https://login.consultant.ru/link/?req=doc&amp;base=RZB&amp;n=468048&amp;dst=33" TargetMode="External"/><Relationship Id="rId175" Type="http://schemas.openxmlformats.org/officeDocument/2006/relationships/hyperlink" Target="https://login.consultant.ru/link/?req=doc&amp;base=RZB&amp;n=468048&amp;dst=100247" TargetMode="External"/><Relationship Id="rId340" Type="http://schemas.openxmlformats.org/officeDocument/2006/relationships/hyperlink" Target="https://login.consultant.ru/link/?req=doc&amp;base=RZB&amp;n=468048&amp;dst=100231" TargetMode="External"/><Relationship Id="rId361" Type="http://schemas.openxmlformats.org/officeDocument/2006/relationships/hyperlink" Target="https://login.consultant.ru/link/?req=doc&amp;base=RZB&amp;n=457506" TargetMode="External"/><Relationship Id="rId196" Type="http://schemas.openxmlformats.org/officeDocument/2006/relationships/hyperlink" Target="https://login.consultant.ru/link/?req=doc&amp;base=RZB&amp;n=468048&amp;dst=100108" TargetMode="External"/><Relationship Id="rId200" Type="http://schemas.openxmlformats.org/officeDocument/2006/relationships/hyperlink" Target="https://login.consultant.ru/link/?req=doc&amp;base=RZB&amp;n=468048&amp;dst=100045" TargetMode="External"/><Relationship Id="rId382" Type="http://schemas.openxmlformats.org/officeDocument/2006/relationships/hyperlink" Target="https://login.consultant.ru/link/?req=doc&amp;base=RZB&amp;n=389806" TargetMode="External"/><Relationship Id="rId16" Type="http://schemas.openxmlformats.org/officeDocument/2006/relationships/hyperlink" Target="https://login.consultant.ru/link/?req=doc&amp;base=RZB&amp;n=468048&amp;dst=100045" TargetMode="External"/><Relationship Id="rId221" Type="http://schemas.openxmlformats.org/officeDocument/2006/relationships/hyperlink" Target="https://login.consultant.ru/link/?req=doc&amp;base=RZB&amp;n=468048&amp;dst=100142" TargetMode="External"/><Relationship Id="rId242" Type="http://schemas.openxmlformats.org/officeDocument/2006/relationships/hyperlink" Target="https://login.consultant.ru/link/?req=doc&amp;base=RZB&amp;n=468048&amp;dst=93" TargetMode="External"/><Relationship Id="rId263" Type="http://schemas.openxmlformats.org/officeDocument/2006/relationships/hyperlink" Target="https://login.consultant.ru/link/?req=doc&amp;base=RZB&amp;n=471848" TargetMode="External"/><Relationship Id="rId284" Type="http://schemas.openxmlformats.org/officeDocument/2006/relationships/hyperlink" Target="https://login.consultant.ru/link/?req=doc&amp;base=RZB&amp;n=468048&amp;dst=100181" TargetMode="External"/><Relationship Id="rId319" Type="http://schemas.openxmlformats.org/officeDocument/2006/relationships/hyperlink" Target="https://login.consultant.ru/link/?req=doc&amp;base=RZB&amp;n=468048&amp;dst=100198" TargetMode="External"/><Relationship Id="rId37" Type="http://schemas.openxmlformats.org/officeDocument/2006/relationships/hyperlink" Target="https://login.consultant.ru/link/?req=doc&amp;base=RZB&amp;n=453483&amp;dst=100105" TargetMode="External"/><Relationship Id="rId58" Type="http://schemas.openxmlformats.org/officeDocument/2006/relationships/hyperlink" Target="https://login.consultant.ru/link/?req=doc&amp;base=RZB&amp;n=468048&amp;dst=100045" TargetMode="External"/><Relationship Id="rId79" Type="http://schemas.openxmlformats.org/officeDocument/2006/relationships/hyperlink" Target="https://login.consultant.ru/link/?req=doc&amp;base=RZB&amp;n=468048&amp;dst=100045" TargetMode="External"/><Relationship Id="rId102" Type="http://schemas.openxmlformats.org/officeDocument/2006/relationships/hyperlink" Target="https://login.consultant.ru/link/?req=doc&amp;base=RZB&amp;n=468048&amp;dst=24" TargetMode="External"/><Relationship Id="rId123" Type="http://schemas.openxmlformats.org/officeDocument/2006/relationships/hyperlink" Target="https://login.consultant.ru/link/?req=doc&amp;base=RZB&amp;n=468048&amp;dst=100045" TargetMode="External"/><Relationship Id="rId144" Type="http://schemas.openxmlformats.org/officeDocument/2006/relationships/hyperlink" Target="https://login.consultant.ru/link/?req=doc&amp;base=RZB&amp;n=430182&amp;dst=101253" TargetMode="External"/><Relationship Id="rId330" Type="http://schemas.openxmlformats.org/officeDocument/2006/relationships/hyperlink" Target="https://login.consultant.ru/link/?req=doc&amp;base=RZB&amp;n=427624" TargetMode="External"/><Relationship Id="rId90" Type="http://schemas.openxmlformats.org/officeDocument/2006/relationships/hyperlink" Target="https://login.consultant.ru/link/?req=doc&amp;base=RZB&amp;n=468048&amp;dst=14" TargetMode="External"/><Relationship Id="rId165" Type="http://schemas.openxmlformats.org/officeDocument/2006/relationships/hyperlink" Target="https://login.consultant.ru/link/?req=doc&amp;base=RZB&amp;n=442435" TargetMode="External"/><Relationship Id="rId186" Type="http://schemas.openxmlformats.org/officeDocument/2006/relationships/hyperlink" Target="https://login.consultant.ru/link/?req=doc&amp;base=RZB&amp;n=471848&amp;dst=101177" TargetMode="External"/><Relationship Id="rId351" Type="http://schemas.openxmlformats.org/officeDocument/2006/relationships/hyperlink" Target="https://login.consultant.ru/link/?req=doc&amp;base=RZB&amp;n=468048&amp;dst=100247" TargetMode="External"/><Relationship Id="rId372" Type="http://schemas.openxmlformats.org/officeDocument/2006/relationships/hyperlink" Target="https://login.consultant.ru/link/?req=doc&amp;base=RZB&amp;n=468048&amp;dst=100252" TargetMode="External"/><Relationship Id="rId393" Type="http://schemas.openxmlformats.org/officeDocument/2006/relationships/hyperlink" Target="https://login.consultant.ru/link/?req=doc&amp;base=RZB&amp;n=468048&amp;dst=133" TargetMode="External"/><Relationship Id="rId211" Type="http://schemas.openxmlformats.org/officeDocument/2006/relationships/hyperlink" Target="https://login.consultant.ru/link/?req=doc&amp;base=RZB&amp;n=465559&amp;dst=100100" TargetMode="External"/><Relationship Id="rId232" Type="http://schemas.openxmlformats.org/officeDocument/2006/relationships/hyperlink" Target="https://login.consultant.ru/link/?req=doc&amp;base=RZB&amp;n=468048&amp;dst=78" TargetMode="External"/><Relationship Id="rId253" Type="http://schemas.openxmlformats.org/officeDocument/2006/relationships/hyperlink" Target="https://login.consultant.ru/link/?req=doc&amp;base=RZB&amp;n=451740" TargetMode="External"/><Relationship Id="rId274" Type="http://schemas.openxmlformats.org/officeDocument/2006/relationships/hyperlink" Target="https://login.consultant.ru/link/?req=doc&amp;base=RZB&amp;n=468048&amp;dst=100181" TargetMode="External"/><Relationship Id="rId295" Type="http://schemas.openxmlformats.org/officeDocument/2006/relationships/hyperlink" Target="https://login.consultant.ru/link/?req=doc&amp;base=RZB&amp;n=445240&amp;dst=100035" TargetMode="External"/><Relationship Id="rId309" Type="http://schemas.openxmlformats.org/officeDocument/2006/relationships/hyperlink" Target="https://login.consultant.ru/link/?req=doc&amp;base=RZB&amp;n=389806" TargetMode="External"/><Relationship Id="rId27" Type="http://schemas.openxmlformats.org/officeDocument/2006/relationships/hyperlink" Target="https://login.consultant.ru/link/?req=doc&amp;base=RZB&amp;n=468048&amp;dst=100045" TargetMode="External"/><Relationship Id="rId48" Type="http://schemas.openxmlformats.org/officeDocument/2006/relationships/hyperlink" Target="https://login.consultant.ru/link/?req=doc&amp;base=RZB&amp;n=468048&amp;dst=100045" TargetMode="External"/><Relationship Id="rId69" Type="http://schemas.openxmlformats.org/officeDocument/2006/relationships/hyperlink" Target="https://login.consultant.ru/link/?req=doc&amp;base=RZB&amp;n=468048&amp;dst=100045" TargetMode="External"/><Relationship Id="rId113" Type="http://schemas.openxmlformats.org/officeDocument/2006/relationships/hyperlink" Target="https://login.consultant.ru/link/?req=doc&amp;base=RZB&amp;n=468048&amp;dst=100175" TargetMode="External"/><Relationship Id="rId134" Type="http://schemas.openxmlformats.org/officeDocument/2006/relationships/hyperlink" Target="https://login.consultant.ru/link/?req=doc&amp;base=RZB&amp;n=468048&amp;dst=100247" TargetMode="External"/><Relationship Id="rId320" Type="http://schemas.openxmlformats.org/officeDocument/2006/relationships/hyperlink" Target="https://login.consultant.ru/link/?req=doc&amp;base=RZB&amp;n=468048&amp;dst=100210" TargetMode="External"/><Relationship Id="rId80" Type="http://schemas.openxmlformats.org/officeDocument/2006/relationships/hyperlink" Target="https://login.consultant.ru/link/?req=doc&amp;base=RZB&amp;n=442435&amp;dst=60" TargetMode="External"/><Relationship Id="rId155" Type="http://schemas.openxmlformats.org/officeDocument/2006/relationships/hyperlink" Target="https://login.consultant.ru/link/?req=doc&amp;base=RZB&amp;n=468048&amp;dst=33" TargetMode="External"/><Relationship Id="rId176" Type="http://schemas.openxmlformats.org/officeDocument/2006/relationships/hyperlink" Target="https://login.consultant.ru/link/?req=doc&amp;base=RZB&amp;n=468048&amp;dst=100105" TargetMode="External"/><Relationship Id="rId197" Type="http://schemas.openxmlformats.org/officeDocument/2006/relationships/hyperlink" Target="https://login.consultant.ru/link/?req=doc&amp;base=RZB&amp;n=471848" TargetMode="External"/><Relationship Id="rId341" Type="http://schemas.openxmlformats.org/officeDocument/2006/relationships/hyperlink" Target="https://login.consultant.ru/link/?req=doc&amp;base=RZB&amp;n=468048&amp;dst=100233" TargetMode="External"/><Relationship Id="rId362" Type="http://schemas.openxmlformats.org/officeDocument/2006/relationships/hyperlink" Target="https://login.consultant.ru/link/?req=doc&amp;base=RZB&amp;n=468048&amp;dst=100247" TargetMode="External"/><Relationship Id="rId383" Type="http://schemas.openxmlformats.org/officeDocument/2006/relationships/hyperlink" Target="https://login.consultant.ru/link/?req=doc&amp;base=RZB&amp;n=389806" TargetMode="External"/><Relationship Id="rId201" Type="http://schemas.openxmlformats.org/officeDocument/2006/relationships/hyperlink" Target="https://login.consultant.ru/link/?req=doc&amp;base=RZB&amp;n=452778" TargetMode="External"/><Relationship Id="rId222" Type="http://schemas.openxmlformats.org/officeDocument/2006/relationships/hyperlink" Target="https://login.consultant.ru/link/?req=doc&amp;base=RZB&amp;n=468048&amp;dst=100138" TargetMode="External"/><Relationship Id="rId243" Type="http://schemas.openxmlformats.org/officeDocument/2006/relationships/hyperlink" Target="https://login.consultant.ru/link/?req=doc&amp;base=RZB&amp;n=468048&amp;dst=105" TargetMode="External"/><Relationship Id="rId264" Type="http://schemas.openxmlformats.org/officeDocument/2006/relationships/hyperlink" Target="https://login.consultant.ru/link/?req=doc&amp;base=RZB&amp;n=448154" TargetMode="External"/><Relationship Id="rId285" Type="http://schemas.openxmlformats.org/officeDocument/2006/relationships/hyperlink" Target="https://login.consultant.ru/link/?req=doc&amp;base=RZB&amp;n=468048&amp;dst=100181" TargetMode="External"/><Relationship Id="rId17" Type="http://schemas.openxmlformats.org/officeDocument/2006/relationships/hyperlink" Target="https://login.consultant.ru/link/?req=doc&amp;base=RZB&amp;n=433366" TargetMode="External"/><Relationship Id="rId38" Type="http://schemas.openxmlformats.org/officeDocument/2006/relationships/hyperlink" Target="https://login.consultant.ru/link/?req=doc&amp;base=RZB&amp;n=443002&amp;dst=100011" TargetMode="External"/><Relationship Id="rId59" Type="http://schemas.openxmlformats.org/officeDocument/2006/relationships/hyperlink" Target="https://login.consultant.ru/link/?req=doc&amp;base=RZB&amp;n=468048&amp;dst=100045" TargetMode="External"/><Relationship Id="rId103" Type="http://schemas.openxmlformats.org/officeDocument/2006/relationships/hyperlink" Target="https://login.consultant.ru/link/?req=doc&amp;base=RZB&amp;n=468048&amp;dst=7" TargetMode="External"/><Relationship Id="rId124" Type="http://schemas.openxmlformats.org/officeDocument/2006/relationships/hyperlink" Target="https://login.consultant.ru/link/?req=doc&amp;base=RZB&amp;n=468048&amp;dst=100191" TargetMode="External"/><Relationship Id="rId310" Type="http://schemas.openxmlformats.org/officeDocument/2006/relationships/hyperlink" Target="https://login.consultant.ru/link/?req=doc&amp;base=RZB&amp;n=389806" TargetMode="External"/><Relationship Id="rId70" Type="http://schemas.openxmlformats.org/officeDocument/2006/relationships/hyperlink" Target="https://login.consultant.ru/link/?req=doc&amp;base=RZB&amp;n=451737" TargetMode="External"/><Relationship Id="rId91" Type="http://schemas.openxmlformats.org/officeDocument/2006/relationships/hyperlink" Target="https://login.consultant.ru/link/?req=doc&amp;base=RZB&amp;n=430182&amp;dst=101253" TargetMode="External"/><Relationship Id="rId145" Type="http://schemas.openxmlformats.org/officeDocument/2006/relationships/hyperlink" Target="https://login.consultant.ru/link/?req=doc&amp;base=RZB&amp;n=470747&amp;dst=101069" TargetMode="External"/><Relationship Id="rId166" Type="http://schemas.openxmlformats.org/officeDocument/2006/relationships/hyperlink" Target="https://login.consultant.ru/link/?req=doc&amp;base=RZB&amp;n=468048&amp;dst=35" TargetMode="External"/><Relationship Id="rId187" Type="http://schemas.openxmlformats.org/officeDocument/2006/relationships/hyperlink" Target="https://login.consultant.ru/link/?req=doc&amp;base=RZB&amp;n=468048&amp;dst=100105" TargetMode="External"/><Relationship Id="rId331" Type="http://schemas.openxmlformats.org/officeDocument/2006/relationships/hyperlink" Target="https://login.consultant.ru/link/?req=doc&amp;base=RZB&amp;n=468048&amp;dst=100230" TargetMode="External"/><Relationship Id="rId352" Type="http://schemas.openxmlformats.org/officeDocument/2006/relationships/hyperlink" Target="https://login.consultant.ru/link/?req=doc&amp;base=RZB&amp;n=468048&amp;dst=100247" TargetMode="External"/><Relationship Id="rId373" Type="http://schemas.openxmlformats.org/officeDocument/2006/relationships/hyperlink" Target="https://login.consultant.ru/link/?req=doc&amp;base=RZB&amp;n=468048&amp;dst=100253" TargetMode="External"/><Relationship Id="rId394" Type="http://schemas.openxmlformats.org/officeDocument/2006/relationships/hyperlink" Target="https://login.consultant.ru/link/?req=doc&amp;base=RZB&amp;n=468048&amp;dst=138" TargetMode="External"/><Relationship Id="rId1" Type="http://schemas.openxmlformats.org/officeDocument/2006/relationships/styles" Target="styles.xml"/><Relationship Id="rId212" Type="http://schemas.openxmlformats.org/officeDocument/2006/relationships/hyperlink" Target="https://login.consultant.ru/link/?req=doc&amp;base=RZB&amp;n=468048&amp;dst=100138" TargetMode="External"/><Relationship Id="rId233" Type="http://schemas.openxmlformats.org/officeDocument/2006/relationships/hyperlink" Target="https://login.consultant.ru/link/?req=doc&amp;base=RZB&amp;n=468048&amp;dst=88" TargetMode="External"/><Relationship Id="rId254" Type="http://schemas.openxmlformats.org/officeDocument/2006/relationships/hyperlink" Target="https://login.consultant.ru/link/?req=doc&amp;base=RZB&amp;n=468048&amp;dst=100175" TargetMode="External"/><Relationship Id="rId28" Type="http://schemas.openxmlformats.org/officeDocument/2006/relationships/hyperlink" Target="https://login.consultant.ru/link/?req=doc&amp;base=RZB&amp;n=450737&amp;dst=100024" TargetMode="External"/><Relationship Id="rId49" Type="http://schemas.openxmlformats.org/officeDocument/2006/relationships/hyperlink" Target="https://login.consultant.ru/link/?req=doc&amp;base=RZB&amp;n=468048&amp;dst=100045" TargetMode="External"/><Relationship Id="rId114" Type="http://schemas.openxmlformats.org/officeDocument/2006/relationships/hyperlink" Target="https://login.consultant.ru/link/?req=doc&amp;base=RZB&amp;n=389806&amp;dst=100029" TargetMode="External"/><Relationship Id="rId275" Type="http://schemas.openxmlformats.org/officeDocument/2006/relationships/hyperlink" Target="https://login.consultant.ru/link/?req=doc&amp;base=RZB&amp;n=468048&amp;dst=100045" TargetMode="External"/><Relationship Id="rId296" Type="http://schemas.openxmlformats.org/officeDocument/2006/relationships/hyperlink" Target="https://login.consultant.ru/link/?req=doc&amp;base=RZB&amp;n=449455&amp;dst=356" TargetMode="External"/><Relationship Id="rId300" Type="http://schemas.openxmlformats.org/officeDocument/2006/relationships/hyperlink" Target="https://login.consultant.ru/link/?req=doc&amp;base=RZB&amp;n=468048&amp;dst=100191" TargetMode="External"/><Relationship Id="rId60" Type="http://schemas.openxmlformats.org/officeDocument/2006/relationships/hyperlink" Target="https://login.consultant.ru/link/?req=doc&amp;base=RZB&amp;n=468048&amp;dst=100045" TargetMode="External"/><Relationship Id="rId81" Type="http://schemas.openxmlformats.org/officeDocument/2006/relationships/hyperlink" Target="https://login.consultant.ru/link/?req=doc&amp;base=RZB&amp;n=468048&amp;dst=100045" TargetMode="External"/><Relationship Id="rId135" Type="http://schemas.openxmlformats.org/officeDocument/2006/relationships/hyperlink" Target="https://login.consultant.ru/link/?req=doc&amp;base=RZB&amp;n=468048&amp;dst=24" TargetMode="External"/><Relationship Id="rId156" Type="http://schemas.openxmlformats.org/officeDocument/2006/relationships/hyperlink" Target="https://login.consultant.ru/link/?req=doc&amp;base=RZB&amp;n=468048&amp;dst=33" TargetMode="External"/><Relationship Id="rId177" Type="http://schemas.openxmlformats.org/officeDocument/2006/relationships/hyperlink" Target="https://login.consultant.ru/link/?req=doc&amp;base=RZB&amp;n=468048&amp;dst=100104" TargetMode="External"/><Relationship Id="rId198" Type="http://schemas.openxmlformats.org/officeDocument/2006/relationships/hyperlink" Target="https://login.consultant.ru/link/?req=doc&amp;base=RZB&amp;n=468048&amp;dst=100045" TargetMode="External"/><Relationship Id="rId321" Type="http://schemas.openxmlformats.org/officeDocument/2006/relationships/hyperlink" Target="https://login.consultant.ru/link/?req=doc&amp;base=RZB&amp;n=468048&amp;dst=100210" TargetMode="External"/><Relationship Id="rId342" Type="http://schemas.openxmlformats.org/officeDocument/2006/relationships/hyperlink" Target="https://login.consultant.ru/link/?req=doc&amp;base=RZB&amp;n=468048&amp;dst=100234" TargetMode="External"/><Relationship Id="rId363" Type="http://schemas.openxmlformats.org/officeDocument/2006/relationships/hyperlink" Target="https://login.consultant.ru/link/?req=doc&amp;base=RZB&amp;n=468048&amp;dst=100247" TargetMode="External"/><Relationship Id="rId384" Type="http://schemas.openxmlformats.org/officeDocument/2006/relationships/hyperlink" Target="https://login.consultant.ru/link/?req=doc&amp;base=RZB&amp;n=454108" TargetMode="External"/><Relationship Id="rId202" Type="http://schemas.openxmlformats.org/officeDocument/2006/relationships/hyperlink" Target="https://login.consultant.ru/link/?req=doc&amp;base=RZB&amp;n=471848&amp;dst=101196" TargetMode="External"/><Relationship Id="rId223" Type="http://schemas.openxmlformats.org/officeDocument/2006/relationships/hyperlink" Target="https://login.consultant.ru/link/?req=doc&amp;base=RZB&amp;n=468048&amp;dst=100171" TargetMode="External"/><Relationship Id="rId244" Type="http://schemas.openxmlformats.org/officeDocument/2006/relationships/hyperlink" Target="https://login.consultant.ru/link/?req=doc&amp;base=RZB&amp;n=471933&amp;dst=100008" TargetMode="External"/><Relationship Id="rId18" Type="http://schemas.openxmlformats.org/officeDocument/2006/relationships/hyperlink" Target="https://login.consultant.ru/link/?req=doc&amp;base=RZB&amp;n=470822&amp;dst=100215" TargetMode="External"/><Relationship Id="rId39" Type="http://schemas.openxmlformats.org/officeDocument/2006/relationships/hyperlink" Target="https://login.consultant.ru/link/?req=doc&amp;base=RZB&amp;n=2875&amp;dst=100222" TargetMode="External"/><Relationship Id="rId265" Type="http://schemas.openxmlformats.org/officeDocument/2006/relationships/hyperlink" Target="https://login.consultant.ru/link/?req=doc&amp;base=RZB&amp;n=448154" TargetMode="External"/><Relationship Id="rId286" Type="http://schemas.openxmlformats.org/officeDocument/2006/relationships/hyperlink" Target="https://login.consultant.ru/link/?req=doc&amp;base=RZB&amp;n=468048&amp;dst=100181" TargetMode="External"/><Relationship Id="rId50" Type="http://schemas.openxmlformats.org/officeDocument/2006/relationships/hyperlink" Target="https://login.consultant.ru/link/?req=doc&amp;base=RZB&amp;n=468048&amp;dst=100045" TargetMode="External"/><Relationship Id="rId104" Type="http://schemas.openxmlformats.org/officeDocument/2006/relationships/hyperlink" Target="https://login.consultant.ru/link/?req=doc&amp;base=RZB&amp;n=382670" TargetMode="External"/><Relationship Id="rId125" Type="http://schemas.openxmlformats.org/officeDocument/2006/relationships/hyperlink" Target="https://login.consultant.ru/link/?req=doc&amp;base=RZB&amp;n=430182&amp;dst=101253" TargetMode="External"/><Relationship Id="rId146" Type="http://schemas.openxmlformats.org/officeDocument/2006/relationships/hyperlink" Target="https://login.consultant.ru/link/?req=doc&amp;base=RZB&amp;n=468048&amp;dst=24" TargetMode="External"/><Relationship Id="rId167" Type="http://schemas.openxmlformats.org/officeDocument/2006/relationships/hyperlink" Target="https://login.consultant.ru/link/?req=doc&amp;base=RZB&amp;n=468048&amp;dst=36" TargetMode="External"/><Relationship Id="rId188" Type="http://schemas.openxmlformats.org/officeDocument/2006/relationships/hyperlink" Target="https://login.consultant.ru/link/?req=doc&amp;base=RZB&amp;n=468048&amp;dst=100107" TargetMode="External"/><Relationship Id="rId311" Type="http://schemas.openxmlformats.org/officeDocument/2006/relationships/hyperlink" Target="https://login.consultant.ru/link/?req=doc&amp;base=RZB&amp;n=468048&amp;dst=100192" TargetMode="External"/><Relationship Id="rId332" Type="http://schemas.openxmlformats.org/officeDocument/2006/relationships/hyperlink" Target="https://login.consultant.ru/link/?req=doc&amp;base=RZB&amp;n=468048&amp;dst=100231" TargetMode="External"/><Relationship Id="rId353" Type="http://schemas.openxmlformats.org/officeDocument/2006/relationships/hyperlink" Target="https://login.consultant.ru/link/?req=doc&amp;base=RZB&amp;n=468048&amp;dst=100247" TargetMode="External"/><Relationship Id="rId374" Type="http://schemas.openxmlformats.org/officeDocument/2006/relationships/hyperlink" Target="https://login.consultant.ru/link/?req=doc&amp;base=RZB&amp;n=454108" TargetMode="External"/><Relationship Id="rId395" Type="http://schemas.openxmlformats.org/officeDocument/2006/relationships/hyperlink" Target="https://login.consultant.ru/link/?req=doc&amp;base=RZB&amp;n=468048&amp;dst=143" TargetMode="External"/><Relationship Id="rId71" Type="http://schemas.openxmlformats.org/officeDocument/2006/relationships/hyperlink" Target="https://login.consultant.ru/link/?req=doc&amp;base=RZB&amp;n=468048&amp;dst=100045" TargetMode="External"/><Relationship Id="rId92" Type="http://schemas.openxmlformats.org/officeDocument/2006/relationships/hyperlink" Target="https://login.consultant.ru/link/?req=doc&amp;base=RZB&amp;n=430182&amp;dst=101253" TargetMode="External"/><Relationship Id="rId213" Type="http://schemas.openxmlformats.org/officeDocument/2006/relationships/hyperlink" Target="https://login.consultant.ru/link/?req=doc&amp;base=RZB&amp;n=468048&amp;dst=100138" TargetMode="External"/><Relationship Id="rId234" Type="http://schemas.openxmlformats.org/officeDocument/2006/relationships/hyperlink" Target="https://login.consultant.ru/link/?req=doc&amp;base=RZB&amp;n=471844&amp;dst=100076"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68048&amp;dst=100045" TargetMode="External"/><Relationship Id="rId255" Type="http://schemas.openxmlformats.org/officeDocument/2006/relationships/hyperlink" Target="https://login.consultant.ru/link/?req=doc&amp;base=RZB&amp;n=465536" TargetMode="External"/><Relationship Id="rId276" Type="http://schemas.openxmlformats.org/officeDocument/2006/relationships/hyperlink" Target="https://login.consultant.ru/link/?req=doc&amp;base=RZB&amp;n=468048&amp;dst=100181" TargetMode="External"/><Relationship Id="rId297" Type="http://schemas.openxmlformats.org/officeDocument/2006/relationships/hyperlink" Target="https://login.consultant.ru/link/?req=doc&amp;base=RZB&amp;n=449455&amp;dst=367" TargetMode="External"/><Relationship Id="rId40" Type="http://schemas.openxmlformats.org/officeDocument/2006/relationships/hyperlink" Target="https://login.consultant.ru/link/?req=doc&amp;base=RZB&amp;n=468048&amp;dst=100045" TargetMode="External"/><Relationship Id="rId115" Type="http://schemas.openxmlformats.org/officeDocument/2006/relationships/hyperlink" Target="https://login.consultant.ru/link/?req=doc&amp;base=RZB&amp;n=468048&amp;dst=100045" TargetMode="External"/><Relationship Id="rId136" Type="http://schemas.openxmlformats.org/officeDocument/2006/relationships/hyperlink" Target="https://login.consultant.ru/link/?req=doc&amp;base=RZB&amp;n=468048&amp;dst=22" TargetMode="External"/><Relationship Id="rId157" Type="http://schemas.openxmlformats.org/officeDocument/2006/relationships/hyperlink" Target="https://login.consultant.ru/link/?req=doc&amp;base=RZB&amp;n=468048&amp;dst=36" TargetMode="External"/><Relationship Id="rId178" Type="http://schemas.openxmlformats.org/officeDocument/2006/relationships/hyperlink" Target="https://login.consultant.ru/link/?req=doc&amp;base=RZB&amp;n=468048&amp;dst=100105" TargetMode="External"/><Relationship Id="rId301" Type="http://schemas.openxmlformats.org/officeDocument/2006/relationships/hyperlink" Target="https://login.consultant.ru/link/?req=doc&amp;base=RZB&amp;n=468048&amp;dst=7" TargetMode="External"/><Relationship Id="rId322" Type="http://schemas.openxmlformats.org/officeDocument/2006/relationships/hyperlink" Target="https://login.consultant.ru/link/?req=doc&amp;base=RZB&amp;n=468048&amp;dst=100192" TargetMode="External"/><Relationship Id="rId343" Type="http://schemas.openxmlformats.org/officeDocument/2006/relationships/hyperlink" Target="https://login.consultant.ru/link/?req=doc&amp;base=RZB&amp;n=468048&amp;dst=100235" TargetMode="External"/><Relationship Id="rId364" Type="http://schemas.openxmlformats.org/officeDocument/2006/relationships/hyperlink" Target="https://login.consultant.ru/link/?req=doc&amp;base=RZB&amp;n=389806" TargetMode="External"/><Relationship Id="rId61" Type="http://schemas.openxmlformats.org/officeDocument/2006/relationships/hyperlink" Target="https://login.consultant.ru/link/?req=doc&amp;base=RZB&amp;n=468048&amp;dst=100045" TargetMode="External"/><Relationship Id="rId82" Type="http://schemas.openxmlformats.org/officeDocument/2006/relationships/hyperlink" Target="https://login.consultant.ru/link/?req=doc&amp;base=RZB&amp;n=468048&amp;dst=100045" TargetMode="External"/><Relationship Id="rId199" Type="http://schemas.openxmlformats.org/officeDocument/2006/relationships/hyperlink" Target="https://login.consultant.ru/link/?req=doc&amp;base=RZB&amp;n=468048&amp;dst=100108" TargetMode="External"/><Relationship Id="rId203" Type="http://schemas.openxmlformats.org/officeDocument/2006/relationships/hyperlink" Target="https://login.consultant.ru/link/?req=doc&amp;base=RZB&amp;n=468048&amp;dst=100105" TargetMode="External"/><Relationship Id="rId385" Type="http://schemas.openxmlformats.org/officeDocument/2006/relationships/hyperlink" Target="https://login.consultant.ru/link/?req=doc&amp;base=RZB&amp;n=468048&amp;dst=100247" TargetMode="External"/><Relationship Id="rId19" Type="http://schemas.openxmlformats.org/officeDocument/2006/relationships/hyperlink" Target="https://login.consultant.ru/link/?req=doc&amp;base=RZB&amp;n=443002&amp;dst=100011" TargetMode="External"/><Relationship Id="rId224" Type="http://schemas.openxmlformats.org/officeDocument/2006/relationships/hyperlink" Target="https://login.consultant.ru/link/?req=doc&amp;base=RZB&amp;n=468048&amp;dst=73" TargetMode="External"/><Relationship Id="rId245" Type="http://schemas.openxmlformats.org/officeDocument/2006/relationships/hyperlink" Target="https://login.consultant.ru/link/?req=doc&amp;base=RZB&amp;n=468048&amp;dst=107" TargetMode="External"/><Relationship Id="rId266" Type="http://schemas.openxmlformats.org/officeDocument/2006/relationships/hyperlink" Target="https://login.consultant.ru/link/?req=doc&amp;base=RZB&amp;n=468048&amp;dst=100175" TargetMode="External"/><Relationship Id="rId287" Type="http://schemas.openxmlformats.org/officeDocument/2006/relationships/hyperlink" Target="https://login.consultant.ru/link/?req=doc&amp;base=RZB&amp;n=468048&amp;dst=100181" TargetMode="External"/><Relationship Id="rId30" Type="http://schemas.openxmlformats.org/officeDocument/2006/relationships/hyperlink" Target="https://login.consultant.ru/link/?req=doc&amp;base=RZB&amp;n=468048&amp;dst=100045" TargetMode="External"/><Relationship Id="rId105" Type="http://schemas.openxmlformats.org/officeDocument/2006/relationships/hyperlink" Target="https://login.consultant.ru/link/?req=doc&amp;base=RZB&amp;n=468048&amp;dst=16" TargetMode="External"/><Relationship Id="rId126" Type="http://schemas.openxmlformats.org/officeDocument/2006/relationships/hyperlink" Target="https://login.consultant.ru/link/?req=doc&amp;base=RZB&amp;n=468048&amp;dst=24" TargetMode="External"/><Relationship Id="rId147" Type="http://schemas.openxmlformats.org/officeDocument/2006/relationships/hyperlink" Target="https://login.consultant.ru/link/?req=doc&amp;base=RZB&amp;n=468048&amp;dst=100045" TargetMode="External"/><Relationship Id="rId168" Type="http://schemas.openxmlformats.org/officeDocument/2006/relationships/hyperlink" Target="https://login.consultant.ru/link/?req=doc&amp;base=RZB&amp;n=468048&amp;dst=37" TargetMode="External"/><Relationship Id="rId312" Type="http://schemas.openxmlformats.org/officeDocument/2006/relationships/hyperlink" Target="https://login.consultant.ru/link/?req=doc&amp;base=RZB&amp;n=471839" TargetMode="External"/><Relationship Id="rId333" Type="http://schemas.openxmlformats.org/officeDocument/2006/relationships/hyperlink" Target="https://login.consultant.ru/link/?req=doc&amp;base=RZB&amp;n=468048&amp;dst=100231" TargetMode="External"/><Relationship Id="rId354" Type="http://schemas.openxmlformats.org/officeDocument/2006/relationships/hyperlink" Target="https://login.consultant.ru/link/?req=doc&amp;base=RZB&amp;n=468048&amp;dst=100249" TargetMode="External"/><Relationship Id="rId51" Type="http://schemas.openxmlformats.org/officeDocument/2006/relationships/hyperlink" Target="https://login.consultant.ru/link/?req=doc&amp;base=RZB&amp;n=389806&amp;dst=100029" TargetMode="External"/><Relationship Id="rId72" Type="http://schemas.openxmlformats.org/officeDocument/2006/relationships/hyperlink" Target="https://login.consultant.ru/link/?req=doc&amp;base=RZB&amp;n=468048&amp;dst=2" TargetMode="External"/><Relationship Id="rId93" Type="http://schemas.openxmlformats.org/officeDocument/2006/relationships/hyperlink" Target="https://login.consultant.ru/link/?req=doc&amp;base=RZB&amp;n=468048&amp;dst=7" TargetMode="External"/><Relationship Id="rId189" Type="http://schemas.openxmlformats.org/officeDocument/2006/relationships/hyperlink" Target="https://login.consultant.ru/link/?req=doc&amp;base=RZB&amp;n=454116&amp;dst=100011" TargetMode="External"/><Relationship Id="rId375" Type="http://schemas.openxmlformats.org/officeDocument/2006/relationships/hyperlink" Target="https://login.consultant.ru/link/?req=doc&amp;base=RZB&amp;n=454108" TargetMode="External"/><Relationship Id="rId396" Type="http://schemas.openxmlformats.org/officeDocument/2006/relationships/hyperlink" Target="https://login.consultant.ru/link/?req=doc&amp;base=RZB&amp;n=468048&amp;dst=148" TargetMode="External"/><Relationship Id="rId3" Type="http://schemas.openxmlformats.org/officeDocument/2006/relationships/settings" Target="settings.xml"/><Relationship Id="rId214" Type="http://schemas.openxmlformats.org/officeDocument/2006/relationships/hyperlink" Target="https://login.consultant.ru/link/?req=doc&amp;base=RZB&amp;n=468048&amp;dst=100138" TargetMode="External"/><Relationship Id="rId235" Type="http://schemas.openxmlformats.org/officeDocument/2006/relationships/hyperlink" Target="https://login.consultant.ru/link/?req=doc&amp;base=RZB&amp;n=471844&amp;dst=100145" TargetMode="External"/><Relationship Id="rId256" Type="http://schemas.openxmlformats.org/officeDocument/2006/relationships/hyperlink" Target="https://login.consultant.ru/link/?req=doc&amp;base=RZB&amp;n=468048&amp;dst=100247" TargetMode="External"/><Relationship Id="rId277" Type="http://schemas.openxmlformats.org/officeDocument/2006/relationships/hyperlink" Target="https://login.consultant.ru/link/?req=doc&amp;base=RZB&amp;n=468048&amp;dst=100181" TargetMode="External"/><Relationship Id="rId298" Type="http://schemas.openxmlformats.org/officeDocument/2006/relationships/hyperlink" Target="https://login.consultant.ru/link/?req=doc&amp;base=RZB&amp;n=468048&amp;dst=100175" TargetMode="External"/><Relationship Id="rId400" Type="http://schemas.openxmlformats.org/officeDocument/2006/relationships/hyperlink" Target="https://login.consultant.ru/link/?req=doc&amp;base=RZB&amp;n=468048&amp;dst=122" TargetMode="External"/><Relationship Id="rId116" Type="http://schemas.openxmlformats.org/officeDocument/2006/relationships/hyperlink" Target="https://login.consultant.ru/link/?req=doc&amp;base=RZB&amp;n=468048&amp;dst=100045" TargetMode="External"/><Relationship Id="rId137" Type="http://schemas.openxmlformats.org/officeDocument/2006/relationships/hyperlink" Target="https://login.consultant.ru/link/?req=doc&amp;base=RZB&amp;n=468048&amp;dst=7" TargetMode="External"/><Relationship Id="rId158" Type="http://schemas.openxmlformats.org/officeDocument/2006/relationships/hyperlink" Target="https://login.consultant.ru/link/?req=doc&amp;base=RZB&amp;n=468048&amp;dst=33" TargetMode="External"/><Relationship Id="rId302" Type="http://schemas.openxmlformats.org/officeDocument/2006/relationships/hyperlink" Target="https://login.consultant.ru/link/?req=doc&amp;base=RZB&amp;n=468048&amp;dst=22" TargetMode="External"/><Relationship Id="rId323" Type="http://schemas.openxmlformats.org/officeDocument/2006/relationships/hyperlink" Target="https://login.consultant.ru/link/?req=doc&amp;base=RZB&amp;n=468048&amp;dst=100214" TargetMode="External"/><Relationship Id="rId344" Type="http://schemas.openxmlformats.org/officeDocument/2006/relationships/hyperlink" Target="https://login.consultant.ru/link/?req=doc&amp;base=RZB&amp;n=468048&amp;dst=100231" TargetMode="External"/><Relationship Id="rId20" Type="http://schemas.openxmlformats.org/officeDocument/2006/relationships/hyperlink" Target="https://login.consultant.ru/link/?req=doc&amp;base=RZB&amp;n=443002&amp;dst=100011" TargetMode="External"/><Relationship Id="rId41" Type="http://schemas.openxmlformats.org/officeDocument/2006/relationships/hyperlink" Target="https://login.consultant.ru/link/?req=doc&amp;base=RZB&amp;n=468048&amp;dst=100045" TargetMode="External"/><Relationship Id="rId62" Type="http://schemas.openxmlformats.org/officeDocument/2006/relationships/hyperlink" Target="https://login.consultant.ru/link/?req=doc&amp;base=RZB&amp;n=468048&amp;dst=100045" TargetMode="External"/><Relationship Id="rId83" Type="http://schemas.openxmlformats.org/officeDocument/2006/relationships/hyperlink" Target="https://login.consultant.ru/link/?req=doc&amp;base=RZB&amp;n=468048&amp;dst=100045" TargetMode="External"/><Relationship Id="rId179" Type="http://schemas.openxmlformats.org/officeDocument/2006/relationships/hyperlink" Target="https://login.consultant.ru/link/?req=doc&amp;base=RZB&amp;n=471848&amp;dst=100794" TargetMode="External"/><Relationship Id="rId365" Type="http://schemas.openxmlformats.org/officeDocument/2006/relationships/hyperlink" Target="https://login.consultant.ru/link/?req=doc&amp;base=RZB&amp;n=468048&amp;dst=100247" TargetMode="External"/><Relationship Id="rId386" Type="http://schemas.openxmlformats.org/officeDocument/2006/relationships/hyperlink" Target="https://login.consultant.ru/link/?req=doc&amp;base=RZB&amp;n=468048&amp;dst=119" TargetMode="External"/><Relationship Id="rId190" Type="http://schemas.openxmlformats.org/officeDocument/2006/relationships/hyperlink" Target="https://login.consultant.ru/link/?req=doc&amp;base=RZB&amp;n=468048&amp;dst=100122" TargetMode="External"/><Relationship Id="rId204" Type="http://schemas.openxmlformats.org/officeDocument/2006/relationships/hyperlink" Target="https://login.consultant.ru/link/?req=doc&amp;base=RZB&amp;n=468048&amp;dst=100231" TargetMode="External"/><Relationship Id="rId225" Type="http://schemas.openxmlformats.org/officeDocument/2006/relationships/hyperlink" Target="https://login.consultant.ru/link/?req=doc&amp;base=RZB&amp;n=471848&amp;dst=11050" TargetMode="External"/><Relationship Id="rId246" Type="http://schemas.openxmlformats.org/officeDocument/2006/relationships/hyperlink" Target="https://login.consultant.ru/link/?req=doc&amp;base=RZB&amp;n=468048&amp;dst=108" TargetMode="External"/><Relationship Id="rId267" Type="http://schemas.openxmlformats.org/officeDocument/2006/relationships/hyperlink" Target="https://login.consultant.ru/link/?req=doc&amp;base=RZB&amp;n=468048&amp;dst=100175" TargetMode="External"/><Relationship Id="rId288" Type="http://schemas.openxmlformats.org/officeDocument/2006/relationships/hyperlink" Target="https://login.consultant.ru/link/?req=doc&amp;base=RZB&amp;n=468048&amp;dst=100175" TargetMode="External"/><Relationship Id="rId106" Type="http://schemas.openxmlformats.org/officeDocument/2006/relationships/hyperlink" Target="https://login.consultant.ru/link/?req=doc&amp;base=RZB&amp;n=430182&amp;dst=101253" TargetMode="External"/><Relationship Id="rId127" Type="http://schemas.openxmlformats.org/officeDocument/2006/relationships/hyperlink" Target="https://login.consultant.ru/link/?req=doc&amp;base=RZB&amp;n=468048&amp;dst=24" TargetMode="External"/><Relationship Id="rId313" Type="http://schemas.openxmlformats.org/officeDocument/2006/relationships/hyperlink" Target="https://login.consultant.ru/link/?req=doc&amp;base=RZB&amp;n=468048&amp;dst=100194" TargetMode="External"/><Relationship Id="rId10" Type="http://schemas.openxmlformats.org/officeDocument/2006/relationships/hyperlink" Target="https://login.consultant.ru/link/?req=doc&amp;base=RZB&amp;n=442435&amp;dst=60" TargetMode="External"/><Relationship Id="rId31" Type="http://schemas.openxmlformats.org/officeDocument/2006/relationships/hyperlink" Target="https://login.consultant.ru/link/?req=doc&amp;base=RZB&amp;n=468048&amp;dst=100045" TargetMode="External"/><Relationship Id="rId52" Type="http://schemas.openxmlformats.org/officeDocument/2006/relationships/hyperlink" Target="https://login.consultant.ru/link/?req=doc&amp;base=RZB&amp;n=468048&amp;dst=100045" TargetMode="External"/><Relationship Id="rId73" Type="http://schemas.openxmlformats.org/officeDocument/2006/relationships/hyperlink" Target="https://login.consultant.ru/link/?req=doc&amp;base=RZB&amp;n=468048&amp;dst=2" TargetMode="External"/><Relationship Id="rId94" Type="http://schemas.openxmlformats.org/officeDocument/2006/relationships/hyperlink" Target="https://login.consultant.ru/link/?req=doc&amp;base=RZB&amp;n=430182&amp;dst=101253" TargetMode="External"/><Relationship Id="rId148" Type="http://schemas.openxmlformats.org/officeDocument/2006/relationships/hyperlink" Target="https://login.consultant.ru/link/?req=doc&amp;base=RZB&amp;n=468048&amp;dst=24" TargetMode="External"/><Relationship Id="rId169" Type="http://schemas.openxmlformats.org/officeDocument/2006/relationships/hyperlink" Target="https://login.consultant.ru/link/?req=doc&amp;base=RZB&amp;n=468048&amp;dst=38" TargetMode="External"/><Relationship Id="rId334" Type="http://schemas.openxmlformats.org/officeDocument/2006/relationships/hyperlink" Target="https://login.consultant.ru/link/?req=doc&amp;base=RZB&amp;n=468048&amp;dst=100231" TargetMode="External"/><Relationship Id="rId355" Type="http://schemas.openxmlformats.org/officeDocument/2006/relationships/hyperlink" Target="https://login.consultant.ru/link/?req=doc&amp;base=RZB&amp;n=468048&amp;dst=100250" TargetMode="External"/><Relationship Id="rId376" Type="http://schemas.openxmlformats.org/officeDocument/2006/relationships/hyperlink" Target="https://login.consultant.ru/link/?req=doc&amp;base=RZB&amp;n=468048&amp;dst=100247" TargetMode="External"/><Relationship Id="rId397" Type="http://schemas.openxmlformats.org/officeDocument/2006/relationships/hyperlink" Target="https://login.consultant.ru/link/?req=doc&amp;base=RZB&amp;n=468048&amp;dst=153"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71848&amp;dst=100794" TargetMode="External"/><Relationship Id="rId215" Type="http://schemas.openxmlformats.org/officeDocument/2006/relationships/hyperlink" Target="https://login.consultant.ru/link/?req=doc&amp;base=RZB&amp;n=433565&amp;dst=100017" TargetMode="External"/><Relationship Id="rId236" Type="http://schemas.openxmlformats.org/officeDocument/2006/relationships/hyperlink" Target="https://login.consultant.ru/link/?req=doc&amp;base=RZB&amp;n=471844&amp;dst=100056" TargetMode="External"/><Relationship Id="rId257" Type="http://schemas.openxmlformats.org/officeDocument/2006/relationships/hyperlink" Target="https://login.consultant.ru/link/?req=doc&amp;base=RZB&amp;n=389806" TargetMode="External"/><Relationship Id="rId278" Type="http://schemas.openxmlformats.org/officeDocument/2006/relationships/hyperlink" Target="https://login.consultant.ru/link/?req=doc&amp;base=RZB&amp;n=468048&amp;dst=100181" TargetMode="External"/><Relationship Id="rId401" Type="http://schemas.openxmlformats.org/officeDocument/2006/relationships/hyperlink" Target="https://login.consultant.ru/link/?req=doc&amp;base=RZB&amp;n=468048&amp;dst=122" TargetMode="External"/><Relationship Id="rId303" Type="http://schemas.openxmlformats.org/officeDocument/2006/relationships/hyperlink" Target="https://login.consultant.ru/link/?req=doc&amp;base=RZB&amp;n=468048&amp;dst=100191" TargetMode="External"/><Relationship Id="rId42" Type="http://schemas.openxmlformats.org/officeDocument/2006/relationships/hyperlink" Target="https://login.consultant.ru/link/?req=doc&amp;base=LAW&amp;n=468064&amp;dst=100172" TargetMode="External"/><Relationship Id="rId84" Type="http://schemas.openxmlformats.org/officeDocument/2006/relationships/hyperlink" Target="https://login.consultant.ru/link/?req=doc&amp;base=RZB&amp;n=468048&amp;dst=100045" TargetMode="External"/><Relationship Id="rId138" Type="http://schemas.openxmlformats.org/officeDocument/2006/relationships/hyperlink" Target="https://login.consultant.ru/link/?req=doc&amp;base=RZB&amp;n=468048&amp;dst=100134" TargetMode="External"/><Relationship Id="rId345" Type="http://schemas.openxmlformats.org/officeDocument/2006/relationships/hyperlink" Target="https://login.consultant.ru/link/?req=doc&amp;base=RZB&amp;n=468048&amp;dst=100105" TargetMode="External"/><Relationship Id="rId387" Type="http://schemas.openxmlformats.org/officeDocument/2006/relationships/hyperlink" Target="https://login.consultant.ru/link/?req=doc&amp;base=RZB&amp;n=468048&amp;dst=119" TargetMode="External"/><Relationship Id="rId191" Type="http://schemas.openxmlformats.org/officeDocument/2006/relationships/hyperlink" Target="https://login.consultant.ru/link/?req=doc&amp;base=RZB&amp;n=468048&amp;dst=100105" TargetMode="External"/><Relationship Id="rId205" Type="http://schemas.openxmlformats.org/officeDocument/2006/relationships/hyperlink" Target="https://login.consultant.ru/link/?req=doc&amp;base=RZB&amp;n=201820" TargetMode="External"/><Relationship Id="rId247" Type="http://schemas.openxmlformats.org/officeDocument/2006/relationships/hyperlink" Target="https://login.consultant.ru/link/?req=doc&amp;base=RZB&amp;n=468048&amp;dst=109" TargetMode="External"/><Relationship Id="rId107" Type="http://schemas.openxmlformats.org/officeDocument/2006/relationships/hyperlink" Target="https://login.consultant.ru/link/?req=doc&amp;base=RZB&amp;n=468048&amp;dst=14" TargetMode="External"/><Relationship Id="rId289" Type="http://schemas.openxmlformats.org/officeDocument/2006/relationships/hyperlink" Target="https://login.consultant.ru/link/?req=doc&amp;base=RZB&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33714</Words>
  <Characters>192175</Characters>
  <Application>Microsoft Office Word</Application>
  <DocSecurity>0</DocSecurity>
  <Lines>1601</Lines>
  <Paragraphs>450</Paragraphs>
  <ScaleCrop>false</ScaleCrop>
  <Company/>
  <LinksUpToDate>false</LinksUpToDate>
  <CharactersWithSpaces>225439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2024-03-28T08:07:00Z</dcterms:created>
  <dcterms:modified xsi:type="dcterms:W3CDTF">2024-03-28T08:07:00Z</dcterms:modified>
</cp:coreProperties>
</file>