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тел.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ОСФР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8 800 200 00 98</w:t>
      </w:r>
    </w:p>
    <w:p w:rsidR="00483392" w:rsidRDefault="001D4F1E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04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-2024</w:t>
      </w:r>
    </w:p>
    <w:p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9F3" w:rsidRDefault="00DC79F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A3573" w:rsidRDefault="005B2AE9" w:rsidP="008705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Будет ли </w:t>
      </w:r>
      <w:r w:rsidR="00870537" w:rsidRPr="00870537">
        <w:rPr>
          <w:rFonts w:ascii="Times New Roman" w:eastAsia="Times New Roman" w:hAnsi="Times New Roman" w:cs="Times New Roman"/>
          <w:b/>
          <w:sz w:val="28"/>
          <w:szCs w:val="28"/>
        </w:rPr>
        <w:t>повышени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870537" w:rsidRPr="00870537">
        <w:rPr>
          <w:rFonts w:ascii="Times New Roman" w:eastAsia="Times New Roman" w:hAnsi="Times New Roman" w:cs="Times New Roman"/>
          <w:b/>
          <w:sz w:val="28"/>
          <w:szCs w:val="28"/>
        </w:rPr>
        <w:t xml:space="preserve"> выплат </w:t>
      </w:r>
      <w:proofErr w:type="spellStart"/>
      <w:r w:rsidR="00870537" w:rsidRPr="00870537">
        <w:rPr>
          <w:rFonts w:ascii="Times New Roman" w:eastAsia="Times New Roman" w:hAnsi="Times New Roman" w:cs="Times New Roman"/>
          <w:b/>
          <w:sz w:val="28"/>
          <w:szCs w:val="28"/>
        </w:rPr>
        <w:t>Соцфонда</w:t>
      </w:r>
      <w:proofErr w:type="spellEnd"/>
      <w:r w:rsidR="00870537">
        <w:rPr>
          <w:rFonts w:ascii="Times New Roman" w:eastAsia="Times New Roman" w:hAnsi="Times New Roman" w:cs="Times New Roman"/>
          <w:b/>
          <w:sz w:val="28"/>
          <w:szCs w:val="28"/>
        </w:rPr>
        <w:t xml:space="preserve"> жителям Псковской области </w:t>
      </w:r>
      <w:r w:rsidR="00870537" w:rsidRPr="00870537">
        <w:rPr>
          <w:rFonts w:ascii="Times New Roman" w:eastAsia="Times New Roman" w:hAnsi="Times New Roman" w:cs="Times New Roman"/>
          <w:b/>
          <w:sz w:val="28"/>
          <w:szCs w:val="28"/>
        </w:rPr>
        <w:t>с 1 марта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?</w:t>
      </w:r>
      <w:r w:rsidR="00870537" w:rsidRPr="008705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432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537" w:rsidRPr="00870537" w:rsidRDefault="005B2AE9" w:rsidP="008705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Отделение СФР по Псковской области отмечает, что </w:t>
      </w:r>
      <w:r w:rsidR="00870537" w:rsidRPr="00870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повышение пенсии в связи с такими событиями, как достижение 80-летнего возраста, увольнение с работы или приобретение стажа на Севере, не привязано к фиксированным датам в течение года, например к 1 марта, и устанавливается пенсионеру при наступлении соответствующих обстоятельств.</w:t>
      </w:r>
    </w:p>
    <w:p w:rsidR="00870537" w:rsidRPr="00870537" w:rsidRDefault="00870537" w:rsidP="008705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537" w:rsidRPr="00870537" w:rsidRDefault="00870537" w:rsidP="008705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выплат, когда человеку исполняется 80 лет, происходит со дня достижения такого возраста. Самому пенсионеру при этом не надо ничего делать для получения надбавки – Социальный фонд </w:t>
      </w:r>
      <w:proofErr w:type="spellStart"/>
      <w:r w:rsidRPr="00870537">
        <w:rPr>
          <w:rFonts w:ascii="Times New Roman" w:eastAsia="Times New Roman" w:hAnsi="Times New Roman" w:cs="Times New Roman"/>
          <w:color w:val="000000"/>
          <w:sz w:val="24"/>
          <w:szCs w:val="24"/>
        </w:rPr>
        <w:t>беззаявительно</w:t>
      </w:r>
      <w:proofErr w:type="spellEnd"/>
      <w:r w:rsidRPr="00870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устанавливает ее по имеющимся данным.</w:t>
      </w:r>
    </w:p>
    <w:p w:rsidR="00870537" w:rsidRPr="00870537" w:rsidRDefault="00870537" w:rsidP="008705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537" w:rsidRPr="00870537" w:rsidRDefault="00870537" w:rsidP="008705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Аналогично нет привязки к фиксированной дате повышения выплат, если пенсионер увольняется с работы. В таком случае со стороны человека также не требуется никаких действий. Социальный фонд </w:t>
      </w:r>
      <w:proofErr w:type="spellStart"/>
      <w:r w:rsidRPr="00870537">
        <w:rPr>
          <w:rFonts w:ascii="Times New Roman" w:eastAsia="Times New Roman" w:hAnsi="Times New Roman" w:cs="Times New Roman"/>
          <w:color w:val="000000"/>
          <w:sz w:val="24"/>
          <w:szCs w:val="24"/>
        </w:rPr>
        <w:t>беззаявительно</w:t>
      </w:r>
      <w:proofErr w:type="spellEnd"/>
      <w:r w:rsidRPr="00870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пересчитает выплаты с нового месяца на основе имеющихся данных.</w:t>
      </w:r>
    </w:p>
    <w:p w:rsidR="00870537" w:rsidRPr="00870537" w:rsidRDefault="00870537" w:rsidP="008705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537" w:rsidRPr="00870537" w:rsidRDefault="00870537" w:rsidP="008705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537">
        <w:rPr>
          <w:rFonts w:ascii="Times New Roman" w:eastAsia="Times New Roman" w:hAnsi="Times New Roman" w:cs="Times New Roman"/>
          <w:color w:val="000000"/>
          <w:sz w:val="24"/>
          <w:szCs w:val="24"/>
        </w:rPr>
        <w:t>Наряду с этим в течение года есть повышения, которые проходят в одни и те же даты. Например, 1 января, когда индексируются страховые пенсии большинства пенсионеров, или 1 апреля, когда повышаются пенсии по государственному обеспечению, включая социальные. Другой такой датой является 1 августа, когда Социальный фонд повышает страховые пенсии пенсионеров, а также выплаты пенсионных накоплений по результатам полученной инвестиционной доходности.</w:t>
      </w:r>
    </w:p>
    <w:p w:rsidR="00870537" w:rsidRPr="00870537" w:rsidRDefault="00870537" w:rsidP="008705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537" w:rsidRDefault="00870537" w:rsidP="008705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индексации и перерасчеты в фиксированные даты в течение года Социальный фонд осуществляет </w:t>
      </w:r>
      <w:proofErr w:type="spellStart"/>
      <w:r w:rsidRPr="00870537">
        <w:rPr>
          <w:rFonts w:ascii="Times New Roman" w:eastAsia="Times New Roman" w:hAnsi="Times New Roman" w:cs="Times New Roman"/>
          <w:color w:val="000000"/>
          <w:sz w:val="24"/>
          <w:szCs w:val="24"/>
        </w:rPr>
        <w:t>беззаявительно</w:t>
      </w:r>
      <w:proofErr w:type="spellEnd"/>
      <w:r w:rsidRPr="00870537">
        <w:rPr>
          <w:rFonts w:ascii="Times New Roman" w:eastAsia="Times New Roman" w:hAnsi="Times New Roman" w:cs="Times New Roman"/>
          <w:color w:val="000000"/>
          <w:sz w:val="24"/>
          <w:szCs w:val="24"/>
        </w:rPr>
        <w:t>, без обращения со стороны пенсионеров.</w:t>
      </w:r>
    </w:p>
    <w:p w:rsidR="00870537" w:rsidRDefault="00870537" w:rsidP="008705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392" w:rsidRDefault="004925FC" w:rsidP="001D4F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вопросы, касающиеся выплат Социального фонда </w:t>
      </w:r>
      <w:r w:rsidR="00375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их назначений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 задать </w:t>
      </w:r>
      <w:r w:rsidR="00E01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специалистам  в </w:t>
      </w:r>
      <w:r w:rsidR="00C943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региональном </w:t>
      </w:r>
      <w:r w:rsidR="00E01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центре дистанционного обслуживания по телефону — 8 800 200 00 98 или в официальных группах Отделения в </w:t>
      </w:r>
      <w:r w:rsidR="00034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ВК, </w:t>
      </w:r>
      <w:r w:rsidR="00E01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hyperlink r:id="rId8">
        <w:r w:rsidR="00E01B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https://vk.com/sfr.pskovskayaoblast</w:t>
        </w:r>
      </w:hyperlink>
      <w:r w:rsidR="00E01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E01B43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 w:rsidR="00E01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hyperlink r:id="rId9">
        <w:r w:rsidR="00E01B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https://ok.ru/sfr.pskovskayaoblast</w:t>
        </w:r>
      </w:hyperlink>
      <w:r w:rsidR="00E01B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483392" w:rsidRDefault="00BC03AC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0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pressa@60.sfr.gov.ru</w:t>
        </w:r>
      </w:hyperlink>
      <w:r w:rsidR="00E01B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:rsidR="00483392" w:rsidRDefault="00BC03AC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1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artemievaes@60.sfr.gov.ru</w:t>
        </w:r>
      </w:hyperlink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8 953 231 48 74</w:t>
      </w:r>
    </w:p>
    <w:p w:rsidR="002D6ADC" w:rsidRDefault="002D6ADC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2D6ADC">
      <w:headerReference w:type="even" r:id="rId12"/>
      <w:headerReference w:type="default" r:id="rId13"/>
      <w:footerReference w:type="default" r:id="rId14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D70" w:rsidRDefault="00F76D70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76D70" w:rsidRDefault="00F76D70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C03AC">
      <w:rPr>
        <w:noProof/>
        <w:color w:val="000000"/>
      </w:rPr>
      <w:t>2</w:t>
    </w:r>
    <w:r>
      <w:rPr>
        <w:color w:val="000000"/>
      </w:rPr>
      <w:fldChar w:fldCharType="end"/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D70" w:rsidRDefault="00F76D70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76D70" w:rsidRDefault="00F76D70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hidden="0" allowOverlap="1" wp14:anchorId="188794E9" wp14:editId="24686113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83392"/>
    <w:rsid w:val="000112FB"/>
    <w:rsid w:val="00034340"/>
    <w:rsid w:val="00083A6F"/>
    <w:rsid w:val="00094320"/>
    <w:rsid w:val="000A3C08"/>
    <w:rsid w:val="000A44D0"/>
    <w:rsid w:val="000C021D"/>
    <w:rsid w:val="000E3B6C"/>
    <w:rsid w:val="000E45B1"/>
    <w:rsid w:val="0012082F"/>
    <w:rsid w:val="00127CDA"/>
    <w:rsid w:val="00143414"/>
    <w:rsid w:val="00156890"/>
    <w:rsid w:val="001D4F1E"/>
    <w:rsid w:val="0021170E"/>
    <w:rsid w:val="0024323F"/>
    <w:rsid w:val="00250AF8"/>
    <w:rsid w:val="00260B70"/>
    <w:rsid w:val="002D5A9E"/>
    <w:rsid w:val="002D6ADC"/>
    <w:rsid w:val="003531DC"/>
    <w:rsid w:val="00360D8A"/>
    <w:rsid w:val="00370F70"/>
    <w:rsid w:val="00375E52"/>
    <w:rsid w:val="003A63DB"/>
    <w:rsid w:val="003D025C"/>
    <w:rsid w:val="004023F9"/>
    <w:rsid w:val="00433999"/>
    <w:rsid w:val="0044126F"/>
    <w:rsid w:val="0048138B"/>
    <w:rsid w:val="00483392"/>
    <w:rsid w:val="0048439D"/>
    <w:rsid w:val="004925FC"/>
    <w:rsid w:val="004B1FAE"/>
    <w:rsid w:val="004D4C5E"/>
    <w:rsid w:val="004D4F9B"/>
    <w:rsid w:val="004E7846"/>
    <w:rsid w:val="0052270E"/>
    <w:rsid w:val="00551873"/>
    <w:rsid w:val="00555B01"/>
    <w:rsid w:val="00574AB9"/>
    <w:rsid w:val="0059345B"/>
    <w:rsid w:val="00593DB0"/>
    <w:rsid w:val="00597124"/>
    <w:rsid w:val="005A27C1"/>
    <w:rsid w:val="005B2AE9"/>
    <w:rsid w:val="005D54C9"/>
    <w:rsid w:val="005F5080"/>
    <w:rsid w:val="006107C3"/>
    <w:rsid w:val="00643AF4"/>
    <w:rsid w:val="006E20AC"/>
    <w:rsid w:val="006E29B0"/>
    <w:rsid w:val="006F0B50"/>
    <w:rsid w:val="006F2772"/>
    <w:rsid w:val="00737D9D"/>
    <w:rsid w:val="00763257"/>
    <w:rsid w:val="00785999"/>
    <w:rsid w:val="007D208A"/>
    <w:rsid w:val="007E66B8"/>
    <w:rsid w:val="007F7F56"/>
    <w:rsid w:val="00843B5A"/>
    <w:rsid w:val="00857C95"/>
    <w:rsid w:val="00870537"/>
    <w:rsid w:val="00887338"/>
    <w:rsid w:val="008D642B"/>
    <w:rsid w:val="008E4F12"/>
    <w:rsid w:val="009529E4"/>
    <w:rsid w:val="00994479"/>
    <w:rsid w:val="009A5E05"/>
    <w:rsid w:val="009E3A56"/>
    <w:rsid w:val="00A04A99"/>
    <w:rsid w:val="00A468CA"/>
    <w:rsid w:val="00A711F4"/>
    <w:rsid w:val="00A92CC8"/>
    <w:rsid w:val="00AA3573"/>
    <w:rsid w:val="00AC7CF5"/>
    <w:rsid w:val="00AF0663"/>
    <w:rsid w:val="00B355B1"/>
    <w:rsid w:val="00B844FA"/>
    <w:rsid w:val="00BA3533"/>
    <w:rsid w:val="00BC03AC"/>
    <w:rsid w:val="00BC0B86"/>
    <w:rsid w:val="00BD187F"/>
    <w:rsid w:val="00BD44A4"/>
    <w:rsid w:val="00C07455"/>
    <w:rsid w:val="00C30E43"/>
    <w:rsid w:val="00C34764"/>
    <w:rsid w:val="00C57389"/>
    <w:rsid w:val="00C64838"/>
    <w:rsid w:val="00C77118"/>
    <w:rsid w:val="00C94380"/>
    <w:rsid w:val="00CA64F6"/>
    <w:rsid w:val="00D106CC"/>
    <w:rsid w:val="00D212BF"/>
    <w:rsid w:val="00D22511"/>
    <w:rsid w:val="00D31AC0"/>
    <w:rsid w:val="00D44FAA"/>
    <w:rsid w:val="00D727C0"/>
    <w:rsid w:val="00D7656B"/>
    <w:rsid w:val="00D7679E"/>
    <w:rsid w:val="00DA3C94"/>
    <w:rsid w:val="00DB1458"/>
    <w:rsid w:val="00DC79F3"/>
    <w:rsid w:val="00DD5BD7"/>
    <w:rsid w:val="00DE2597"/>
    <w:rsid w:val="00E01B43"/>
    <w:rsid w:val="00E31864"/>
    <w:rsid w:val="00E572E8"/>
    <w:rsid w:val="00E627AC"/>
    <w:rsid w:val="00E71620"/>
    <w:rsid w:val="00E766B0"/>
    <w:rsid w:val="00EA32E0"/>
    <w:rsid w:val="00EB73A9"/>
    <w:rsid w:val="00EC470A"/>
    <w:rsid w:val="00EE72AB"/>
    <w:rsid w:val="00F05173"/>
    <w:rsid w:val="00F32C29"/>
    <w:rsid w:val="00F76D70"/>
    <w:rsid w:val="00FC2E0C"/>
    <w:rsid w:val="00F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.pskovskayaoblast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temievaes@60.sfr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essa@60.sf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sfr.pskovskayaoblas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Худова Ирина Николаевна</cp:lastModifiedBy>
  <cp:revision>5</cp:revision>
  <dcterms:created xsi:type="dcterms:W3CDTF">2024-03-04T09:09:00Z</dcterms:created>
  <dcterms:modified xsi:type="dcterms:W3CDTF">2024-03-04T09:38:00Z</dcterms:modified>
</cp:coreProperties>
</file>