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137017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250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bookmarkStart w:id="0" w:name="_GoBack"/>
      <w:bookmarkEnd w:id="0"/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D4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90F" w:rsidRDefault="0071590F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638" w:rsidRPr="00770501" w:rsidRDefault="00302398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Работодателям Псковской области необходимо подтвердить основной вид экономической деятельности </w:t>
      </w:r>
      <w:r w:rsidR="00770501">
        <w:rPr>
          <w:rFonts w:ascii="Times New Roman" w:eastAsia="Times New Roman" w:hAnsi="Times New Roman" w:cs="Times New Roman"/>
          <w:b/>
          <w:sz w:val="28"/>
          <w:szCs w:val="28"/>
        </w:rPr>
        <w:t>до 15 апреля</w:t>
      </w:r>
    </w:p>
    <w:p w:rsidR="00291D0E" w:rsidRDefault="00291D0E" w:rsidP="00291D0E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</w:p>
    <w:p w:rsidR="00291D0E" w:rsidRPr="00291D0E" w:rsidRDefault="00D02A65" w:rsidP="00291D0E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D02A65">
        <w:rPr>
          <w:rFonts w:ascii="Times New Roman" w:hAnsi="Times New Roman" w:cs="Times New Roman"/>
          <w:bCs/>
          <w:position w:val="0"/>
          <w:sz w:val="24"/>
          <w:szCs w:val="24"/>
        </w:rPr>
        <w:t>Отделение С</w:t>
      </w:r>
      <w:r w:rsidR="004130E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ФР </w:t>
      </w:r>
      <w:r w:rsidRPr="00D02A65">
        <w:rPr>
          <w:rFonts w:ascii="Times New Roman" w:hAnsi="Times New Roman" w:cs="Times New Roman"/>
          <w:bCs/>
          <w:position w:val="0"/>
          <w:sz w:val="24"/>
          <w:szCs w:val="24"/>
        </w:rPr>
        <w:t>по Псковской области напоминает</w:t>
      </w:r>
      <w:r w:rsidR="00D5367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работодателям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что </w:t>
      </w:r>
      <w:r w:rsidRPr="00D02A65">
        <w:rPr>
          <w:rFonts w:ascii="Times New Roman" w:hAnsi="Times New Roman" w:cs="Times New Roman"/>
          <w:bCs/>
          <w:position w:val="0"/>
          <w:sz w:val="24"/>
          <w:szCs w:val="24"/>
        </w:rPr>
        <w:t>кампани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я</w:t>
      </w:r>
      <w:r w:rsidRPr="00D02A65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по приему заявлений  на подтверждение </w:t>
      </w:r>
      <w:r w:rsidR="0030239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основного вида экономической деятельности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продлится до 15 апреля</w:t>
      </w:r>
      <w:r w:rsidRPr="00D02A65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640A71" w:rsidRDefault="00640A71" w:rsidP="00640A71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F626A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«</w:t>
      </w:r>
      <w:r w:rsidR="00F626A0" w:rsidRPr="00F626A0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 начала 2024 года </w:t>
      </w:r>
      <w:r w:rsidR="00D964F0" w:rsidRPr="00F626A0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1900 </w:t>
      </w:r>
      <w:r w:rsidR="00F626A0" w:rsidRPr="00F626A0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страхователей Псковской области подтвердили вид деятельности, </w:t>
      </w:r>
      <w:r w:rsidRPr="00F626A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который по итогам предыдущего года имеет наибольший удельный вес в общем объеме выпущенной продукции и оказанных услуг работодателем</w:t>
      </w:r>
      <w:r w:rsidR="00D53679" w:rsidRPr="00F626A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. </w:t>
      </w:r>
      <w:r w:rsidR="00D53679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Он определяется страхователем </w:t>
      </w:r>
      <w:r w:rsidRPr="00640A71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самостоятельно и носит заявительный характер. Подтверждение необходимо для установления страхового тарифа на обязательное социальное страхование от несчастных случаев на производстве</w:t>
      </w:r>
      <w:r w:rsidR="00D02A6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и профессиональных заболеваний</w:t>
      </w:r>
      <w:r w:rsidR="00F109A7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», </w:t>
      </w:r>
      <w:r w:rsidR="00F109A7" w:rsidRPr="00F109A7">
        <w:t xml:space="preserve"> —</w:t>
      </w:r>
      <w:r w:rsidR="00F109A7" w:rsidRPr="00661C62">
        <w:rPr>
          <w:rFonts w:ascii="Times New Roman" w:hAnsi="Times New Roman" w:cs="Times New Roman"/>
          <w:sz w:val="24"/>
          <w:szCs w:val="24"/>
        </w:rPr>
        <w:t xml:space="preserve"> отметила</w:t>
      </w:r>
      <w:r w:rsidR="00F109A7" w:rsidRPr="00F109A7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управляющий ОСФР по Псковской области </w:t>
      </w:r>
      <w:r w:rsidR="00F109A7" w:rsidRPr="00F109A7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ru-RU"/>
        </w:rPr>
        <w:t>Наталья Мельникова</w:t>
      </w:r>
      <w:r w:rsidRPr="00640A71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. </w:t>
      </w:r>
    </w:p>
    <w:p w:rsidR="00552FC1" w:rsidRDefault="00640A71" w:rsidP="00640A71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640A71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Страхователям, которые проигнорируют данную процедуру, будет установлен максимальный страховой тариф, соответствующий тому виду экономической деятельности, который имеет наиболее высокий класс профессионального риска из заявленных им видов экономической деятельности, содержащихся в ЕГРЮЛ. </w:t>
      </w:r>
      <w:r w:rsidR="00F22558" w:rsidRPr="00F22558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От этого показателя напрямую зависит, какой процент от начисленной работнику зарплаты необходимо будет перечислять в Социальный фонд в качестве страхового взноса: от 0,2 до 8,5%</w:t>
      </w:r>
      <w:r w:rsidR="00F22558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.</w:t>
      </w:r>
    </w:p>
    <w:p w:rsidR="00640A71" w:rsidRPr="00640A71" w:rsidRDefault="00640A71" w:rsidP="00640A71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640A71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lastRenderedPageBreak/>
        <w:t>Напомним, подтвердить ОВЭД должны все организации, зарегистрированные в 202</w:t>
      </w:r>
      <w:r w:rsidR="00F109A7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3</w:t>
      </w:r>
      <w:r w:rsidRPr="00640A71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году и ранее (кроме индивидуальных предпринимателей). Организациям, зарегистрированным  в 202</w:t>
      </w:r>
      <w:r w:rsidR="00F109A7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4</w:t>
      </w:r>
      <w:r w:rsidRPr="00640A71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году,  подтверждать ОВЭД не надо. </w:t>
      </w:r>
    </w:p>
    <w:p w:rsidR="00D53679" w:rsidRDefault="00D53679" w:rsidP="00D53679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640A71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Документы можно представить в электронной форме через портал госуслуг, личный кабинет страхователя на сайте СФР,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шлюз спецопера</w:t>
      </w:r>
      <w:r w:rsidR="00552FC1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оров (СБИС, Контур, Астрал)</w:t>
      </w:r>
      <w:r w:rsidRPr="00640A71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. Сведения на бумажном носителе </w:t>
      </w:r>
      <w:r w:rsidR="000C4F1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—</w:t>
      </w:r>
      <w:r w:rsidRPr="00640A71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клиентскую службу </w:t>
      </w:r>
      <w:r w:rsidRPr="00640A71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СФР, МФЦ или почтой.</w:t>
      </w:r>
    </w:p>
    <w:p w:rsidR="00640A71" w:rsidRDefault="00640A71" w:rsidP="00640A71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640A71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Отметим, самым популярным у страхователей региона остается сегодня способ подачи документов с использованием шлюза спецоператоров.  </w:t>
      </w:r>
    </w:p>
    <w:p w:rsidR="00640A71" w:rsidRDefault="00D76D2C" w:rsidP="00640A71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Все вопросы, касающиеся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подтверждения ОВЭД</w:t>
      </w:r>
      <w:r w:rsidRPr="00D76D2C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, можно задать  специалистам  в региональном центре дистанционного обслуживания по телефону — 8 800 200 00 98 или в официальных группах Псковского Отделения СФР в ВК, — https://vk.com/sfr.pskovskayaoblast, ОК — https://ok.ru/sfr.pskovskayaoblast.</w:t>
      </w:r>
    </w:p>
    <w:p w:rsidR="00483392" w:rsidRDefault="009A75B9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8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9A75B9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 w:rsidSect="009A75B9">
      <w:headerReference w:type="even" r:id="rId10"/>
      <w:headerReference w:type="default" r:id="rId11"/>
      <w:footerReference w:type="default" r:id="rId12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1F" w:rsidRDefault="00BF111F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BF111F" w:rsidRDefault="00BF111F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9A75B9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0A2BA3">
      <w:rPr>
        <w:noProof/>
        <w:color w:val="000000"/>
      </w:rPr>
      <w:t>2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1F" w:rsidRDefault="00BF111F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BF111F" w:rsidRDefault="00BF111F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112FB"/>
    <w:rsid w:val="00024F40"/>
    <w:rsid w:val="00034340"/>
    <w:rsid w:val="00034C37"/>
    <w:rsid w:val="00083A6F"/>
    <w:rsid w:val="00094320"/>
    <w:rsid w:val="000A2BA3"/>
    <w:rsid w:val="000A3C08"/>
    <w:rsid w:val="000A44D0"/>
    <w:rsid w:val="000A6632"/>
    <w:rsid w:val="000C021D"/>
    <w:rsid w:val="000C4F10"/>
    <w:rsid w:val="000E3B6C"/>
    <w:rsid w:val="000E45B1"/>
    <w:rsid w:val="001159B5"/>
    <w:rsid w:val="0012082F"/>
    <w:rsid w:val="00127CDA"/>
    <w:rsid w:val="00137017"/>
    <w:rsid w:val="00143414"/>
    <w:rsid w:val="00156890"/>
    <w:rsid w:val="001B4482"/>
    <w:rsid w:val="001B5F4B"/>
    <w:rsid w:val="001D4F1E"/>
    <w:rsid w:val="001E3E89"/>
    <w:rsid w:val="0021170E"/>
    <w:rsid w:val="002237BE"/>
    <w:rsid w:val="0024323F"/>
    <w:rsid w:val="002507B5"/>
    <w:rsid w:val="00250AF8"/>
    <w:rsid w:val="0025785E"/>
    <w:rsid w:val="00260B70"/>
    <w:rsid w:val="00286560"/>
    <w:rsid w:val="00291D0E"/>
    <w:rsid w:val="00295C4C"/>
    <w:rsid w:val="002D5A9E"/>
    <w:rsid w:val="002D6ADC"/>
    <w:rsid w:val="002F20E2"/>
    <w:rsid w:val="00302398"/>
    <w:rsid w:val="00340F9F"/>
    <w:rsid w:val="003531DC"/>
    <w:rsid w:val="00360D8A"/>
    <w:rsid w:val="00370F70"/>
    <w:rsid w:val="003A131C"/>
    <w:rsid w:val="003A63DB"/>
    <w:rsid w:val="003D025C"/>
    <w:rsid w:val="004023F9"/>
    <w:rsid w:val="004130E8"/>
    <w:rsid w:val="004310BB"/>
    <w:rsid w:val="0044126F"/>
    <w:rsid w:val="00441625"/>
    <w:rsid w:val="00483392"/>
    <w:rsid w:val="0048439D"/>
    <w:rsid w:val="00496CEC"/>
    <w:rsid w:val="004B1FAE"/>
    <w:rsid w:val="004D4C5E"/>
    <w:rsid w:val="004E08B6"/>
    <w:rsid w:val="004E7846"/>
    <w:rsid w:val="0052270E"/>
    <w:rsid w:val="00533407"/>
    <w:rsid w:val="00551873"/>
    <w:rsid w:val="00552FC1"/>
    <w:rsid w:val="00555B01"/>
    <w:rsid w:val="005639C3"/>
    <w:rsid w:val="0059345B"/>
    <w:rsid w:val="00593DB0"/>
    <w:rsid w:val="00597124"/>
    <w:rsid w:val="005A27C1"/>
    <w:rsid w:val="005C72B3"/>
    <w:rsid w:val="005D54C9"/>
    <w:rsid w:val="005F0768"/>
    <w:rsid w:val="005F5080"/>
    <w:rsid w:val="00607126"/>
    <w:rsid w:val="00640A71"/>
    <w:rsid w:val="00643AF4"/>
    <w:rsid w:val="00661C62"/>
    <w:rsid w:val="006E20AC"/>
    <w:rsid w:val="006E29B0"/>
    <w:rsid w:val="006F0B50"/>
    <w:rsid w:val="006F2772"/>
    <w:rsid w:val="0071590F"/>
    <w:rsid w:val="00737D9D"/>
    <w:rsid w:val="00763257"/>
    <w:rsid w:val="00770501"/>
    <w:rsid w:val="007D208A"/>
    <w:rsid w:val="007E66B8"/>
    <w:rsid w:val="007F7F56"/>
    <w:rsid w:val="00843B5A"/>
    <w:rsid w:val="00857C95"/>
    <w:rsid w:val="00887338"/>
    <w:rsid w:val="008A1C74"/>
    <w:rsid w:val="008C660B"/>
    <w:rsid w:val="008D568A"/>
    <w:rsid w:val="008D642B"/>
    <w:rsid w:val="008E4F12"/>
    <w:rsid w:val="00933452"/>
    <w:rsid w:val="009529E4"/>
    <w:rsid w:val="00994479"/>
    <w:rsid w:val="009A5E05"/>
    <w:rsid w:val="009A75B9"/>
    <w:rsid w:val="009C0EAC"/>
    <w:rsid w:val="009E3A56"/>
    <w:rsid w:val="00A04A99"/>
    <w:rsid w:val="00A40A80"/>
    <w:rsid w:val="00A41555"/>
    <w:rsid w:val="00A468CA"/>
    <w:rsid w:val="00A711F4"/>
    <w:rsid w:val="00A92CC8"/>
    <w:rsid w:val="00AA3573"/>
    <w:rsid w:val="00AB56BF"/>
    <w:rsid w:val="00AC7CF5"/>
    <w:rsid w:val="00AF0663"/>
    <w:rsid w:val="00B355B1"/>
    <w:rsid w:val="00B77667"/>
    <w:rsid w:val="00B844FA"/>
    <w:rsid w:val="00B90AB7"/>
    <w:rsid w:val="00BA3533"/>
    <w:rsid w:val="00BC0B86"/>
    <w:rsid w:val="00BD187F"/>
    <w:rsid w:val="00BD44A4"/>
    <w:rsid w:val="00BE33F2"/>
    <w:rsid w:val="00BF111F"/>
    <w:rsid w:val="00BF5D89"/>
    <w:rsid w:val="00C01EB2"/>
    <w:rsid w:val="00C07455"/>
    <w:rsid w:val="00C11D33"/>
    <w:rsid w:val="00C30E43"/>
    <w:rsid w:val="00C34764"/>
    <w:rsid w:val="00C57389"/>
    <w:rsid w:val="00C64838"/>
    <w:rsid w:val="00C75D09"/>
    <w:rsid w:val="00C77118"/>
    <w:rsid w:val="00C94380"/>
    <w:rsid w:val="00CA64F6"/>
    <w:rsid w:val="00CC4BCC"/>
    <w:rsid w:val="00D02A65"/>
    <w:rsid w:val="00D212BF"/>
    <w:rsid w:val="00D22511"/>
    <w:rsid w:val="00D44FAA"/>
    <w:rsid w:val="00D53679"/>
    <w:rsid w:val="00D57963"/>
    <w:rsid w:val="00D6661E"/>
    <w:rsid w:val="00D727C0"/>
    <w:rsid w:val="00D7656B"/>
    <w:rsid w:val="00D7679E"/>
    <w:rsid w:val="00D76D2C"/>
    <w:rsid w:val="00D964F0"/>
    <w:rsid w:val="00DA3C94"/>
    <w:rsid w:val="00DB1458"/>
    <w:rsid w:val="00DC5376"/>
    <w:rsid w:val="00DC5395"/>
    <w:rsid w:val="00DC79F3"/>
    <w:rsid w:val="00DD5BD7"/>
    <w:rsid w:val="00DE2597"/>
    <w:rsid w:val="00E01B43"/>
    <w:rsid w:val="00E30DE5"/>
    <w:rsid w:val="00E31864"/>
    <w:rsid w:val="00E572E8"/>
    <w:rsid w:val="00E627AC"/>
    <w:rsid w:val="00E766B0"/>
    <w:rsid w:val="00EA32E0"/>
    <w:rsid w:val="00EB73A9"/>
    <w:rsid w:val="00EC3ABB"/>
    <w:rsid w:val="00EC470A"/>
    <w:rsid w:val="00EE72AB"/>
    <w:rsid w:val="00F05173"/>
    <w:rsid w:val="00F109A7"/>
    <w:rsid w:val="00F11638"/>
    <w:rsid w:val="00F22558"/>
    <w:rsid w:val="00F32C29"/>
    <w:rsid w:val="00F626A0"/>
    <w:rsid w:val="00F62EA0"/>
    <w:rsid w:val="00FA14E1"/>
    <w:rsid w:val="00FC2E0C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5B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9A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9A75B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A75B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9A75B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9A75B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9A75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A75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9A75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9A75B9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9A75B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9A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9A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9A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9A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9A75B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9A75B9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9A75B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9A75B9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9A75B9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9A75B9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9A75B9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9A75B9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9A75B9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9A75B9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9A75B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9A75B9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9A75B9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9A75B9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9A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9A75B9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9A75B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9A75B9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9A75B9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9A75B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9A75B9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9A75B9"/>
    <w:pPr>
      <w:spacing w:after="120"/>
      <w:ind w:left="283"/>
    </w:pPr>
  </w:style>
  <w:style w:type="character" w:customStyle="1" w:styleId="afa">
    <w:name w:val="Основной текст с отступом Знак"/>
    <w:rsid w:val="009A75B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9A75B9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9A75B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9A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9A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9A75B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9A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9A75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9A75B9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9A75B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9A75B9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9A75B9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9A75B9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9A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9A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9A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9A75B9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9A75B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9A75B9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9A75B9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9A75B9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9A75B9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9A75B9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9A75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9A75B9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9A75B9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60.sfr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emievaes@60.sfr.go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44FFD2E4-98AD-407D-979D-D7DDA2CBFF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070KorolkovaSV</cp:lastModifiedBy>
  <cp:revision>2</cp:revision>
  <cp:lastPrinted>2024-03-29T09:04:00Z</cp:lastPrinted>
  <dcterms:created xsi:type="dcterms:W3CDTF">2024-03-29T09:05:00Z</dcterms:created>
  <dcterms:modified xsi:type="dcterms:W3CDTF">2024-03-29T09:05:00Z</dcterms:modified>
</cp:coreProperties>
</file>