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1159B5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96F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A7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38" w:rsidRDefault="00291D0E" w:rsidP="004F72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D0E">
        <w:rPr>
          <w:rFonts w:ascii="Times New Roman" w:eastAsia="Times New Roman" w:hAnsi="Times New Roman" w:cs="Times New Roman"/>
          <w:b/>
          <w:sz w:val="28"/>
          <w:szCs w:val="28"/>
        </w:rPr>
        <w:t xml:space="preserve">Более 3 тысяч медиков </w:t>
      </w:r>
      <w:r w:rsidR="00646B88">
        <w:rPr>
          <w:rFonts w:ascii="Times New Roman" w:eastAsia="Times New Roman" w:hAnsi="Times New Roman" w:cs="Times New Roman"/>
          <w:b/>
          <w:sz w:val="28"/>
          <w:szCs w:val="28"/>
        </w:rPr>
        <w:t xml:space="preserve">в Псковской области </w:t>
      </w:r>
      <w:r w:rsidRPr="00291D0E">
        <w:rPr>
          <w:rFonts w:ascii="Times New Roman" w:eastAsia="Times New Roman" w:hAnsi="Times New Roman" w:cs="Times New Roman"/>
          <w:b/>
          <w:sz w:val="28"/>
          <w:szCs w:val="28"/>
        </w:rPr>
        <w:t>получают специальную социальную выплату</w:t>
      </w:r>
    </w:p>
    <w:p w:rsidR="00291D0E" w:rsidRPr="00291D0E" w:rsidRDefault="00291D0E" w:rsidP="00291D0E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bookmarkStart w:id="0" w:name="_GoBack"/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>С начала 202</w:t>
      </w:r>
      <w:r w:rsidR="001159B5">
        <w:rPr>
          <w:rFonts w:ascii="Times New Roman" w:hAnsi="Times New Roman" w:cs="Times New Roman"/>
          <w:bCs/>
          <w:position w:val="0"/>
          <w:sz w:val="24"/>
          <w:szCs w:val="24"/>
        </w:rPr>
        <w:t>4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года Отделение СФР по Псковской области назначило специальную социальную выплату </w:t>
      </w:r>
      <w:r w:rsidR="00040663">
        <w:rPr>
          <w:rFonts w:ascii="Times New Roman" w:hAnsi="Times New Roman" w:cs="Times New Roman"/>
          <w:bCs/>
          <w:position w:val="0"/>
          <w:sz w:val="24"/>
          <w:szCs w:val="24"/>
        </w:rPr>
        <w:t>3300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>  медицинским работникам</w:t>
      </w:r>
      <w:r w:rsidR="001D542E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bookmarkEnd w:id="0"/>
      <w:r w:rsidR="003C119E">
        <w:rPr>
          <w:rFonts w:ascii="Times New Roman" w:hAnsi="Times New Roman" w:cs="Times New Roman"/>
          <w:bCs/>
          <w:position w:val="0"/>
          <w:sz w:val="24"/>
          <w:szCs w:val="24"/>
        </w:rPr>
        <w:t>Данная мера государственной поддержки реализуется в 2</w:t>
      </w:r>
      <w:r w:rsidR="00B06CD4">
        <w:rPr>
          <w:rFonts w:ascii="Times New Roman" w:hAnsi="Times New Roman" w:cs="Times New Roman"/>
          <w:bCs/>
          <w:position w:val="0"/>
          <w:sz w:val="24"/>
          <w:szCs w:val="24"/>
        </w:rPr>
        <w:t>5</w:t>
      </w:r>
      <w:r w:rsidR="001D542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3C119E">
        <w:rPr>
          <w:rFonts w:ascii="Times New Roman" w:hAnsi="Times New Roman" w:cs="Times New Roman"/>
          <w:bCs/>
          <w:position w:val="0"/>
          <w:sz w:val="24"/>
          <w:szCs w:val="24"/>
        </w:rPr>
        <w:t>мед</w:t>
      </w:r>
      <w:r w:rsidR="001D542E">
        <w:rPr>
          <w:rFonts w:ascii="Times New Roman" w:hAnsi="Times New Roman" w:cs="Times New Roman"/>
          <w:bCs/>
          <w:position w:val="0"/>
          <w:sz w:val="24"/>
          <w:szCs w:val="24"/>
        </w:rPr>
        <w:t>ицинских организациях региона. Общая сумма выплат составляет</w:t>
      </w:r>
      <w:r w:rsidR="001D542E"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1D542E">
        <w:rPr>
          <w:rFonts w:ascii="Times New Roman" w:hAnsi="Times New Roman" w:cs="Times New Roman"/>
          <w:bCs/>
          <w:position w:val="0"/>
          <w:sz w:val="24"/>
          <w:szCs w:val="24"/>
        </w:rPr>
        <w:t>169,32</w:t>
      </w:r>
      <w:r w:rsidR="001D542E"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миллион</w:t>
      </w:r>
      <w:r w:rsidR="001D542E">
        <w:rPr>
          <w:rFonts w:ascii="Times New Roman" w:hAnsi="Times New Roman" w:cs="Times New Roman"/>
          <w:bCs/>
          <w:position w:val="0"/>
          <w:sz w:val="24"/>
          <w:szCs w:val="24"/>
        </w:rPr>
        <w:t>а</w:t>
      </w:r>
      <w:r w:rsidR="001D542E" w:rsidRPr="00291D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рублей. </w:t>
      </w:r>
      <w:r w:rsidR="001D542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3C119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</w:p>
    <w:p w:rsidR="003C56F7" w:rsidRDefault="00024F40" w:rsidP="00024F40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</w:t>
      </w:r>
      <w:r w:rsidR="00291D0E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ыплата полагается медикам первичного звена здравоохранения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</w:t>
      </w:r>
      <w:r w:rsidR="001D542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центральных районных</w:t>
      </w:r>
      <w:r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и участковых больниц, а также работникам станций и отделений скорой помощи</w:t>
      </w:r>
      <w:r w:rsidR="00291D0E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. </w:t>
      </w:r>
    </w:p>
    <w:p w:rsidR="003C56F7" w:rsidRDefault="003C56F7" w:rsidP="00024F40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3C56F7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 1 марта 2024 года был повышен размер социальных выплат для медицинских работников, которые трудятся в малых городах, районных центрах и селах. В населенных пунктах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Псковской области</w:t>
      </w:r>
      <w:r w:rsidRPr="003C56F7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 где численность населения не превышает 50 тысяч человек, размер выплаты врачам был увеличен до 50 тысяч рублей, для среднего медперсонала — до 30 тысяч рублей. В тех населенных пунктах, где численность населения не превышает 100 тысяч человек</w:t>
      </w:r>
      <w:r w:rsidR="004F72E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</w:t>
      </w:r>
      <w:r w:rsidR="00040663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выплаты врачам</w:t>
      </w:r>
      <w:r w:rsidR="001D542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="00646B88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были увеличены</w:t>
      </w:r>
      <w:r w:rsidRPr="003C56F7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до 29 тысяч</w:t>
      </w:r>
      <w:r w:rsidR="004F72E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рублей</w:t>
      </w:r>
      <w:r w:rsidRPr="003C56F7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 для среднего медперсонала — до 13 тысяч рублей.</w:t>
      </w:r>
    </w:p>
    <w:p w:rsidR="00024F40" w:rsidRPr="00024F40" w:rsidRDefault="003C119E" w:rsidP="00024F40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24F40" w:rsidRPr="00024F40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данная выплата относится к категории социальных, не входит в расчет среднего заработка, не облагается подоходным налогом и не подлежит уде</w:t>
      </w:r>
      <w:r w:rsidR="00024F40">
        <w:rPr>
          <w:rFonts w:ascii="Times New Roman" w:eastAsia="Times New Roman" w:hAnsi="Times New Roman"/>
          <w:sz w:val="24"/>
          <w:szCs w:val="24"/>
          <w:lang w:eastAsia="ru-RU"/>
        </w:rPr>
        <w:t>ржанию по исполнительным листам»</w:t>
      </w:r>
      <w:r w:rsidR="00607126">
        <w:rPr>
          <w:rFonts w:ascii="Times New Roman" w:eastAsia="Times New Roman" w:hAnsi="Times New Roman"/>
          <w:sz w:val="24"/>
          <w:szCs w:val="24"/>
          <w:lang w:eastAsia="ru-RU"/>
        </w:rPr>
        <w:t xml:space="preserve">, — </w:t>
      </w:r>
      <w:r w:rsidR="00607126" w:rsidRPr="0060712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рассказала  управляющий ОСФР по Псковской области </w:t>
      </w:r>
      <w:r w:rsidR="00607126" w:rsidRPr="00607126">
        <w:rPr>
          <w:rFonts w:ascii="Times New Roman" w:eastAsia="Times New Roman" w:hAnsi="Times New Roman"/>
          <w:b/>
          <w:sz w:val="24"/>
          <w:szCs w:val="24"/>
          <w:lang w:eastAsia="ru-RU"/>
        </w:rPr>
        <w:t>Наталья Мельникова</w:t>
      </w:r>
      <w:r w:rsidR="00607126" w:rsidRPr="00607126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159B5" w:rsidRDefault="003C119E" w:rsidP="00291D0E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формление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выплаты Отделением фонда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происходит 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ежемесячно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на основании поданных медицинской организацией све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дений в региональное Отделение СФР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 В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них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указана информация о 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каждом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работнике, 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претендующем на социальную помощь, </w:t>
      </w:r>
      <w:r w:rsidR="00024F40" w:rsidRP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сумма назначаемой выплаты и данные, по которым она рассчитана.</w:t>
      </w:r>
    </w:p>
    <w:p w:rsidR="001159B5" w:rsidRDefault="004F72E5" w:rsidP="001159B5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lastRenderedPageBreak/>
        <w:t xml:space="preserve">После предоставления 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св</w:t>
      </w:r>
      <w:r w:rsidR="00607126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едений мед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ицинскими учреждениями,</w:t>
      </w:r>
      <w:r w:rsidR="00607126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Отделение </w:t>
      </w:r>
      <w:r w:rsidR="00291D0E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перечисляет </w:t>
      </w:r>
      <w:r w:rsidR="001159B5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медработникам</w:t>
      </w:r>
      <w:r w:rsidR="001D542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="00291D0E" w:rsidRPr="00291D0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деньги в течение 7 рабочих дней</w:t>
      </w:r>
      <w:r w:rsidR="00024F40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</w:t>
      </w:r>
    </w:p>
    <w:p w:rsidR="00646B88" w:rsidRDefault="004F72E5" w:rsidP="001159B5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Задать дополнительные вопросы можно</w:t>
      </w:r>
      <w:r w:rsidR="00507C9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="00B06CD4" w:rsidRPr="00B06CD4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по телефону регионального контакт-центра  8 800 200 00 98 или в официальных группах Отделения в ВК, — https://vk.com/sfr.pskovskayaoblast, ОК — https://ok.ru/sfr.pskovskayaoblast.</w:t>
      </w:r>
    </w:p>
    <w:p w:rsidR="00197F83" w:rsidRDefault="006C7BD8" w:rsidP="00197F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7">
        <w:r w:rsidR="00197F8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197F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197F83" w:rsidRDefault="006C7BD8" w:rsidP="00197F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8">
        <w:r w:rsidR="00197F8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197F83" w:rsidRDefault="00197F83" w:rsidP="00197F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197F83" w:rsidRPr="00197F83" w:rsidRDefault="00197F83" w:rsidP="003C119E">
      <w:p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197F8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br/>
      </w:r>
    </w:p>
    <w:p w:rsidR="002D6ADC" w:rsidRDefault="002D6ADC" w:rsidP="00747E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 w:rsidSect="006C7BD8">
      <w:headerReference w:type="even" r:id="rId9"/>
      <w:headerReference w:type="default" r:id="rId10"/>
      <w:footerReference w:type="default" r:id="rId11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99" w:rsidRDefault="009A3799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9A3799" w:rsidRDefault="009A3799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6C7BD8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800086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99" w:rsidRDefault="009A3799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9A3799" w:rsidRDefault="009A3799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24F40"/>
    <w:rsid w:val="00034340"/>
    <w:rsid w:val="00040663"/>
    <w:rsid w:val="00083A6F"/>
    <w:rsid w:val="00094320"/>
    <w:rsid w:val="000A3C08"/>
    <w:rsid w:val="000A44D0"/>
    <w:rsid w:val="000A6632"/>
    <w:rsid w:val="000C021D"/>
    <w:rsid w:val="000E3B6C"/>
    <w:rsid w:val="000E45B1"/>
    <w:rsid w:val="00106FA0"/>
    <w:rsid w:val="001159B5"/>
    <w:rsid w:val="0012082F"/>
    <w:rsid w:val="00127CDA"/>
    <w:rsid w:val="00143414"/>
    <w:rsid w:val="00156890"/>
    <w:rsid w:val="00197F83"/>
    <w:rsid w:val="001A7E02"/>
    <w:rsid w:val="001B4482"/>
    <w:rsid w:val="001B5F4B"/>
    <w:rsid w:val="001D4F1E"/>
    <w:rsid w:val="001D542E"/>
    <w:rsid w:val="001E3E89"/>
    <w:rsid w:val="0021170E"/>
    <w:rsid w:val="002237BE"/>
    <w:rsid w:val="0024323F"/>
    <w:rsid w:val="00250AF8"/>
    <w:rsid w:val="0025785E"/>
    <w:rsid w:val="00260B70"/>
    <w:rsid w:val="00266CC1"/>
    <w:rsid w:val="00286560"/>
    <w:rsid w:val="00291D0E"/>
    <w:rsid w:val="002D5A9E"/>
    <w:rsid w:val="002D6ADC"/>
    <w:rsid w:val="002F20E2"/>
    <w:rsid w:val="00340F9F"/>
    <w:rsid w:val="00345AC0"/>
    <w:rsid w:val="003531DC"/>
    <w:rsid w:val="00360D8A"/>
    <w:rsid w:val="00370F70"/>
    <w:rsid w:val="00396F8C"/>
    <w:rsid w:val="003A63DB"/>
    <w:rsid w:val="003C119E"/>
    <w:rsid w:val="003C56F7"/>
    <w:rsid w:val="003D025C"/>
    <w:rsid w:val="004023F9"/>
    <w:rsid w:val="004310BB"/>
    <w:rsid w:val="0044126F"/>
    <w:rsid w:val="00441625"/>
    <w:rsid w:val="00483392"/>
    <w:rsid w:val="0048439D"/>
    <w:rsid w:val="00496CEC"/>
    <w:rsid w:val="004B1FAE"/>
    <w:rsid w:val="004D4C5E"/>
    <w:rsid w:val="004E0682"/>
    <w:rsid w:val="004E7846"/>
    <w:rsid w:val="004F72E5"/>
    <w:rsid w:val="00507C9E"/>
    <w:rsid w:val="0052270E"/>
    <w:rsid w:val="00533407"/>
    <w:rsid w:val="00551873"/>
    <w:rsid w:val="00555B01"/>
    <w:rsid w:val="00562960"/>
    <w:rsid w:val="0059345B"/>
    <w:rsid w:val="00593DB0"/>
    <w:rsid w:val="00597124"/>
    <w:rsid w:val="005A27C1"/>
    <w:rsid w:val="005C72B3"/>
    <w:rsid w:val="005D54C9"/>
    <w:rsid w:val="005F0768"/>
    <w:rsid w:val="005F5080"/>
    <w:rsid w:val="00607126"/>
    <w:rsid w:val="00643AF4"/>
    <w:rsid w:val="00646B88"/>
    <w:rsid w:val="006C7BD8"/>
    <w:rsid w:val="006E20AC"/>
    <w:rsid w:val="006E29B0"/>
    <w:rsid w:val="006F0B50"/>
    <w:rsid w:val="006F2772"/>
    <w:rsid w:val="0071590F"/>
    <w:rsid w:val="00737D9D"/>
    <w:rsid w:val="00747E4C"/>
    <w:rsid w:val="00763257"/>
    <w:rsid w:val="007D208A"/>
    <w:rsid w:val="007E66B8"/>
    <w:rsid w:val="007F7F56"/>
    <w:rsid w:val="00800086"/>
    <w:rsid w:val="00843B5A"/>
    <w:rsid w:val="00857C95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3799"/>
    <w:rsid w:val="009A5E05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B56BF"/>
    <w:rsid w:val="00AC7CF5"/>
    <w:rsid w:val="00AF0663"/>
    <w:rsid w:val="00B06CD4"/>
    <w:rsid w:val="00B355B1"/>
    <w:rsid w:val="00B77667"/>
    <w:rsid w:val="00B844FA"/>
    <w:rsid w:val="00B90AB7"/>
    <w:rsid w:val="00BA3533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57389"/>
    <w:rsid w:val="00C64838"/>
    <w:rsid w:val="00C75D09"/>
    <w:rsid w:val="00C77118"/>
    <w:rsid w:val="00C94380"/>
    <w:rsid w:val="00CA64F6"/>
    <w:rsid w:val="00D212BF"/>
    <w:rsid w:val="00D22511"/>
    <w:rsid w:val="00D44FAA"/>
    <w:rsid w:val="00D57963"/>
    <w:rsid w:val="00D6661E"/>
    <w:rsid w:val="00D727C0"/>
    <w:rsid w:val="00D7656B"/>
    <w:rsid w:val="00D7679E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572E8"/>
    <w:rsid w:val="00E627AC"/>
    <w:rsid w:val="00E766B0"/>
    <w:rsid w:val="00EA32E0"/>
    <w:rsid w:val="00EB73A9"/>
    <w:rsid w:val="00EC3ABB"/>
    <w:rsid w:val="00EC470A"/>
    <w:rsid w:val="00EE72AB"/>
    <w:rsid w:val="00F05173"/>
    <w:rsid w:val="00F11638"/>
    <w:rsid w:val="00F32C29"/>
    <w:rsid w:val="00FA14E1"/>
    <w:rsid w:val="00FC2E0C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7BD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6C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6C7BD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7B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6C7BD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C7BD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6C7B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C7B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6C7B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6C7BD8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6C7BD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6C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6C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6C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6C7BD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6C7BD8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6C7BD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6C7BD8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6C7BD8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6C7BD8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6C7BD8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6C7BD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6C7BD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6C7BD8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6C7BD8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6C7BD8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6C7BD8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6C7BD8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6C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6C7BD8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6C7BD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6C7BD8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6C7BD8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6C7B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6C7BD8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6C7BD8"/>
    <w:pPr>
      <w:spacing w:after="120"/>
      <w:ind w:left="283"/>
    </w:pPr>
  </w:style>
  <w:style w:type="character" w:customStyle="1" w:styleId="afa">
    <w:name w:val="Основной текст с отступом Знак"/>
    <w:rsid w:val="006C7BD8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6C7BD8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6C7BD8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6C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6C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6C7BD8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6C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6C7B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6C7BD8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6C7BD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6C7BD8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6C7BD8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6C7BD8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6C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6C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6C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6C7BD8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6C7BD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6C7BD8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6C7BD8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6C7BD8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6C7BD8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6C7BD8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6C7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6C7BD8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6C7BD8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ievaes@60.sf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a@60.sfr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5</cp:revision>
  <cp:lastPrinted>2024-06-11T08:55:00Z</cp:lastPrinted>
  <dcterms:created xsi:type="dcterms:W3CDTF">2024-06-19T08:07:00Z</dcterms:created>
  <dcterms:modified xsi:type="dcterms:W3CDTF">2024-06-19T11:36:00Z</dcterms:modified>
</cp:coreProperties>
</file>