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735BC" w14:textId="77777777" w:rsidR="0090026F" w:rsidRPr="0090026F" w:rsidRDefault="00FA38A0" w:rsidP="0090026F">
      <w:pPr>
        <w:shd w:val="clear" w:color="auto" w:fill="FFFFFF"/>
        <w:spacing w:after="0" w:line="240" w:lineRule="auto"/>
        <w:ind w:firstLine="709"/>
        <w:jc w:val="both"/>
        <w:rPr>
          <w:rFonts w:ascii="Times New Roman" w:eastAsia="Times New Roman" w:hAnsi="Times New Roman" w:cs="Times New Roman"/>
          <w:b/>
          <w:bCs/>
          <w:i/>
          <w:color w:val="333333"/>
          <w:kern w:val="0"/>
          <w:sz w:val="28"/>
          <w:szCs w:val="28"/>
          <w:lang w:eastAsia="ru-RU"/>
          <w14:ligatures w14:val="none"/>
        </w:rPr>
      </w:pPr>
      <w:r w:rsidRPr="0090026F">
        <w:rPr>
          <w:rFonts w:ascii="Times New Roman" w:hAnsi="Times New Roman" w:cs="Times New Roman"/>
          <w:b/>
          <w:sz w:val="28"/>
          <w:szCs w:val="28"/>
        </w:rPr>
        <w:t xml:space="preserve">Прокуратура Пыталовского района разъясняет: </w:t>
      </w:r>
      <w:r w:rsidR="0090026F" w:rsidRPr="0090026F">
        <w:rPr>
          <w:rFonts w:ascii="Times New Roman" w:eastAsia="Times New Roman" w:hAnsi="Times New Roman" w:cs="Times New Roman"/>
          <w:b/>
          <w:bCs/>
          <w:i/>
          <w:color w:val="333333"/>
          <w:kern w:val="0"/>
          <w:sz w:val="28"/>
          <w:szCs w:val="28"/>
          <w:lang w:eastAsia="ru-RU"/>
          <w14:ligatures w14:val="none"/>
        </w:rPr>
        <w:t>Ответственность за размещение противоправной и недостоверной информации</w:t>
      </w:r>
    </w:p>
    <w:p w14:paraId="16D54B43" w14:textId="77777777" w:rsidR="0090026F" w:rsidRPr="0090026F" w:rsidRDefault="0090026F" w:rsidP="0090026F">
      <w:pPr>
        <w:shd w:val="clear" w:color="auto" w:fill="FFFFFF"/>
        <w:spacing w:after="0" w:line="240" w:lineRule="auto"/>
        <w:ind w:firstLine="709"/>
        <w:jc w:val="both"/>
        <w:rPr>
          <w:rFonts w:ascii="Times New Roman" w:eastAsia="Times New Roman" w:hAnsi="Times New Roman" w:cs="Times New Roman"/>
          <w:i/>
          <w:color w:val="333333"/>
          <w:kern w:val="0"/>
          <w:sz w:val="28"/>
          <w:szCs w:val="28"/>
          <w:lang w:eastAsia="ru-RU"/>
          <w14:ligatures w14:val="none"/>
        </w:rPr>
      </w:pPr>
    </w:p>
    <w:p w14:paraId="0CCF82AF" w14:textId="54C1FC41" w:rsidR="0090026F" w:rsidRPr="0090026F" w:rsidRDefault="0090026F" w:rsidP="0090026F">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В соответствии с Федеральным законом «О средствах массовой информации» 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террористических и экстремистских материалов, материалов, пропагандирующих порнографию, насилие и жестокость, содержащих нецензурную брань, а также пропагандирующих нетрадиционные сексуальные отношения.</w:t>
      </w:r>
    </w:p>
    <w:p w14:paraId="0FD5361D" w14:textId="77777777" w:rsidR="0090026F" w:rsidRPr="0090026F" w:rsidRDefault="0090026F" w:rsidP="0090026F">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Статьей 13.15 Кодекса Российской Федерации об административных правонарушениях предусмотрена административная ответственность за злоупотребление свободой массовой информации. К нарушениям административного законодательства отнесены:</w:t>
      </w:r>
    </w:p>
    <w:p w14:paraId="0189B567" w14:textId="77777777" w:rsidR="0090026F" w:rsidRPr="0090026F" w:rsidRDefault="0090026F" w:rsidP="0090026F">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-использование технических приемов и способов распространения информации, воздействующих на подсознание людей и оказывающих вредное влияние на их здоровье;</w:t>
      </w:r>
    </w:p>
    <w:p w14:paraId="1B00F31B" w14:textId="77777777" w:rsidR="0090026F" w:rsidRPr="0090026F" w:rsidRDefault="0090026F" w:rsidP="0090026F">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-распространение сведений о способах, методах разработки, изготовления и использования, местах приобретения наркотических средств, психотропных веществ и их прекурсоров;</w:t>
      </w:r>
    </w:p>
    <w:p w14:paraId="0E7B1F9D" w14:textId="77777777" w:rsidR="0090026F" w:rsidRPr="0090026F" w:rsidRDefault="0090026F" w:rsidP="0090026F">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-распространение информации о несовершеннолетнем, пострадавшем в результате противоправных действий, включая фото- и видеоматериалы, а также его данные, позволяющие прямо или косвенно установить личность несовершеннолетнего;</w:t>
      </w:r>
    </w:p>
    <w:p w14:paraId="24788FFC" w14:textId="77777777" w:rsidR="0090026F" w:rsidRPr="0090026F" w:rsidRDefault="0090026F" w:rsidP="0090026F">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-распространение сведений, содержащих инструкции по самодельному изготовлению взрывчатых веществ и взрывных устройств, незаконному изготовлению или переделке оружия, изготовлению боеприпасов и др.</w:t>
      </w:r>
    </w:p>
    <w:p w14:paraId="40386C62" w14:textId="77777777" w:rsidR="0090026F" w:rsidRPr="0090026F" w:rsidRDefault="0090026F" w:rsidP="0090026F">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публичное осквернение символов воинской славы России;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здоровью граждан, общественной безопасности если эти действия лица, распространяющего информацию, не содержат уголовно наказуемого деяния также являются злоупотреблением свободой массовой информации.</w:t>
      </w:r>
    </w:p>
    <w:p w14:paraId="4FA2C5C7" w14:textId="77777777" w:rsidR="0090026F" w:rsidRPr="0090026F" w:rsidRDefault="0090026F" w:rsidP="0090026F">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Совершение указанных действий влечет за собой наложение административного штрафа. Максимальное наказание составит:</w:t>
      </w:r>
    </w:p>
    <w:p w14:paraId="328A411B" w14:textId="77777777" w:rsidR="0090026F" w:rsidRPr="0090026F" w:rsidRDefault="0090026F" w:rsidP="0090026F">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lastRenderedPageBreak/>
        <w:t>для граждан до 300 тысяч рублей в зависимости от вида нарушения;</w:t>
      </w:r>
    </w:p>
    <w:p w14:paraId="7CF06C2A" w14:textId="77777777" w:rsidR="0090026F" w:rsidRPr="0090026F" w:rsidRDefault="0090026F" w:rsidP="0090026F">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для должностных лиц до 600 тысяч рублей;</w:t>
      </w:r>
    </w:p>
    <w:p w14:paraId="2E7292C7" w14:textId="77777777" w:rsidR="0090026F" w:rsidRPr="0090026F" w:rsidRDefault="0090026F" w:rsidP="0090026F">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для юридических лиц до 5 миллионов рублей.</w:t>
      </w:r>
    </w:p>
    <w:p w14:paraId="7C759828" w14:textId="77777777" w:rsidR="0090026F" w:rsidRPr="0090026F" w:rsidRDefault="0090026F" w:rsidP="0090026F">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Повторное совершение отдельных административных правонарушений влечет наложение административного штрафа в повышенном размере. В этом случае наказание составит:</w:t>
      </w:r>
    </w:p>
    <w:p w14:paraId="465B3BC1" w14:textId="77777777" w:rsidR="0090026F" w:rsidRPr="0090026F" w:rsidRDefault="0090026F" w:rsidP="0090026F">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для граждан от 300 тысяч до 400 тысяч рублей;</w:t>
      </w:r>
    </w:p>
    <w:p w14:paraId="35103374" w14:textId="77777777" w:rsidR="0090026F" w:rsidRPr="0090026F" w:rsidRDefault="0090026F" w:rsidP="0090026F">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для должностных лиц от 600 тысяч до 900 тысяч рублей;</w:t>
      </w:r>
    </w:p>
    <w:p w14:paraId="4992C8E6" w14:textId="77777777" w:rsidR="0090026F" w:rsidRPr="0090026F" w:rsidRDefault="0090026F" w:rsidP="0090026F">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для юридических лиц от 5 миллионов до 10 миллионов рублей.</w:t>
      </w:r>
    </w:p>
    <w:p w14:paraId="1F31FEA4" w14:textId="77777777" w:rsidR="0090026F" w:rsidRPr="0090026F" w:rsidRDefault="0090026F" w:rsidP="0090026F">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Также помимо административного штрафа предусмотрена конфискация предмета административного правонарушения.</w:t>
      </w:r>
    </w:p>
    <w:p w14:paraId="21194A90" w14:textId="2B65CCCE" w:rsidR="004707CE" w:rsidRPr="0090026F" w:rsidRDefault="0090026F" w:rsidP="0090026F">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14:ligatures w14:val="none"/>
        </w:rPr>
      </w:pPr>
      <w:r w:rsidRPr="0090026F">
        <w:rPr>
          <w:rFonts w:ascii="Times New Roman" w:eastAsia="Times New Roman" w:hAnsi="Times New Roman" w:cs="Times New Roman"/>
          <w:color w:val="333333"/>
          <w:kern w:val="0"/>
          <w:sz w:val="28"/>
          <w:szCs w:val="28"/>
          <w:lang w:eastAsia="ru-RU"/>
          <w14:ligatures w14:val="none"/>
        </w:rPr>
        <w:t> </w:t>
      </w:r>
      <w:bookmarkStart w:id="0" w:name="_GoBack"/>
      <w:bookmarkEnd w:id="0"/>
      <w:r w:rsidR="004707CE" w:rsidRPr="0090026F">
        <w:rPr>
          <w:rFonts w:ascii="Times New Roman" w:hAnsi="Times New Roman" w:cs="Times New Roman"/>
          <w:color w:val="333333"/>
          <w:sz w:val="28"/>
          <w:szCs w:val="28"/>
        </w:rPr>
        <w:t> </w:t>
      </w:r>
    </w:p>
    <w:p w14:paraId="60105D8B" w14:textId="77777777" w:rsidR="00FA38A0" w:rsidRPr="0090026F" w:rsidRDefault="00FA38A0" w:rsidP="0090026F">
      <w:pPr>
        <w:spacing w:after="0" w:line="240" w:lineRule="auto"/>
        <w:ind w:firstLine="709"/>
        <w:jc w:val="both"/>
        <w:rPr>
          <w:rFonts w:ascii="Times New Roman" w:hAnsi="Times New Roman" w:cs="Times New Roman"/>
          <w:b/>
          <w:sz w:val="28"/>
          <w:szCs w:val="28"/>
        </w:rPr>
      </w:pPr>
    </w:p>
    <w:sectPr w:rsidR="00FA38A0" w:rsidRPr="009002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EF9DA" w14:textId="77777777" w:rsidR="0096610A" w:rsidRDefault="0096610A" w:rsidP="00CF504E">
      <w:pPr>
        <w:spacing w:after="0" w:line="240" w:lineRule="auto"/>
      </w:pPr>
      <w:r>
        <w:separator/>
      </w:r>
    </w:p>
  </w:endnote>
  <w:endnote w:type="continuationSeparator" w:id="0">
    <w:p w14:paraId="0A895923" w14:textId="77777777" w:rsidR="0096610A" w:rsidRDefault="0096610A" w:rsidP="00CF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3BDF2" w14:textId="77777777" w:rsidR="0096610A" w:rsidRDefault="0096610A" w:rsidP="00CF504E">
      <w:pPr>
        <w:spacing w:after="0" w:line="240" w:lineRule="auto"/>
      </w:pPr>
      <w:r>
        <w:separator/>
      </w:r>
    </w:p>
  </w:footnote>
  <w:footnote w:type="continuationSeparator" w:id="0">
    <w:p w14:paraId="3C082A11" w14:textId="77777777" w:rsidR="0096610A" w:rsidRDefault="0096610A" w:rsidP="00CF5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74417"/>
    <w:multiLevelType w:val="multilevel"/>
    <w:tmpl w:val="D1F0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6233A2"/>
    <w:multiLevelType w:val="multilevel"/>
    <w:tmpl w:val="F4C2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FB"/>
    <w:rsid w:val="00025785"/>
    <w:rsid w:val="002F2CFB"/>
    <w:rsid w:val="00322C7B"/>
    <w:rsid w:val="004507FE"/>
    <w:rsid w:val="004707CE"/>
    <w:rsid w:val="005574BE"/>
    <w:rsid w:val="00680BB5"/>
    <w:rsid w:val="0090026F"/>
    <w:rsid w:val="0096610A"/>
    <w:rsid w:val="00AB5E3B"/>
    <w:rsid w:val="00BE633B"/>
    <w:rsid w:val="00CF504E"/>
    <w:rsid w:val="00D32167"/>
    <w:rsid w:val="00EC36BE"/>
    <w:rsid w:val="00FA3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2538"/>
  <w15:chartTrackingRefBased/>
  <w15:docId w15:val="{B0BE7BC4-B368-406A-9322-8BE2BFC6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0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504E"/>
  </w:style>
  <w:style w:type="paragraph" w:styleId="a5">
    <w:name w:val="footer"/>
    <w:basedOn w:val="a"/>
    <w:link w:val="a6"/>
    <w:uiPriority w:val="99"/>
    <w:unhideWhenUsed/>
    <w:rsid w:val="00CF50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504E"/>
  </w:style>
  <w:style w:type="paragraph" w:styleId="a7">
    <w:name w:val="Normal (Web)"/>
    <w:basedOn w:val="a"/>
    <w:uiPriority w:val="99"/>
    <w:semiHidden/>
    <w:unhideWhenUsed/>
    <w:rsid w:val="00FA38A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94896">
      <w:bodyDiv w:val="1"/>
      <w:marLeft w:val="0"/>
      <w:marRight w:val="0"/>
      <w:marTop w:val="0"/>
      <w:marBottom w:val="0"/>
      <w:divBdr>
        <w:top w:val="none" w:sz="0" w:space="0" w:color="auto"/>
        <w:left w:val="none" w:sz="0" w:space="0" w:color="auto"/>
        <w:bottom w:val="none" w:sz="0" w:space="0" w:color="auto"/>
        <w:right w:val="none" w:sz="0" w:space="0" w:color="auto"/>
      </w:divBdr>
    </w:div>
    <w:div w:id="405997150">
      <w:bodyDiv w:val="1"/>
      <w:marLeft w:val="0"/>
      <w:marRight w:val="0"/>
      <w:marTop w:val="0"/>
      <w:marBottom w:val="0"/>
      <w:divBdr>
        <w:top w:val="none" w:sz="0" w:space="0" w:color="auto"/>
        <w:left w:val="none" w:sz="0" w:space="0" w:color="auto"/>
        <w:bottom w:val="none" w:sz="0" w:space="0" w:color="auto"/>
        <w:right w:val="none" w:sz="0" w:space="0" w:color="auto"/>
      </w:divBdr>
      <w:divsChild>
        <w:div w:id="1108626361">
          <w:marLeft w:val="0"/>
          <w:marRight w:val="0"/>
          <w:marTop w:val="0"/>
          <w:marBottom w:val="960"/>
          <w:divBdr>
            <w:top w:val="none" w:sz="0" w:space="0" w:color="auto"/>
            <w:left w:val="none" w:sz="0" w:space="0" w:color="auto"/>
            <w:bottom w:val="none" w:sz="0" w:space="0" w:color="auto"/>
            <w:right w:val="none" w:sz="0" w:space="0" w:color="auto"/>
          </w:divBdr>
        </w:div>
      </w:divsChild>
    </w:div>
    <w:div w:id="587546791">
      <w:bodyDiv w:val="1"/>
      <w:marLeft w:val="0"/>
      <w:marRight w:val="0"/>
      <w:marTop w:val="0"/>
      <w:marBottom w:val="0"/>
      <w:divBdr>
        <w:top w:val="none" w:sz="0" w:space="0" w:color="auto"/>
        <w:left w:val="none" w:sz="0" w:space="0" w:color="auto"/>
        <w:bottom w:val="none" w:sz="0" w:space="0" w:color="auto"/>
        <w:right w:val="none" w:sz="0" w:space="0" w:color="auto"/>
      </w:divBdr>
    </w:div>
    <w:div w:id="740099282">
      <w:bodyDiv w:val="1"/>
      <w:marLeft w:val="0"/>
      <w:marRight w:val="0"/>
      <w:marTop w:val="0"/>
      <w:marBottom w:val="0"/>
      <w:divBdr>
        <w:top w:val="none" w:sz="0" w:space="0" w:color="auto"/>
        <w:left w:val="none" w:sz="0" w:space="0" w:color="auto"/>
        <w:bottom w:val="none" w:sz="0" w:space="0" w:color="auto"/>
        <w:right w:val="none" w:sz="0" w:space="0" w:color="auto"/>
      </w:divBdr>
    </w:div>
    <w:div w:id="889154083">
      <w:bodyDiv w:val="1"/>
      <w:marLeft w:val="0"/>
      <w:marRight w:val="0"/>
      <w:marTop w:val="0"/>
      <w:marBottom w:val="0"/>
      <w:divBdr>
        <w:top w:val="none" w:sz="0" w:space="0" w:color="auto"/>
        <w:left w:val="none" w:sz="0" w:space="0" w:color="auto"/>
        <w:bottom w:val="none" w:sz="0" w:space="0" w:color="auto"/>
        <w:right w:val="none" w:sz="0" w:space="0" w:color="auto"/>
      </w:divBdr>
      <w:divsChild>
        <w:div w:id="1554658455">
          <w:marLeft w:val="0"/>
          <w:marRight w:val="0"/>
          <w:marTop w:val="0"/>
          <w:marBottom w:val="960"/>
          <w:divBdr>
            <w:top w:val="none" w:sz="0" w:space="0" w:color="auto"/>
            <w:left w:val="none" w:sz="0" w:space="0" w:color="auto"/>
            <w:bottom w:val="none" w:sz="0" w:space="0" w:color="auto"/>
            <w:right w:val="none" w:sz="0" w:space="0" w:color="auto"/>
          </w:divBdr>
        </w:div>
      </w:divsChild>
    </w:div>
    <w:div w:id="1534269444">
      <w:bodyDiv w:val="1"/>
      <w:marLeft w:val="0"/>
      <w:marRight w:val="0"/>
      <w:marTop w:val="0"/>
      <w:marBottom w:val="0"/>
      <w:divBdr>
        <w:top w:val="none" w:sz="0" w:space="0" w:color="auto"/>
        <w:left w:val="none" w:sz="0" w:space="0" w:color="auto"/>
        <w:bottom w:val="none" w:sz="0" w:space="0" w:color="auto"/>
        <w:right w:val="none" w:sz="0" w:space="0" w:color="auto"/>
      </w:divBdr>
      <w:divsChild>
        <w:div w:id="1202286358">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88C45-160C-45E6-A046-1EECC49F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Б</dc:creator>
  <cp:keywords/>
  <dc:description/>
  <cp:lastModifiedBy>Ольга</cp:lastModifiedBy>
  <cp:revision>2</cp:revision>
  <dcterms:created xsi:type="dcterms:W3CDTF">2024-04-07T11:15:00Z</dcterms:created>
  <dcterms:modified xsi:type="dcterms:W3CDTF">2024-04-07T11:15:00Z</dcterms:modified>
</cp:coreProperties>
</file>