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8EF61" w14:textId="2CE43EB2" w:rsidR="00AF7BBD" w:rsidRDefault="00AF7BBD" w:rsidP="00560387">
      <w:pPr>
        <w:pStyle w:val="a3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7B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ВОДА ОШИБОК НЕ ПРОЩАЕТ!</w:t>
      </w:r>
    </w:p>
    <w:p w14:paraId="25370B62" w14:textId="6F198640" w:rsidR="00AF7BBD" w:rsidRDefault="00AF7BBD" w:rsidP="00560387">
      <w:pPr>
        <w:pStyle w:val="a3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7B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Особенности эксплуатации маломерного судна в осенний период…</w:t>
      </w:r>
    </w:p>
    <w:p w14:paraId="4140418E" w14:textId="77777777" w:rsidR="00486E92" w:rsidRPr="00560387" w:rsidRDefault="00486E92" w:rsidP="00560387">
      <w:pPr>
        <w:pStyle w:val="a3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41D221E" w14:textId="0EFCF7CB" w:rsidR="001234DE" w:rsidRPr="00560387" w:rsidRDefault="00DF5B86" w:rsidP="00560387">
      <w:pPr>
        <w:pStyle w:val="a3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87">
        <w:rPr>
          <w:rFonts w:ascii="Times New Roman" w:hAnsi="Times New Roman" w:cs="Times New Roman"/>
          <w:sz w:val="28"/>
          <w:szCs w:val="28"/>
        </w:rPr>
        <w:t>Осень-любимая пора рыбной ловли. Одна</w:t>
      </w:r>
      <w:r w:rsidR="00355F8E">
        <w:rPr>
          <w:rFonts w:ascii="Times New Roman" w:hAnsi="Times New Roman" w:cs="Times New Roman"/>
          <w:sz w:val="28"/>
          <w:szCs w:val="28"/>
        </w:rPr>
        <w:t>ко такая рыбалка таит в себе не</w:t>
      </w:r>
      <w:r w:rsidRPr="00560387">
        <w:rPr>
          <w:rFonts w:ascii="Times New Roman" w:hAnsi="Times New Roman" w:cs="Times New Roman"/>
          <w:sz w:val="28"/>
          <w:szCs w:val="28"/>
        </w:rPr>
        <w:t>мало опасностей. Осенью температура воды составляет всего 7-8 градусов, и если лодка перевернется, рыбак окажется в воде, намокшая одежда тут же потянет его в низ, а холодная вода будет сковывать движения. Спастись в такой ситуации бывает довольно трудно. Во избежание несчастных случаев на воде инспекторский участок № 2 г. Опочка Центр ГИМС Главного управления МЧС России по Псковской области напоминает любителям ловли меры предосторожности:</w:t>
      </w:r>
      <w:r w:rsidRPr="005603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915982C" w14:textId="39E021C1" w:rsidR="00ED7FBE" w:rsidRPr="00560387" w:rsidRDefault="001234DE" w:rsidP="00560387">
      <w:pPr>
        <w:pStyle w:val="a3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87">
        <w:rPr>
          <w:rFonts w:ascii="Times New Roman" w:hAnsi="Times New Roman" w:cs="Times New Roman"/>
          <w:sz w:val="28"/>
          <w:szCs w:val="28"/>
        </w:rPr>
        <w:t xml:space="preserve">Перед выходом в плавание судно необходимо укомплектовать спасательным инвентарем. Количество людей на маломерном судне не должно превышать </w:t>
      </w:r>
      <w:proofErr w:type="spellStart"/>
      <w:r w:rsidRPr="00560387">
        <w:rPr>
          <w:rFonts w:ascii="Times New Roman" w:hAnsi="Times New Roman" w:cs="Times New Roman"/>
          <w:sz w:val="28"/>
          <w:szCs w:val="28"/>
        </w:rPr>
        <w:t>пассажировместимость</w:t>
      </w:r>
      <w:proofErr w:type="spellEnd"/>
      <w:r w:rsidRPr="00560387">
        <w:rPr>
          <w:rFonts w:ascii="Times New Roman" w:hAnsi="Times New Roman" w:cs="Times New Roman"/>
          <w:sz w:val="28"/>
          <w:szCs w:val="28"/>
        </w:rPr>
        <w:t xml:space="preserve"> судна. Судоводителю и пассажирам судна рекомендуется находиться в спасательных жилетах.</w:t>
      </w:r>
      <w:r w:rsidR="00DF5B86" w:rsidRPr="00560387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75931D2" w14:textId="667BAF2B" w:rsidR="00DF5B86" w:rsidRPr="00560387" w:rsidRDefault="00DF5B86" w:rsidP="00560387">
      <w:pPr>
        <w:pStyle w:val="a3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87">
        <w:rPr>
          <w:rFonts w:ascii="Times New Roman" w:hAnsi="Times New Roman" w:cs="Times New Roman"/>
          <w:sz w:val="28"/>
          <w:szCs w:val="28"/>
        </w:rPr>
        <w:t>Помните, что надетый спасательный жилет или специальный костюм-это не только спасательное средство в экстремальном случае, но и неплохая защита от холодного ветра во время управления лодкой.</w:t>
      </w:r>
    </w:p>
    <w:p w14:paraId="7CB2B009" w14:textId="31FBFE75" w:rsidR="001234DE" w:rsidRPr="00560387" w:rsidRDefault="001234DE" w:rsidP="00560387">
      <w:pPr>
        <w:pStyle w:val="a3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87">
        <w:rPr>
          <w:rFonts w:ascii="Times New Roman" w:hAnsi="Times New Roman" w:cs="Times New Roman"/>
          <w:sz w:val="28"/>
          <w:szCs w:val="28"/>
        </w:rPr>
        <w:t>Перед выходом в плавание по судоходным рекам необходимо строго соблюдать требования правил плавания судов по внутренним водным путям.</w:t>
      </w:r>
    </w:p>
    <w:p w14:paraId="6E1852FC" w14:textId="2B5D8F52" w:rsidR="001234DE" w:rsidRPr="00560387" w:rsidRDefault="001234DE" w:rsidP="00560387">
      <w:pPr>
        <w:pStyle w:val="a3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87">
        <w:rPr>
          <w:rFonts w:ascii="Times New Roman" w:hAnsi="Times New Roman" w:cs="Times New Roman"/>
          <w:sz w:val="28"/>
          <w:szCs w:val="28"/>
        </w:rPr>
        <w:t>Чтобы избежать аварийных ситуаций при плавании на маломерных судах в осенний период необходимо:</w:t>
      </w:r>
    </w:p>
    <w:p w14:paraId="4EC65F59" w14:textId="77777777" w:rsidR="00DF5B86" w:rsidRPr="00560387" w:rsidRDefault="001234DE" w:rsidP="00560387">
      <w:pPr>
        <w:pStyle w:val="a3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87">
        <w:rPr>
          <w:rFonts w:ascii="Times New Roman" w:hAnsi="Times New Roman" w:cs="Times New Roman"/>
          <w:sz w:val="28"/>
          <w:szCs w:val="28"/>
        </w:rPr>
        <w:t xml:space="preserve">– время выхода в плавание и прибытие к месту назначения рассчитывать на светлое время суток; </w:t>
      </w:r>
    </w:p>
    <w:p w14:paraId="3634885B" w14:textId="11002CE1" w:rsidR="001234DE" w:rsidRPr="00560387" w:rsidRDefault="001234DE" w:rsidP="00560387">
      <w:pPr>
        <w:pStyle w:val="a3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87">
        <w:rPr>
          <w:rFonts w:ascii="Times New Roman" w:hAnsi="Times New Roman" w:cs="Times New Roman"/>
          <w:sz w:val="28"/>
          <w:szCs w:val="28"/>
        </w:rPr>
        <w:t>– при подготовке к плаванию заранее наметить предстоящий маршрут движения, наличие возможных мест убежища и ознакомиться с прогнозом погоды, обратить внимание на силу и направление ветра и течения, постоянно следить за изменениями гидрометеорологической обстановки вокруг Вас;</w:t>
      </w:r>
    </w:p>
    <w:p w14:paraId="185FD9D0" w14:textId="77777777" w:rsidR="001234DE" w:rsidRPr="00560387" w:rsidRDefault="001234DE" w:rsidP="00560387">
      <w:pPr>
        <w:pStyle w:val="a3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87">
        <w:rPr>
          <w:rFonts w:ascii="Times New Roman" w:hAnsi="Times New Roman" w:cs="Times New Roman"/>
          <w:sz w:val="28"/>
          <w:szCs w:val="28"/>
        </w:rPr>
        <w:t>– проверить техническое состояние лодки, нет ли повреждений корпуса, исправен ли двигатель;</w:t>
      </w:r>
    </w:p>
    <w:p w14:paraId="6CECD53D" w14:textId="77777777" w:rsidR="00DF5B86" w:rsidRPr="00560387" w:rsidRDefault="001234DE" w:rsidP="00560387">
      <w:pPr>
        <w:pStyle w:val="a3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87">
        <w:rPr>
          <w:rFonts w:ascii="Times New Roman" w:hAnsi="Times New Roman" w:cs="Times New Roman"/>
          <w:sz w:val="28"/>
          <w:szCs w:val="28"/>
        </w:rPr>
        <w:t xml:space="preserve">– проверить запасы топлива и оснащение Вашего судна, в том числе средствами спасения; – двигаться с безопасной скоростью. Безопасная скорость – это выбранная скорость для данных условий и обстоятельств, при которой судоводитель может своевременно оценить обстановку и принять необходимые меры для предотвращения аварийной ситуации; </w:t>
      </w:r>
    </w:p>
    <w:p w14:paraId="4A01DBA4" w14:textId="33D645E7" w:rsidR="001234DE" w:rsidRPr="00560387" w:rsidRDefault="001234DE" w:rsidP="00560387">
      <w:pPr>
        <w:pStyle w:val="a3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87">
        <w:rPr>
          <w:rFonts w:ascii="Times New Roman" w:hAnsi="Times New Roman" w:cs="Times New Roman"/>
          <w:sz w:val="28"/>
          <w:szCs w:val="28"/>
        </w:rPr>
        <w:t>– помнить, что утренний туман над поверхностью воды очень опасен</w:t>
      </w:r>
      <w:r w:rsidR="00560387">
        <w:rPr>
          <w:rFonts w:ascii="Times New Roman" w:hAnsi="Times New Roman" w:cs="Times New Roman"/>
          <w:sz w:val="28"/>
          <w:szCs w:val="28"/>
        </w:rPr>
        <w:t>.</w:t>
      </w:r>
      <w:r w:rsidRPr="00560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0387">
        <w:rPr>
          <w:rFonts w:ascii="Times New Roman" w:hAnsi="Times New Roman" w:cs="Times New Roman"/>
          <w:sz w:val="28"/>
          <w:szCs w:val="28"/>
        </w:rPr>
        <w:t>И</w:t>
      </w:r>
      <w:r w:rsidRPr="00560387">
        <w:rPr>
          <w:rFonts w:ascii="Times New Roman" w:hAnsi="Times New Roman" w:cs="Times New Roman"/>
          <w:sz w:val="28"/>
          <w:szCs w:val="28"/>
        </w:rPr>
        <w:t>з редкого он резко переходит в густой, до полного отсутствия видимости.</w:t>
      </w:r>
      <w:proofErr w:type="gramEnd"/>
      <w:r w:rsidRPr="00560387">
        <w:rPr>
          <w:rFonts w:ascii="Times New Roman" w:hAnsi="Times New Roman" w:cs="Times New Roman"/>
          <w:sz w:val="28"/>
          <w:szCs w:val="28"/>
        </w:rPr>
        <w:t xml:space="preserve"> В данном случае необходимо прекратить движение и переждать, пока туман рассеется;</w:t>
      </w:r>
    </w:p>
    <w:p w14:paraId="44540615" w14:textId="3F4FF4D6" w:rsidR="001234DE" w:rsidRPr="00560387" w:rsidRDefault="001234DE" w:rsidP="00560387">
      <w:pPr>
        <w:pStyle w:val="a3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87">
        <w:rPr>
          <w:rFonts w:ascii="Times New Roman" w:hAnsi="Times New Roman" w:cs="Times New Roman"/>
          <w:sz w:val="28"/>
          <w:szCs w:val="28"/>
        </w:rPr>
        <w:t>Перед выходом в плавание судоводитель должен:</w:t>
      </w:r>
    </w:p>
    <w:p w14:paraId="3D5D9421" w14:textId="418D4F38" w:rsidR="00DF5B86" w:rsidRPr="00560387" w:rsidRDefault="001234DE" w:rsidP="00560387">
      <w:pPr>
        <w:pStyle w:val="a3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87">
        <w:rPr>
          <w:rFonts w:ascii="Times New Roman" w:hAnsi="Times New Roman" w:cs="Times New Roman"/>
          <w:sz w:val="28"/>
          <w:szCs w:val="28"/>
        </w:rPr>
        <w:t>– убедиться в наличии необхо</w:t>
      </w:r>
      <w:bookmarkStart w:id="0" w:name="_GoBack"/>
      <w:bookmarkEnd w:id="0"/>
      <w:r w:rsidRPr="00560387">
        <w:rPr>
          <w:rFonts w:ascii="Times New Roman" w:hAnsi="Times New Roman" w:cs="Times New Roman"/>
          <w:sz w:val="28"/>
          <w:szCs w:val="28"/>
        </w:rPr>
        <w:t>димых документов (удостоверения на право управления маломерным судном, судового билета или его копии, заверенной в установленном порядке, а равно документов на право владения (распоряжения) судном). Документы лучше держать в непромокаемой упаковке;</w:t>
      </w:r>
    </w:p>
    <w:p w14:paraId="797117C7" w14:textId="0E12C6B0" w:rsidR="001234DE" w:rsidRPr="00560387" w:rsidRDefault="001234DE" w:rsidP="00560387">
      <w:pPr>
        <w:pStyle w:val="a3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87">
        <w:rPr>
          <w:rFonts w:ascii="Times New Roman" w:hAnsi="Times New Roman" w:cs="Times New Roman"/>
          <w:sz w:val="28"/>
          <w:szCs w:val="28"/>
        </w:rPr>
        <w:lastRenderedPageBreak/>
        <w:t xml:space="preserve">– категорически запрещено перевозить детей без сопровождения взрослых. </w:t>
      </w:r>
      <w:r w:rsidR="00DF5B86" w:rsidRPr="00560387">
        <w:rPr>
          <w:rFonts w:ascii="Times New Roman" w:hAnsi="Times New Roman" w:cs="Times New Roman"/>
          <w:sz w:val="28"/>
          <w:szCs w:val="28"/>
        </w:rPr>
        <w:t xml:space="preserve">  </w:t>
      </w:r>
      <w:r w:rsidRPr="00560387">
        <w:rPr>
          <w:rFonts w:ascii="Times New Roman" w:hAnsi="Times New Roman" w:cs="Times New Roman"/>
          <w:sz w:val="28"/>
          <w:szCs w:val="28"/>
        </w:rPr>
        <w:t>Судоводитель не является сопровождающим.</w:t>
      </w:r>
    </w:p>
    <w:p w14:paraId="2BC30E17" w14:textId="79708A7C" w:rsidR="00DF5B86" w:rsidRPr="00560387" w:rsidRDefault="00DF5B86" w:rsidP="00560387">
      <w:pPr>
        <w:pStyle w:val="a3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87">
        <w:rPr>
          <w:rFonts w:ascii="Times New Roman" w:hAnsi="Times New Roman" w:cs="Times New Roman"/>
          <w:sz w:val="28"/>
          <w:szCs w:val="28"/>
        </w:rPr>
        <w:t>Будьте осторожны на воде в этот период! Соблюдайте правила безопасности при пользовании маломерными судами!</w:t>
      </w:r>
    </w:p>
    <w:p w14:paraId="75004425" w14:textId="5A3B1013" w:rsidR="00DF5B86" w:rsidRPr="00560387" w:rsidRDefault="00560387" w:rsidP="00560387">
      <w:pPr>
        <w:pStyle w:val="a3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Находясь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 w:rsidR="00DF5B86" w:rsidRPr="00560387">
        <w:rPr>
          <w:rFonts w:ascii="Times New Roman" w:hAnsi="Times New Roman" w:cs="Times New Roman"/>
          <w:sz w:val="28"/>
          <w:szCs w:val="28"/>
        </w:rPr>
        <w:t xml:space="preserve"> никогда не забывайте о собственной безопасности и будьте готовы оказать помощь попавшим в беду!</w:t>
      </w:r>
    </w:p>
    <w:p w14:paraId="015D13C6" w14:textId="6ACC517E" w:rsidR="00DF5B86" w:rsidRDefault="00DF5B86" w:rsidP="00123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433EB7" w14:textId="77777777" w:rsidR="00560387" w:rsidRDefault="00560387" w:rsidP="00123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C9E3ED" w14:textId="77777777" w:rsidR="00560387" w:rsidRDefault="00560387" w:rsidP="009E44E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03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Инспекторский участок № 2 г. Опочка (межрайонный) Центр ГИМС </w:t>
      </w:r>
    </w:p>
    <w:p w14:paraId="63E7295B" w14:textId="1639AEBA" w:rsidR="00F240EC" w:rsidRPr="00560387" w:rsidRDefault="00560387" w:rsidP="009E4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3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МЧС России по Псковской области</w:t>
      </w:r>
    </w:p>
    <w:sectPr w:rsidR="00F240EC" w:rsidRPr="00560387" w:rsidSect="00486E9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E9"/>
    <w:rsid w:val="0011157F"/>
    <w:rsid w:val="001234DE"/>
    <w:rsid w:val="00355F8E"/>
    <w:rsid w:val="00486E92"/>
    <w:rsid w:val="00560387"/>
    <w:rsid w:val="00671F41"/>
    <w:rsid w:val="008D3357"/>
    <w:rsid w:val="008E061D"/>
    <w:rsid w:val="009E44E3"/>
    <w:rsid w:val="00AF7BBD"/>
    <w:rsid w:val="00D95F4B"/>
    <w:rsid w:val="00DF5B86"/>
    <w:rsid w:val="00ED7FBE"/>
    <w:rsid w:val="00F240EC"/>
    <w:rsid w:val="00F4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A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BB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2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BB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2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2024-09-19T06:05:00Z</dcterms:created>
  <dcterms:modified xsi:type="dcterms:W3CDTF">2024-09-24T05:40:00Z</dcterms:modified>
</cp:coreProperties>
</file>