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932B" w14:textId="68038A2C" w:rsidR="007F34D2" w:rsidRDefault="00236CE7" w:rsidP="007F34D2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7F34D2">
        <w:rPr>
          <w:rFonts w:ascii="Times New Roman" w:hAnsi="Times New Roman" w:cs="Times New Roman"/>
          <w:sz w:val="36"/>
          <w:szCs w:val="36"/>
          <w:lang w:eastAsia="ru-RU"/>
        </w:rPr>
        <w:t>Весенний лёд беспечности не прощает</w:t>
      </w:r>
    </w:p>
    <w:p w14:paraId="6AD897F1" w14:textId="77777777" w:rsidR="007F34D2" w:rsidRPr="007F34D2" w:rsidRDefault="007F34D2" w:rsidP="007F34D2">
      <w:pPr>
        <w:pStyle w:val="a3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723494FC" w14:textId="6FC059CD" w:rsidR="00236CE7" w:rsidRPr="007F34D2" w:rsidRDefault="007F34D2" w:rsidP="007F34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D2">
        <w:rPr>
          <w:rFonts w:ascii="Times New Roman" w:hAnsi="Times New Roman" w:cs="Times New Roman"/>
          <w:sz w:val="28"/>
          <w:szCs w:val="28"/>
          <w:lang w:eastAsia="ru-RU"/>
        </w:rPr>
        <w:t xml:space="preserve">      Инспекторский участок № 2 г. Опочка Центр ГИМС МЧС России по Псковской области</w:t>
      </w:r>
      <w:r w:rsidR="00236CE7" w:rsidRPr="007F34D2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информируют о правилах безопасности на водных объектах</w:t>
      </w:r>
      <w:r w:rsidR="00236CE7" w:rsidRPr="007F34D2">
        <w:rPr>
          <w:rFonts w:ascii="Times New Roman" w:hAnsi="Times New Roman" w:cs="Times New Roman"/>
          <w:sz w:val="28"/>
          <w:szCs w:val="28"/>
          <w:lang w:eastAsia="ru-RU"/>
        </w:rPr>
        <w:pict w14:anchorId="3DDDB04F">
          <v:rect id="_x0000_i1037" style="width:4.85pt;height:0" o:hrpct="0" o:hralign="center" o:hrstd="t" o:hrnoshade="t" o:hr="t" fillcolor="black" stroked="f"/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36CE7" w:rsidRPr="007F34D2">
        <w:rPr>
          <w:rFonts w:ascii="Times New Roman" w:hAnsi="Times New Roman" w:cs="Times New Roman"/>
          <w:sz w:val="28"/>
          <w:szCs w:val="28"/>
          <w:lang w:eastAsia="ru-RU"/>
        </w:rPr>
        <w:t>Весна вступила в свои права, и в этот период необходимо знать, что весенний лед очень коварен, солнце задолго до вскрытия водоемов делает его пористым и рыхлым, хотя внешне он выглядит крепким. Такой лед в определенных местах не способен выдержать вес человека, не говоря уже о транспортных средствах. Еще более разрушительное действие на лед оказывает усиливающееся весной течение воды в реках, которое подтачивает его снизу. Нужно знать, что весенний лед резко отличается от осеннего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 Следует помнить, что если среднесуточная температура воздуха держится выше 0 градусов более трех дней, то прочность льда снижается на 25% и быстрее всего процесс распада льда происходит у берегов.</w:t>
      </w:r>
    </w:p>
    <w:p w14:paraId="66447311" w14:textId="6E8443BB" w:rsidR="00236CE7" w:rsidRPr="007F34D2" w:rsidRDefault="007F34D2" w:rsidP="007F34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36CE7" w:rsidRPr="007F34D2">
        <w:rPr>
          <w:rFonts w:ascii="Times New Roman" w:hAnsi="Times New Roman" w:cs="Times New Roman"/>
          <w:sz w:val="28"/>
          <w:szCs w:val="28"/>
          <w:lang w:eastAsia="ru-RU"/>
        </w:rPr>
        <w:t>Опасность тонкого льда заключается в том, что он может внезапно и почти мгновенно проломиться под человеком. В связи с этим запрещается собираться большому количеству людей на одном небольшом участке водоема, находиться на нем в состоянии алкогольного опьянения, а также бегать, прыгать или организовывать подвижные игры.</w:t>
      </w:r>
    </w:p>
    <w:p w14:paraId="6AFF4630" w14:textId="60A8B482" w:rsidR="00236CE7" w:rsidRPr="007F34D2" w:rsidRDefault="007F34D2" w:rsidP="007F34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36CE7" w:rsidRPr="007F34D2">
        <w:rPr>
          <w:rFonts w:ascii="Times New Roman" w:hAnsi="Times New Roman" w:cs="Times New Roman"/>
          <w:sz w:val="28"/>
          <w:szCs w:val="28"/>
          <w:lang w:eastAsia="ru-RU"/>
        </w:rPr>
        <w:t>Весной происходит немало несчастных случаев с людьми на воде из-за невыполнения элементарных правил предосторожности. Одни этих правил не знают, другие же ими пренебрегают. Между тем во время весеннего паводка они должны выполняться каждым.</w:t>
      </w:r>
    </w:p>
    <w:p w14:paraId="5E3498AC" w14:textId="77777777" w:rsidR="00236CE7" w:rsidRPr="007F34D2" w:rsidRDefault="00236CE7" w:rsidP="007F34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D2">
        <w:rPr>
          <w:rFonts w:ascii="Times New Roman" w:hAnsi="Times New Roman" w:cs="Times New Roman"/>
          <w:sz w:val="28"/>
          <w:szCs w:val="28"/>
          <w:lang w:eastAsia="ru-RU"/>
        </w:rPr>
        <w:t>Родителям и педагогам в период интенсивного снеготаяния необходимо усилить контроль за местами игр детей.</w:t>
      </w:r>
    </w:p>
    <w:p w14:paraId="22D1D46E" w14:textId="3C04A5D2" w:rsidR="00236CE7" w:rsidRPr="007F34D2" w:rsidRDefault="007F34D2" w:rsidP="007F34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36CE7" w:rsidRPr="007F34D2">
        <w:rPr>
          <w:rFonts w:ascii="Times New Roman" w:hAnsi="Times New Roman" w:cs="Times New Roman"/>
          <w:sz w:val="28"/>
          <w:szCs w:val="28"/>
          <w:lang w:eastAsia="ru-RU"/>
        </w:rPr>
        <w:t>Не подпускайте детей к водоемам без надзора взрослых, предупредите их об опасности нахождения на льду. Расскажите о правилах поведения на воде в зимний период, запрещайте им шалить у воды, пресекайте лихачество.</w:t>
      </w:r>
    </w:p>
    <w:p w14:paraId="71AED40C" w14:textId="77777777" w:rsidR="007F34D2" w:rsidRDefault="007F34D2" w:rsidP="007F34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36CE7" w:rsidRPr="007F34D2">
        <w:rPr>
          <w:rFonts w:ascii="Times New Roman" w:hAnsi="Times New Roman" w:cs="Times New Roman"/>
          <w:sz w:val="28"/>
          <w:szCs w:val="28"/>
          <w:lang w:eastAsia="ru-RU"/>
        </w:rPr>
        <w:t>Соблюдая элементарные правила безопасности, вы обеспечите безопасность себе и своим близким.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6CF408C" w14:textId="46492D32" w:rsidR="00236CE7" w:rsidRDefault="007F34D2" w:rsidP="007F34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И помните – первый лед трещит, последний забирает жизнь молча!</w:t>
      </w:r>
    </w:p>
    <w:p w14:paraId="0057B0A3" w14:textId="77777777" w:rsidR="007F34D2" w:rsidRPr="007F34D2" w:rsidRDefault="007F34D2" w:rsidP="007F34D2">
      <w:pPr>
        <w:pStyle w:val="a3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37EC2ABA" w14:textId="77777777" w:rsidR="00236CE7" w:rsidRPr="007F34D2" w:rsidRDefault="00236CE7" w:rsidP="007F34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4D2">
        <w:rPr>
          <w:rFonts w:ascii="Times New Roman" w:hAnsi="Times New Roman" w:cs="Times New Roman"/>
          <w:sz w:val="28"/>
          <w:szCs w:val="28"/>
          <w:lang w:eastAsia="ru-RU"/>
        </w:rPr>
        <w:t>В случае возникновения чрезвычайной ситуации звоните на номер ЕДДС – </w:t>
      </w:r>
      <w:r w:rsidRPr="007F34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112.</w:t>
      </w:r>
    </w:p>
    <w:p w14:paraId="47CF2CE7" w14:textId="0A6F23C0" w:rsidR="00236CE7" w:rsidRPr="00B91856" w:rsidRDefault="00236CE7" w:rsidP="00B91856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</w:p>
    <w:sectPr w:rsidR="00236CE7" w:rsidRPr="00B91856" w:rsidSect="00B9185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18AB"/>
    <w:multiLevelType w:val="multilevel"/>
    <w:tmpl w:val="20DC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161F1"/>
    <w:multiLevelType w:val="multilevel"/>
    <w:tmpl w:val="3926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01DF7"/>
    <w:multiLevelType w:val="multilevel"/>
    <w:tmpl w:val="7E26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069F3"/>
    <w:multiLevelType w:val="multilevel"/>
    <w:tmpl w:val="B7FC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A0"/>
    <w:rsid w:val="000437BB"/>
    <w:rsid w:val="00236CE7"/>
    <w:rsid w:val="002678A0"/>
    <w:rsid w:val="00283756"/>
    <w:rsid w:val="007F34D2"/>
    <w:rsid w:val="00B91856"/>
    <w:rsid w:val="00E6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F1F7"/>
  <w15:chartTrackingRefBased/>
  <w15:docId w15:val="{593C0176-12E8-4BCB-BA07-8E0031AE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37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8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8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3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437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9185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75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21939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1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5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24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1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3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7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72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3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0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91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5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2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0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4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6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1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0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8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04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0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25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3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4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7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250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9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198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166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10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90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52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380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4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52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54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8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5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01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5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0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3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9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1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54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9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3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16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69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45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4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441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36725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7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5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62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2581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3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0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582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1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4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6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2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4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1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2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74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5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4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1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9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28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7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736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38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26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41482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5800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2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46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64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31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1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6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342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46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4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4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866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80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97692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7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8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3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7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8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6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9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296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21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8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8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65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2025-03-03T08:00:00Z</cp:lastPrinted>
  <dcterms:created xsi:type="dcterms:W3CDTF">2025-03-03T06:56:00Z</dcterms:created>
  <dcterms:modified xsi:type="dcterms:W3CDTF">2025-03-03T08:15:00Z</dcterms:modified>
</cp:coreProperties>
</file>