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4D09F" w14:textId="537EC011" w:rsidR="005C67ED" w:rsidRPr="00E91CBF" w:rsidRDefault="00286C48" w:rsidP="00935D9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1C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Инспекторский участок № 2 г. Опочка (межрайонный) Центр ГИМС Главного управления МЧС России по Псковской области напоминает</w:t>
      </w:r>
      <w:r w:rsidR="00B00D1D" w:rsidRPr="00E91C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C67ED" w:rsidRPr="00E91C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Правила безопасности </w:t>
      </w:r>
      <w:r w:rsidR="00235376" w:rsidRPr="00E91C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купании в крещенской купели</w:t>
      </w:r>
      <w:r w:rsidR="00B00D1D" w:rsidRPr="00E91C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74445EB" w14:textId="77777777" w:rsidR="005C67ED" w:rsidRPr="005C67ED" w:rsidRDefault="00235376" w:rsidP="005C6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13B2043" w14:textId="77777777" w:rsidR="005C67ED" w:rsidRPr="005C67ED" w:rsidRDefault="005C67ED" w:rsidP="005C6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A88EF" wp14:editId="0023FED0">
            <wp:extent cx="5933091" cy="3960000"/>
            <wp:effectExtent l="0" t="0" r="0" b="2540"/>
            <wp:docPr id="1" name="Рисунок 1" descr="http://60.mchs.gov.ru/upload/site5/document_news/VyGpDgSYoD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0.mchs.gov.ru/upload/site5/document_news/VyGpDgSYoD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91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BF897" w14:textId="77777777" w:rsidR="00286C48" w:rsidRDefault="00286C48" w:rsidP="005C67ED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6A7861E" w14:textId="28817A2A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19 января православные христиане отметят один из великих праздников – Крещение Господне, или Святое Богоявление.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</w:t>
      </w:r>
    </w:p>
    <w:p w14:paraId="03D0F163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Напоминаем о правилах безопасности для тех, кто планирует на Крещенский Сочельник купаться в проруби:</w:t>
      </w:r>
    </w:p>
    <w:p w14:paraId="01C91732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1. Гражданам в период Крещенских купаний окунаться (купаться) следует в специально оборудованных прорубях у берега после освящения её представителем Православной церкви.</w:t>
      </w:r>
    </w:p>
    <w:p w14:paraId="1A8B7D6F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2. За несколько недель до купания необходимо отказаться от алкоголя, так как он увеличивает нагрузку на сердце и способствует быстрому переохлаждению.</w:t>
      </w:r>
    </w:p>
    <w:p w14:paraId="7457BB81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3. За два часа до купания следует плотно поесть. Это повысит морозоустойчивость организма.</w:t>
      </w:r>
    </w:p>
    <w:p w14:paraId="64C12CD6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4. Перед погружением в прорубь необходимо разогреть мышцы (сделайте приседания, наклоны, помашите руками), тогда купание пройдет с меньшим стрессом для организма.</w:t>
      </w:r>
    </w:p>
    <w:p w14:paraId="61E1FA03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5. К проруби необходимо подходить в удобной, нескользкой и легкоснимаемой обуви, чтобы предотвратить потери чувствительности ног. Следует идти медленно и внимательно, убедившись, что лестница для спуска в воду устойчива. Для подстраховки необходимо опуститься в воду с помощью поручней, которыми оснащены места спуска в воду.</w:t>
      </w:r>
    </w:p>
    <w:p w14:paraId="354130FD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6. Во время погружения все движения должны быть медленными и четкими. Окунаться лучше всего по шею, не замочив голову, чтобы избежать рефлекторного сужения сосудов головного мозга. При входе в воду первый раз необходимо достигнуть сразу нужной глубины, но не плавать.</w:t>
      </w:r>
    </w:p>
    <w:p w14:paraId="210122F8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7. При погружении ребенка в прорубь следует быть особенно бдительными, испугавшийся ребенок может легко забыть, что он умеет плавать.</w:t>
      </w:r>
    </w:p>
    <w:p w14:paraId="43A73B64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8. При выходе из проруби необходимо держаться за поручни, ведь сорвавшись, можно уйти под лед. Необходима страховка и взаимопомощь.</w:t>
      </w:r>
    </w:p>
    <w:p w14:paraId="019E471F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9. После купания (окунания) следует растереть себя и ребенка (если его тоже окунали) махровым полотенцем и надеть сухую одежду. 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</w:p>
    <w:p w14:paraId="301B10EF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10. Для купания в проруби женщинам следует выбрать сплошные купальники, а мужчинам свободные плавки-шорты.</w:t>
      </w:r>
    </w:p>
    <w:p w14:paraId="19655BCC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В период Крещенских купаний ЗАПРЕЩЕНО:</w:t>
      </w:r>
    </w:p>
    <w:p w14:paraId="607F5E36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1. распивать спиртные напитки, купаться в состоянии опьянения;</w:t>
      </w:r>
    </w:p>
    <w:p w14:paraId="114E2F8D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2. купание детей без присмотра взрослых;</w:t>
      </w:r>
    </w:p>
    <w:p w14:paraId="7F82DBA2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3. загрязнять и засорять купель;</w:t>
      </w:r>
    </w:p>
    <w:p w14:paraId="5A30C485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4. приводить с собой собак и других животных;</w:t>
      </w:r>
    </w:p>
    <w:p w14:paraId="1BF00719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5. нырять в прорубь непосредственно со льда, вперед головой и находиться в ней более 1 минуты;</w:t>
      </w:r>
    </w:p>
    <w:p w14:paraId="624D0952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6. при групповом купании находи</w:t>
      </w:r>
      <w:bookmarkStart w:id="0" w:name="_GoBack"/>
      <w:bookmarkEnd w:id="0"/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тся в воде более трех человек одновременно;</w:t>
      </w:r>
    </w:p>
    <w:p w14:paraId="406B7451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7. находится рядом с прорубью на льду одновременно более 20 человекам;</w:t>
      </w:r>
    </w:p>
    <w:p w14:paraId="755A25FB" w14:textId="77777777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8. оставлять на льду и в гардеробах бумагу, стекло и другой мусор;</w:t>
      </w:r>
    </w:p>
    <w:p w14:paraId="1E70173B" w14:textId="45FB9F8C" w:rsidR="005C67ED" w:rsidRPr="00E91CBF" w:rsidRDefault="005C67ED" w:rsidP="00935D96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1CBF">
        <w:rPr>
          <w:rFonts w:ascii="Times New Roman" w:hAnsi="Times New Roman" w:cs="Times New Roman"/>
          <w:bCs/>
          <w:sz w:val="26"/>
          <w:szCs w:val="26"/>
          <w:lang w:eastAsia="ru-RU"/>
        </w:rPr>
        <w:t>9. подъезжать вплотную к купели на автотранспорте.</w:t>
      </w:r>
    </w:p>
    <w:p w14:paraId="612487E3" w14:textId="77777777" w:rsidR="00B00D1D" w:rsidRPr="00E91CBF" w:rsidRDefault="00B00D1D" w:rsidP="005C67ED">
      <w:pPr>
        <w:pStyle w:val="a5"/>
        <w:jc w:val="both"/>
        <w:rPr>
          <w:rFonts w:ascii="Times New Roman" w:hAnsi="Times New Roman" w:cs="Times New Roman"/>
          <w:bCs/>
          <w:sz w:val="10"/>
          <w:szCs w:val="10"/>
          <w:lang w:eastAsia="ru-RU"/>
        </w:rPr>
      </w:pPr>
    </w:p>
    <w:p w14:paraId="66E97857" w14:textId="517DFAFC" w:rsidR="00C6758F" w:rsidRPr="00E91CBF" w:rsidRDefault="00B00D1D" w:rsidP="00B00D1D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E91CBF">
        <w:rPr>
          <w:rFonts w:ascii="Times New Roman" w:hAnsi="Times New Roman" w:cs="Times New Roman"/>
          <w:bCs/>
          <w:sz w:val="26"/>
          <w:szCs w:val="26"/>
        </w:rPr>
        <w:t>Будьте внимательны, берегите себя и своих близких, и всех с праздником</w:t>
      </w:r>
    </w:p>
    <w:sectPr w:rsidR="00C6758F" w:rsidRPr="00E9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ED"/>
    <w:rsid w:val="00235376"/>
    <w:rsid w:val="00286C48"/>
    <w:rsid w:val="005C67ED"/>
    <w:rsid w:val="00790515"/>
    <w:rsid w:val="00935D96"/>
    <w:rsid w:val="00B00D1D"/>
    <w:rsid w:val="00C6758F"/>
    <w:rsid w:val="00E9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1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67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6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2017-01-16T07:12:00Z</cp:lastPrinted>
  <dcterms:created xsi:type="dcterms:W3CDTF">2017-01-16T07:08:00Z</dcterms:created>
  <dcterms:modified xsi:type="dcterms:W3CDTF">2024-01-15T11:31:00Z</dcterms:modified>
</cp:coreProperties>
</file>